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7F6C" w14:textId="0E106103" w:rsidR="002E4E8F" w:rsidRPr="004D0392" w:rsidRDefault="002B0FBD" w:rsidP="007B7CA5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4D0392">
        <w:rPr>
          <w:b/>
          <w:bCs/>
          <w:sz w:val="32"/>
          <w:szCs w:val="32"/>
          <w:lang w:val="hu-HU"/>
        </w:rPr>
        <w:t>Az Edélyi Fejedelemség államszervezete</w:t>
      </w:r>
    </w:p>
    <w:p w14:paraId="0F6ED1A9" w14:textId="296DF84B" w:rsidR="002B0FBD" w:rsidRDefault="002B0FBD" w:rsidP="002B0FBD">
      <w:pPr>
        <w:spacing w:after="0"/>
        <w:rPr>
          <w:lang w:val="hu-HU"/>
        </w:rPr>
      </w:pPr>
    </w:p>
    <w:p w14:paraId="7ADB1C0D" w14:textId="5DCD6886" w:rsidR="002B0FBD" w:rsidRPr="004D0392" w:rsidRDefault="002B0FBD" w:rsidP="007B7CA5">
      <w:pPr>
        <w:spacing w:after="0"/>
        <w:jc w:val="center"/>
        <w:rPr>
          <w:b/>
          <w:bCs/>
          <w:lang w:val="hu-HU"/>
        </w:rPr>
      </w:pPr>
      <w:r w:rsidRPr="004D0392">
        <w:rPr>
          <w:b/>
          <w:bCs/>
          <w:lang w:val="hu-HU"/>
        </w:rPr>
        <w:t>A 3 országrész jellemzése: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1"/>
        <w:gridCol w:w="2835"/>
        <w:gridCol w:w="2835"/>
        <w:gridCol w:w="2835"/>
      </w:tblGrid>
      <w:tr w:rsidR="002B0FBD" w14:paraId="0604A5DC" w14:textId="77777777" w:rsidTr="002B0FBD">
        <w:tc>
          <w:tcPr>
            <w:tcW w:w="1701" w:type="dxa"/>
          </w:tcPr>
          <w:p w14:paraId="68BA3E91" w14:textId="77777777" w:rsidR="002B0FBD" w:rsidRDefault="002B0FBD" w:rsidP="002B0FBD">
            <w:pPr>
              <w:rPr>
                <w:lang w:val="hu-HU"/>
              </w:rPr>
            </w:pPr>
          </w:p>
        </w:tc>
        <w:tc>
          <w:tcPr>
            <w:tcW w:w="2835" w:type="dxa"/>
          </w:tcPr>
          <w:p w14:paraId="4BFF1C9D" w14:textId="454EBD10" w:rsidR="002B0FBD" w:rsidRPr="007B7CA5" w:rsidRDefault="002B0FBD" w:rsidP="007B7CA5">
            <w:pPr>
              <w:jc w:val="center"/>
              <w:rPr>
                <w:b/>
                <w:bCs/>
                <w:lang w:val="hu-HU"/>
              </w:rPr>
            </w:pPr>
            <w:r w:rsidRPr="007B7CA5">
              <w:rPr>
                <w:b/>
                <w:bCs/>
                <w:lang w:val="hu-HU"/>
              </w:rPr>
              <w:t>Királyi Magyarország</w:t>
            </w:r>
          </w:p>
        </w:tc>
        <w:tc>
          <w:tcPr>
            <w:tcW w:w="2835" w:type="dxa"/>
          </w:tcPr>
          <w:p w14:paraId="14F98802" w14:textId="07571C96" w:rsidR="002B0FBD" w:rsidRPr="007B7CA5" w:rsidRDefault="002B0FBD" w:rsidP="007B7CA5">
            <w:pPr>
              <w:jc w:val="center"/>
              <w:rPr>
                <w:b/>
                <w:bCs/>
                <w:lang w:val="hu-HU"/>
              </w:rPr>
            </w:pPr>
            <w:r w:rsidRPr="007B7CA5">
              <w:rPr>
                <w:b/>
                <w:bCs/>
                <w:lang w:val="hu-HU"/>
              </w:rPr>
              <w:t>Erdélyi Fejedelemség</w:t>
            </w:r>
          </w:p>
        </w:tc>
        <w:tc>
          <w:tcPr>
            <w:tcW w:w="2835" w:type="dxa"/>
          </w:tcPr>
          <w:p w14:paraId="43E36774" w14:textId="1A770406" w:rsidR="002B0FBD" w:rsidRPr="007B7CA5" w:rsidRDefault="002B0FBD" w:rsidP="007B7CA5">
            <w:pPr>
              <w:jc w:val="center"/>
              <w:rPr>
                <w:b/>
                <w:bCs/>
                <w:lang w:val="hu-HU"/>
              </w:rPr>
            </w:pPr>
            <w:r w:rsidRPr="007B7CA5">
              <w:rPr>
                <w:b/>
                <w:bCs/>
                <w:lang w:val="hu-HU"/>
              </w:rPr>
              <w:t>Török hódoltság</w:t>
            </w:r>
          </w:p>
        </w:tc>
      </w:tr>
      <w:tr w:rsidR="002B0FBD" w14:paraId="3273C790" w14:textId="77777777" w:rsidTr="007B7CA5">
        <w:tc>
          <w:tcPr>
            <w:tcW w:w="1701" w:type="dxa"/>
            <w:vAlign w:val="center"/>
          </w:tcPr>
          <w:p w14:paraId="7B5B9ECB" w14:textId="0C861658" w:rsidR="002B0FBD" w:rsidRPr="007B7CA5" w:rsidRDefault="002B0FBD" w:rsidP="007B7CA5">
            <w:pPr>
              <w:jc w:val="center"/>
              <w:rPr>
                <w:b/>
                <w:bCs/>
                <w:lang w:val="hu-HU"/>
              </w:rPr>
            </w:pPr>
            <w:r w:rsidRPr="007B7CA5">
              <w:rPr>
                <w:b/>
                <w:bCs/>
                <w:lang w:val="hu-HU"/>
              </w:rPr>
              <w:t>Uralkodók</w:t>
            </w:r>
          </w:p>
        </w:tc>
        <w:tc>
          <w:tcPr>
            <w:tcW w:w="2835" w:type="dxa"/>
          </w:tcPr>
          <w:p w14:paraId="188A8F00" w14:textId="77777777" w:rsidR="002B0FBD" w:rsidRDefault="002B0FBD" w:rsidP="002B0FBD">
            <w:pPr>
              <w:rPr>
                <w:lang w:val="hu-HU"/>
              </w:rPr>
            </w:pPr>
            <w:r w:rsidRPr="002B0FBD">
              <w:rPr>
                <w:lang w:val="hu-HU"/>
              </w:rPr>
              <w:t>I.</w:t>
            </w:r>
            <w:r>
              <w:rPr>
                <w:lang w:val="hu-HU"/>
              </w:rPr>
              <w:t xml:space="preserve"> </w:t>
            </w:r>
            <w:r w:rsidRPr="002B0FBD">
              <w:rPr>
                <w:lang w:val="hu-HU"/>
              </w:rPr>
              <w:t>Ferdinánd</w:t>
            </w:r>
            <w:r>
              <w:rPr>
                <w:lang w:val="hu-HU"/>
              </w:rPr>
              <w:t xml:space="preserve"> (1526-64)</w:t>
            </w:r>
          </w:p>
          <w:p w14:paraId="1B1AC0E9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I. Miksa (1564-76)</w:t>
            </w:r>
          </w:p>
          <w:p w14:paraId="35612C21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II. Mátyás (1608-19)</w:t>
            </w:r>
          </w:p>
          <w:p w14:paraId="33C64CAA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II. Ferdinánd (1619-37)</w:t>
            </w:r>
          </w:p>
          <w:p w14:paraId="0471B4EB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III. Ferdinánd (1637-57)</w:t>
            </w:r>
          </w:p>
          <w:p w14:paraId="04E7C298" w14:textId="53261E6B" w:rsidR="002B0FBD" w:rsidRPr="002B0FBD" w:rsidRDefault="002B0FBD" w:rsidP="002B0FBD">
            <w:pPr>
              <w:rPr>
                <w:lang w:val="hu-HU"/>
              </w:rPr>
            </w:pPr>
            <w:r w:rsidRPr="002B0FBD">
              <w:rPr>
                <w:lang w:val="hu-HU"/>
              </w:rPr>
              <w:t>I.</w:t>
            </w:r>
            <w:r>
              <w:rPr>
                <w:lang w:val="hu-HU"/>
              </w:rPr>
              <w:t xml:space="preserve"> </w:t>
            </w:r>
            <w:r w:rsidRPr="002B0FBD">
              <w:rPr>
                <w:lang w:val="hu-HU"/>
              </w:rPr>
              <w:t>L</w:t>
            </w:r>
            <w:r>
              <w:rPr>
                <w:lang w:val="hu-HU"/>
              </w:rPr>
              <w:t>ipót (1657-1705)</w:t>
            </w:r>
          </w:p>
        </w:tc>
        <w:tc>
          <w:tcPr>
            <w:tcW w:w="2835" w:type="dxa"/>
          </w:tcPr>
          <w:p w14:paraId="54EA1199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János Zsigmond (1556-71)</w:t>
            </w:r>
          </w:p>
          <w:p w14:paraId="50B19B6B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Báthory István (1571-86)</w:t>
            </w:r>
          </w:p>
          <w:p w14:paraId="71FD5979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Báthory Zsigmond (1588-1602)</w:t>
            </w:r>
          </w:p>
          <w:p w14:paraId="42AA5244" w14:textId="477B875F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Bocskai István (1605-06)</w:t>
            </w:r>
          </w:p>
          <w:p w14:paraId="4807C3FF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 xml:space="preserve">Rákóczi Zsigmond (1607-08) </w:t>
            </w:r>
          </w:p>
          <w:p w14:paraId="084E71FC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Báthory Gábor (1608-13)</w:t>
            </w:r>
          </w:p>
          <w:p w14:paraId="0497E5F5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Bethlen Gábor (1613-29)</w:t>
            </w:r>
          </w:p>
          <w:p w14:paraId="2418D694" w14:textId="77777777" w:rsidR="002B0FBD" w:rsidRDefault="002B0FBD" w:rsidP="002B0FBD">
            <w:pPr>
              <w:rPr>
                <w:lang w:val="hu-HU"/>
              </w:rPr>
            </w:pPr>
            <w:r w:rsidRPr="002B0FBD">
              <w:rPr>
                <w:lang w:val="hu-HU"/>
              </w:rPr>
              <w:t>I.</w:t>
            </w:r>
            <w:r>
              <w:rPr>
                <w:lang w:val="hu-HU"/>
              </w:rPr>
              <w:t xml:space="preserve"> </w:t>
            </w:r>
            <w:r w:rsidRPr="002B0FBD">
              <w:rPr>
                <w:lang w:val="hu-HU"/>
              </w:rPr>
              <w:t>R</w:t>
            </w:r>
            <w:r>
              <w:rPr>
                <w:lang w:val="hu-HU"/>
              </w:rPr>
              <w:t>ákóczi György (1630-48)</w:t>
            </w:r>
          </w:p>
          <w:p w14:paraId="78B46514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II. Rákóczi György (1648-60)</w:t>
            </w:r>
          </w:p>
          <w:p w14:paraId="498E5E47" w14:textId="77777777" w:rsidR="002B0FBD" w:rsidRDefault="002B0FBD" w:rsidP="002B0FBD">
            <w:pPr>
              <w:rPr>
                <w:lang w:val="hu-HU"/>
              </w:rPr>
            </w:pPr>
            <w:r w:rsidRPr="002B0FBD">
              <w:rPr>
                <w:lang w:val="hu-HU"/>
              </w:rPr>
              <w:t>I.</w:t>
            </w:r>
            <w:r>
              <w:rPr>
                <w:lang w:val="hu-HU"/>
              </w:rPr>
              <w:t xml:space="preserve"> </w:t>
            </w:r>
            <w:r w:rsidRPr="002B0FBD">
              <w:rPr>
                <w:lang w:val="hu-HU"/>
              </w:rPr>
              <w:t xml:space="preserve">Apafi </w:t>
            </w:r>
            <w:r>
              <w:rPr>
                <w:lang w:val="hu-HU"/>
              </w:rPr>
              <w:t>Mihály (1661-90)</w:t>
            </w:r>
          </w:p>
          <w:p w14:paraId="0002FF7F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Thököly Imre (1690)</w:t>
            </w:r>
          </w:p>
          <w:p w14:paraId="4A20E39C" w14:textId="38F3E773" w:rsidR="007B7CA5" w:rsidRPr="002B0FBD" w:rsidRDefault="007B7CA5" w:rsidP="002B0FBD">
            <w:pPr>
              <w:rPr>
                <w:lang w:val="hu-HU"/>
              </w:rPr>
            </w:pPr>
          </w:p>
        </w:tc>
        <w:tc>
          <w:tcPr>
            <w:tcW w:w="2835" w:type="dxa"/>
          </w:tcPr>
          <w:p w14:paraId="1F0B5404" w14:textId="77777777" w:rsidR="002B0FBD" w:rsidRDefault="002B0FBD" w:rsidP="002B0FBD">
            <w:pPr>
              <w:rPr>
                <w:lang w:val="hu-HU"/>
              </w:rPr>
            </w:pPr>
            <w:r w:rsidRPr="002B0FBD">
              <w:rPr>
                <w:lang w:val="hu-HU"/>
              </w:rPr>
              <w:t>I.</w:t>
            </w:r>
            <w:r>
              <w:rPr>
                <w:lang w:val="hu-HU"/>
              </w:rPr>
              <w:t xml:space="preserve"> </w:t>
            </w:r>
            <w:r w:rsidRPr="002B0FBD">
              <w:rPr>
                <w:lang w:val="hu-HU"/>
              </w:rPr>
              <w:t>S</w:t>
            </w:r>
            <w:r>
              <w:rPr>
                <w:lang w:val="hu-HU"/>
              </w:rPr>
              <w:t>zulejmán (1520-66)</w:t>
            </w:r>
          </w:p>
          <w:p w14:paraId="4A596312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II. Szelim (1566-74)</w:t>
            </w:r>
          </w:p>
          <w:p w14:paraId="09A44D54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III. Murád (1574-95)</w:t>
            </w:r>
          </w:p>
          <w:p w14:paraId="781D93FE" w14:textId="77777777" w:rsidR="002B0FBD" w:rsidRDefault="002B0FBD" w:rsidP="002B0FBD">
            <w:pPr>
              <w:rPr>
                <w:lang w:val="hu-HU"/>
              </w:rPr>
            </w:pPr>
            <w:r>
              <w:rPr>
                <w:lang w:val="hu-HU"/>
              </w:rPr>
              <w:t>III. Mehmed (1595-1603)</w:t>
            </w:r>
          </w:p>
          <w:p w14:paraId="50999267" w14:textId="77777777" w:rsidR="002B0FBD" w:rsidRDefault="002B0FBD" w:rsidP="002B0FBD">
            <w:pPr>
              <w:rPr>
                <w:lang w:val="hu-HU"/>
              </w:rPr>
            </w:pPr>
            <w:r w:rsidRPr="002B0FBD">
              <w:rPr>
                <w:lang w:val="hu-HU"/>
              </w:rPr>
              <w:t>I.</w:t>
            </w:r>
            <w:r>
              <w:rPr>
                <w:lang w:val="hu-HU"/>
              </w:rPr>
              <w:t xml:space="preserve"> </w:t>
            </w:r>
            <w:r w:rsidRPr="002B0FBD">
              <w:rPr>
                <w:lang w:val="hu-HU"/>
              </w:rPr>
              <w:t>Ahmed</w:t>
            </w:r>
            <w:r>
              <w:rPr>
                <w:lang w:val="hu-HU"/>
              </w:rPr>
              <w:t xml:space="preserve"> (1603-17)</w:t>
            </w:r>
          </w:p>
          <w:p w14:paraId="3EE1F201" w14:textId="77777777" w:rsidR="007B7CA5" w:rsidRDefault="007B7CA5" w:rsidP="002B0FBD">
            <w:pPr>
              <w:rPr>
                <w:lang w:val="hu-HU"/>
              </w:rPr>
            </w:pPr>
            <w:r>
              <w:rPr>
                <w:lang w:val="hu-HU"/>
              </w:rPr>
              <w:t>IV. Mehmed (1648-87)</w:t>
            </w:r>
          </w:p>
          <w:p w14:paraId="6AC8BFD2" w14:textId="17B29320" w:rsidR="007B7CA5" w:rsidRPr="002B0FBD" w:rsidRDefault="007B7CA5" w:rsidP="002B0FBD">
            <w:pPr>
              <w:rPr>
                <w:lang w:val="hu-HU"/>
              </w:rPr>
            </w:pPr>
            <w:r>
              <w:rPr>
                <w:lang w:val="hu-HU"/>
              </w:rPr>
              <w:t>II. Musztafa (1695-1703)</w:t>
            </w:r>
          </w:p>
        </w:tc>
      </w:tr>
      <w:tr w:rsidR="002B0FBD" w14:paraId="21D202E9" w14:textId="77777777" w:rsidTr="007B7CA5">
        <w:tc>
          <w:tcPr>
            <w:tcW w:w="1701" w:type="dxa"/>
            <w:vAlign w:val="center"/>
          </w:tcPr>
          <w:p w14:paraId="1EBBA4EC" w14:textId="5910E940" w:rsidR="002B0FBD" w:rsidRPr="007B7CA5" w:rsidRDefault="002B0FBD" w:rsidP="007B7CA5">
            <w:pPr>
              <w:jc w:val="center"/>
              <w:rPr>
                <w:b/>
                <w:bCs/>
                <w:lang w:val="hu-HU"/>
              </w:rPr>
            </w:pPr>
            <w:r w:rsidRPr="007B7CA5">
              <w:rPr>
                <w:b/>
                <w:bCs/>
                <w:lang w:val="hu-HU"/>
              </w:rPr>
              <w:t>Állemélet, közigazgatás</w:t>
            </w:r>
          </w:p>
        </w:tc>
        <w:tc>
          <w:tcPr>
            <w:tcW w:w="2835" w:type="dxa"/>
          </w:tcPr>
          <w:p w14:paraId="2C955863" w14:textId="77777777" w:rsidR="002B0FBD" w:rsidRDefault="007B7CA5" w:rsidP="007B7CA5">
            <w:pPr>
              <w:pStyle w:val="ListParagraph"/>
              <w:numPr>
                <w:ilvl w:val="0"/>
                <w:numId w:val="7"/>
              </w:numPr>
              <w:ind w:left="34" w:hanging="119"/>
              <w:rPr>
                <w:lang w:val="hu-HU"/>
              </w:rPr>
            </w:pPr>
            <w:r>
              <w:rPr>
                <w:lang w:val="hu-HU"/>
              </w:rPr>
              <w:t>Központ: Pozsony</w:t>
            </w:r>
          </w:p>
          <w:p w14:paraId="760D7999" w14:textId="77777777" w:rsidR="007B7CA5" w:rsidRDefault="007B7CA5" w:rsidP="007B7CA5">
            <w:pPr>
              <w:pStyle w:val="ListParagraph"/>
              <w:numPr>
                <w:ilvl w:val="0"/>
                <w:numId w:val="7"/>
              </w:numPr>
              <w:ind w:left="34" w:hanging="119"/>
              <w:rPr>
                <w:lang w:val="hu-HU"/>
              </w:rPr>
            </w:pPr>
            <w:r>
              <w:rPr>
                <w:lang w:val="hu-HU"/>
              </w:rPr>
              <w:t xml:space="preserve">A Habsburgok a magyar területeket a birodalmi Titkos Tanácsnak alárendelt Magyar Tanácson keresztül irányították Pozsonyból </w:t>
            </w:r>
          </w:p>
          <w:p w14:paraId="46B2D444" w14:textId="77777777" w:rsidR="007B7CA5" w:rsidRDefault="007B7CA5" w:rsidP="007B7CA5">
            <w:pPr>
              <w:pStyle w:val="ListParagraph"/>
              <w:numPr>
                <w:ilvl w:val="0"/>
                <w:numId w:val="7"/>
              </w:numPr>
              <w:ind w:left="34" w:hanging="119"/>
              <w:rPr>
                <w:lang w:val="hu-HU"/>
              </w:rPr>
            </w:pPr>
            <w:r>
              <w:rPr>
                <w:lang w:val="hu-HU"/>
              </w:rPr>
              <w:t>Nádasdy Tamás 1562-es halála után nádort nem neveztek ki</w:t>
            </w:r>
          </w:p>
          <w:p w14:paraId="240EDB51" w14:textId="3AA35618" w:rsidR="007B7CA5" w:rsidRDefault="007B7CA5" w:rsidP="007B7CA5">
            <w:pPr>
              <w:pStyle w:val="ListParagraph"/>
              <w:numPr>
                <w:ilvl w:val="0"/>
                <w:numId w:val="7"/>
              </w:numPr>
              <w:ind w:left="34" w:hanging="119"/>
              <w:rPr>
                <w:lang w:val="hu-HU"/>
              </w:rPr>
            </w:pPr>
            <w:r>
              <w:rPr>
                <w:lang w:val="hu-HU"/>
              </w:rPr>
              <w:t xml:space="preserve">A birodalmi hivataloknak alárendelten működtek: </w:t>
            </w:r>
          </w:p>
          <w:p w14:paraId="272AA22C" w14:textId="3420C6B7" w:rsidR="007B7CA5" w:rsidRDefault="007B7CA5" w:rsidP="007B7CA5">
            <w:pPr>
              <w:pStyle w:val="ListParagraph"/>
              <w:numPr>
                <w:ilvl w:val="1"/>
                <w:numId w:val="7"/>
              </w:numPr>
              <w:ind w:left="312" w:hanging="142"/>
              <w:rPr>
                <w:lang w:val="hu-HU"/>
              </w:rPr>
            </w:pPr>
            <w:r>
              <w:rPr>
                <w:lang w:val="hu-HU"/>
              </w:rPr>
              <w:t>Magyar Kancellária</w:t>
            </w:r>
          </w:p>
          <w:p w14:paraId="68741FF0" w14:textId="3118882E" w:rsidR="007B7CA5" w:rsidRDefault="007B7CA5" w:rsidP="007B7CA5">
            <w:pPr>
              <w:pStyle w:val="ListParagraph"/>
              <w:numPr>
                <w:ilvl w:val="1"/>
                <w:numId w:val="7"/>
              </w:numPr>
              <w:ind w:left="312" w:hanging="142"/>
              <w:rPr>
                <w:lang w:val="hu-HU"/>
              </w:rPr>
            </w:pPr>
            <w:r>
              <w:rPr>
                <w:lang w:val="hu-HU"/>
              </w:rPr>
              <w:t>Magyar Kamara</w:t>
            </w:r>
          </w:p>
          <w:p w14:paraId="152D14F2" w14:textId="34BB11B3" w:rsidR="007B7CA5" w:rsidRDefault="007B7CA5" w:rsidP="007B7CA5">
            <w:pPr>
              <w:pStyle w:val="ListParagraph"/>
              <w:numPr>
                <w:ilvl w:val="1"/>
                <w:numId w:val="7"/>
              </w:numPr>
              <w:ind w:left="312" w:hanging="142"/>
              <w:rPr>
                <w:lang w:val="hu-HU"/>
              </w:rPr>
            </w:pPr>
            <w:r>
              <w:rPr>
                <w:lang w:val="hu-HU"/>
              </w:rPr>
              <w:t>főkapitányságok</w:t>
            </w:r>
          </w:p>
          <w:p w14:paraId="0BF7A90F" w14:textId="77777777" w:rsidR="007B7CA5" w:rsidRDefault="007B7CA5" w:rsidP="007B7CA5">
            <w:pPr>
              <w:pStyle w:val="ListParagraph"/>
              <w:numPr>
                <w:ilvl w:val="0"/>
                <w:numId w:val="7"/>
              </w:numPr>
              <w:ind w:left="34" w:hanging="119"/>
              <w:rPr>
                <w:lang w:val="hu-HU"/>
              </w:rPr>
            </w:pPr>
            <w:r>
              <w:rPr>
                <w:lang w:val="hu-HU"/>
              </w:rPr>
              <w:t>Rendi intézmények:</w:t>
            </w:r>
          </w:p>
          <w:p w14:paraId="27B76884" w14:textId="77777777" w:rsidR="007B7CA5" w:rsidRDefault="007B7CA5" w:rsidP="007B7CA5">
            <w:pPr>
              <w:pStyle w:val="ListParagraph"/>
              <w:numPr>
                <w:ilvl w:val="1"/>
                <w:numId w:val="7"/>
              </w:numPr>
              <w:ind w:left="312" w:hanging="142"/>
              <w:rPr>
                <w:lang w:val="hu-HU"/>
              </w:rPr>
            </w:pPr>
            <w:r>
              <w:rPr>
                <w:lang w:val="hu-HU"/>
              </w:rPr>
              <w:t>Országgyűlés (adómegajánlás)</w:t>
            </w:r>
          </w:p>
          <w:p w14:paraId="1FB2C1C3" w14:textId="4C6670FC" w:rsidR="007B7CA5" w:rsidRPr="007B7CA5" w:rsidRDefault="007B7CA5" w:rsidP="007B7CA5">
            <w:pPr>
              <w:pStyle w:val="ListParagraph"/>
              <w:numPr>
                <w:ilvl w:val="1"/>
                <w:numId w:val="7"/>
              </w:numPr>
              <w:ind w:left="312" w:hanging="142"/>
              <w:rPr>
                <w:lang w:val="hu-HU"/>
              </w:rPr>
            </w:pPr>
            <w:r>
              <w:rPr>
                <w:lang w:val="hu-HU"/>
              </w:rPr>
              <w:t xml:space="preserve">Nemesi vármegye (adószedés, bíráskodás, közigazgatás) </w:t>
            </w:r>
          </w:p>
        </w:tc>
        <w:tc>
          <w:tcPr>
            <w:tcW w:w="2835" w:type="dxa"/>
          </w:tcPr>
          <w:p w14:paraId="2D9C8D2E" w14:textId="77777777" w:rsidR="002B0FBD" w:rsidRDefault="007B7CA5" w:rsidP="007B7CA5">
            <w:pPr>
              <w:pStyle w:val="ListParagraph"/>
              <w:numPr>
                <w:ilvl w:val="0"/>
                <w:numId w:val="7"/>
              </w:numPr>
              <w:ind w:left="33" w:hanging="120"/>
              <w:rPr>
                <w:lang w:val="hu-HU"/>
              </w:rPr>
            </w:pPr>
            <w:r>
              <w:rPr>
                <w:lang w:val="hu-HU"/>
              </w:rPr>
              <w:t>Központ: Gyulafehérvár</w:t>
            </w:r>
          </w:p>
          <w:p w14:paraId="7094AADA" w14:textId="77777777" w:rsidR="007B7CA5" w:rsidRDefault="007B7CA5" w:rsidP="007B7CA5">
            <w:pPr>
              <w:pStyle w:val="ListParagraph"/>
              <w:numPr>
                <w:ilvl w:val="0"/>
                <w:numId w:val="7"/>
              </w:numPr>
              <w:ind w:left="33" w:hanging="120"/>
              <w:rPr>
                <w:lang w:val="hu-HU"/>
              </w:rPr>
            </w:pPr>
            <w:r>
              <w:rPr>
                <w:lang w:val="hu-HU"/>
              </w:rPr>
              <w:t>Erős fejedelmi hatalom</w:t>
            </w:r>
          </w:p>
          <w:p w14:paraId="6A03E1D8" w14:textId="77777777" w:rsidR="007B7CA5" w:rsidRDefault="007B7CA5" w:rsidP="007B7CA5">
            <w:pPr>
              <w:pStyle w:val="ListParagraph"/>
              <w:numPr>
                <w:ilvl w:val="0"/>
                <w:numId w:val="7"/>
              </w:numPr>
              <w:ind w:left="33" w:hanging="120"/>
              <w:rPr>
                <w:lang w:val="hu-HU"/>
              </w:rPr>
            </w:pPr>
            <w:r>
              <w:rPr>
                <w:lang w:val="hu-HU"/>
              </w:rPr>
              <w:t>Fejedelem mellett Fejedelmi Tanács</w:t>
            </w:r>
          </w:p>
          <w:p w14:paraId="1E41E409" w14:textId="77777777" w:rsidR="007B7CA5" w:rsidRDefault="007B7CA5" w:rsidP="007B7CA5">
            <w:pPr>
              <w:pStyle w:val="ListParagraph"/>
              <w:numPr>
                <w:ilvl w:val="0"/>
                <w:numId w:val="7"/>
              </w:numPr>
              <w:ind w:left="33" w:hanging="120"/>
              <w:rPr>
                <w:lang w:val="hu-HU"/>
              </w:rPr>
            </w:pPr>
            <w:r>
              <w:rPr>
                <w:lang w:val="hu-HU"/>
              </w:rPr>
              <w:t xml:space="preserve">Egyetlen kormányszerv a kancellária </w:t>
            </w:r>
          </w:p>
          <w:p w14:paraId="06EFEEF9" w14:textId="77777777" w:rsidR="007B7CA5" w:rsidRDefault="007B7CA5" w:rsidP="007B7CA5">
            <w:pPr>
              <w:pStyle w:val="ListParagraph"/>
              <w:numPr>
                <w:ilvl w:val="0"/>
                <w:numId w:val="7"/>
              </w:numPr>
              <w:ind w:left="33" w:hanging="120"/>
              <w:rPr>
                <w:lang w:val="hu-HU"/>
              </w:rPr>
            </w:pPr>
            <w:r>
              <w:rPr>
                <w:lang w:val="hu-HU"/>
              </w:rPr>
              <w:t>Országgyűlés évi 2-3 alkalommal</w:t>
            </w:r>
          </w:p>
          <w:p w14:paraId="572B5451" w14:textId="439C558C" w:rsidR="007B7CA5" w:rsidRDefault="007B7CA5" w:rsidP="007B7CA5">
            <w:pPr>
              <w:pStyle w:val="ListParagraph"/>
              <w:numPr>
                <w:ilvl w:val="1"/>
                <w:numId w:val="7"/>
              </w:numPr>
              <w:ind w:left="317" w:hanging="142"/>
              <w:rPr>
                <w:lang w:val="hu-HU"/>
              </w:rPr>
            </w:pPr>
            <w:r>
              <w:rPr>
                <w:lang w:val="hu-HU"/>
              </w:rPr>
              <w:t>Egykamarás</w:t>
            </w:r>
          </w:p>
          <w:p w14:paraId="48792623" w14:textId="77777777" w:rsidR="007B7CA5" w:rsidRDefault="007B7CA5" w:rsidP="007B7CA5">
            <w:pPr>
              <w:pStyle w:val="ListParagraph"/>
              <w:numPr>
                <w:ilvl w:val="1"/>
                <w:numId w:val="7"/>
              </w:numPr>
              <w:ind w:left="317" w:hanging="142"/>
              <w:rPr>
                <w:lang w:val="hu-HU"/>
              </w:rPr>
            </w:pPr>
            <w:r>
              <w:rPr>
                <w:lang w:val="hu-HU"/>
              </w:rPr>
              <w:t>Résztvevők a magyarok, székelyek, szászok követei</w:t>
            </w:r>
          </w:p>
          <w:p w14:paraId="27C00905" w14:textId="315E754E" w:rsidR="007B7CA5" w:rsidRPr="007B7CA5" w:rsidRDefault="007B7CA5" w:rsidP="007B7CA5">
            <w:pPr>
              <w:pStyle w:val="ListParagraph"/>
              <w:numPr>
                <w:ilvl w:val="1"/>
                <w:numId w:val="7"/>
              </w:numPr>
              <w:ind w:left="317" w:hanging="142"/>
              <w:rPr>
                <w:lang w:val="hu-HU"/>
              </w:rPr>
            </w:pPr>
            <w:r>
              <w:rPr>
                <w:lang w:val="hu-HU"/>
              </w:rPr>
              <w:t>Szűk jogkör</w:t>
            </w:r>
          </w:p>
        </w:tc>
        <w:tc>
          <w:tcPr>
            <w:tcW w:w="2835" w:type="dxa"/>
          </w:tcPr>
          <w:p w14:paraId="06109892" w14:textId="77777777" w:rsidR="0096021D" w:rsidRDefault="0096021D" w:rsidP="0096021D">
            <w:pPr>
              <w:pStyle w:val="ListParagraph"/>
              <w:numPr>
                <w:ilvl w:val="0"/>
                <w:numId w:val="7"/>
              </w:numPr>
              <w:ind w:left="25" w:hanging="128"/>
              <w:rPr>
                <w:lang w:val="hu-HU"/>
              </w:rPr>
            </w:pPr>
            <w:r>
              <w:rPr>
                <w:lang w:val="hu-HU"/>
              </w:rPr>
              <w:t>Központ: Buda</w:t>
            </w:r>
          </w:p>
          <w:p w14:paraId="15CA2850" w14:textId="77777777" w:rsidR="0096021D" w:rsidRDefault="0096021D" w:rsidP="0096021D">
            <w:pPr>
              <w:pStyle w:val="ListParagraph"/>
              <w:numPr>
                <w:ilvl w:val="0"/>
                <w:numId w:val="7"/>
              </w:numPr>
              <w:ind w:left="25" w:hanging="128"/>
              <w:rPr>
                <w:lang w:val="hu-HU"/>
              </w:rPr>
            </w:pPr>
            <w:r>
              <w:rPr>
                <w:lang w:val="hu-HU"/>
              </w:rPr>
              <w:t>Vilajetekre tagolódó közigazgatás:</w:t>
            </w:r>
          </w:p>
          <w:p w14:paraId="3D453B38" w14:textId="6516BDF8" w:rsidR="002B0FBD" w:rsidRDefault="0096021D" w:rsidP="0096021D">
            <w:pPr>
              <w:pStyle w:val="ListParagraph"/>
              <w:ind w:left="309"/>
              <w:rPr>
                <w:lang w:val="hu-HU"/>
              </w:rPr>
            </w:pPr>
            <w:r>
              <w:rPr>
                <w:lang w:val="hu-HU"/>
              </w:rPr>
              <w:t>1541 – budai</w:t>
            </w:r>
          </w:p>
          <w:p w14:paraId="14A9D911" w14:textId="3B577CC9" w:rsidR="0096021D" w:rsidRDefault="0096021D" w:rsidP="0096021D">
            <w:pPr>
              <w:pStyle w:val="ListParagraph"/>
              <w:ind w:left="309"/>
              <w:rPr>
                <w:lang w:val="hu-HU"/>
              </w:rPr>
            </w:pPr>
            <w:r>
              <w:rPr>
                <w:lang w:val="hu-HU"/>
              </w:rPr>
              <w:t>1552 – temesvári</w:t>
            </w:r>
          </w:p>
          <w:p w14:paraId="5C636B40" w14:textId="0E75583A" w:rsidR="0096021D" w:rsidRDefault="0096021D" w:rsidP="0096021D">
            <w:pPr>
              <w:pStyle w:val="ListParagraph"/>
              <w:ind w:left="309"/>
              <w:rPr>
                <w:lang w:val="hu-HU"/>
              </w:rPr>
            </w:pPr>
            <w:r>
              <w:rPr>
                <w:lang w:val="hu-HU"/>
              </w:rPr>
              <w:t>1596 – egri</w:t>
            </w:r>
          </w:p>
          <w:p w14:paraId="659A842F" w14:textId="40AA59C2" w:rsidR="0096021D" w:rsidRDefault="0096021D" w:rsidP="0096021D">
            <w:pPr>
              <w:pStyle w:val="ListParagraph"/>
              <w:ind w:left="309"/>
              <w:rPr>
                <w:lang w:val="hu-HU"/>
              </w:rPr>
            </w:pPr>
            <w:r>
              <w:rPr>
                <w:lang w:val="hu-HU"/>
              </w:rPr>
              <w:t>1600 – kanizsai</w:t>
            </w:r>
          </w:p>
          <w:p w14:paraId="61D615FF" w14:textId="1ED9567F" w:rsidR="0096021D" w:rsidRDefault="0096021D" w:rsidP="0096021D">
            <w:pPr>
              <w:pStyle w:val="ListParagraph"/>
              <w:ind w:left="309"/>
              <w:rPr>
                <w:lang w:val="hu-HU"/>
              </w:rPr>
            </w:pPr>
            <w:r>
              <w:rPr>
                <w:lang w:val="hu-HU"/>
              </w:rPr>
              <w:t>1660 – váradi</w:t>
            </w:r>
          </w:p>
          <w:p w14:paraId="0374F580" w14:textId="77777777" w:rsidR="0096021D" w:rsidRDefault="0096021D" w:rsidP="0096021D">
            <w:pPr>
              <w:pStyle w:val="ListParagraph"/>
              <w:ind w:left="309"/>
              <w:rPr>
                <w:lang w:val="hu-HU"/>
              </w:rPr>
            </w:pPr>
            <w:r>
              <w:rPr>
                <w:lang w:val="hu-HU"/>
              </w:rPr>
              <w:t xml:space="preserve">1663 – érsekújvári </w:t>
            </w:r>
          </w:p>
          <w:p w14:paraId="03A6A87B" w14:textId="77777777" w:rsidR="0096021D" w:rsidRDefault="0096021D" w:rsidP="0096021D">
            <w:pPr>
              <w:pStyle w:val="ListParagraph"/>
              <w:numPr>
                <w:ilvl w:val="0"/>
                <w:numId w:val="8"/>
              </w:numPr>
              <w:ind w:left="25" w:hanging="142"/>
              <w:rPr>
                <w:lang w:val="hu-HU"/>
              </w:rPr>
            </w:pPr>
            <w:r>
              <w:rPr>
                <w:lang w:val="hu-HU"/>
              </w:rPr>
              <w:t xml:space="preserve">A vilajetek szandzsákokból álltak </w:t>
            </w:r>
          </w:p>
          <w:p w14:paraId="65B10A86" w14:textId="77777777" w:rsidR="0096021D" w:rsidRDefault="0096021D" w:rsidP="0096021D">
            <w:pPr>
              <w:pStyle w:val="ListParagraph"/>
              <w:numPr>
                <w:ilvl w:val="0"/>
                <w:numId w:val="8"/>
              </w:numPr>
              <w:ind w:left="25" w:hanging="142"/>
              <w:rPr>
                <w:lang w:val="hu-HU"/>
              </w:rPr>
            </w:pPr>
            <w:r>
              <w:rPr>
                <w:lang w:val="hu-HU"/>
              </w:rPr>
              <w:t xml:space="preserve">A begler- és szandzsákbégek egyszerre voltak katonai, közigazgatási és pénzügyi vezetők </w:t>
            </w:r>
          </w:p>
          <w:p w14:paraId="1D30A674" w14:textId="77777777" w:rsidR="0096021D" w:rsidRDefault="0096021D" w:rsidP="0096021D">
            <w:pPr>
              <w:pStyle w:val="ListParagraph"/>
              <w:numPr>
                <w:ilvl w:val="0"/>
                <w:numId w:val="8"/>
              </w:numPr>
              <w:ind w:left="25" w:hanging="142"/>
              <w:rPr>
                <w:lang w:val="hu-HU"/>
              </w:rPr>
            </w:pPr>
            <w:r>
              <w:rPr>
                <w:lang w:val="hu-HU"/>
              </w:rPr>
              <w:t xml:space="preserve">Az adórendszert, amely elég hatékonyan működött, a defterdár irányította </w:t>
            </w:r>
          </w:p>
          <w:p w14:paraId="0D26BA9E" w14:textId="6E6F83C4" w:rsidR="0096021D" w:rsidRPr="0096021D" w:rsidRDefault="0096021D" w:rsidP="0096021D">
            <w:pPr>
              <w:pStyle w:val="ListParagraph"/>
              <w:numPr>
                <w:ilvl w:val="0"/>
                <w:numId w:val="8"/>
              </w:numPr>
              <w:ind w:left="25" w:hanging="142"/>
              <w:rPr>
                <w:lang w:val="hu-HU"/>
              </w:rPr>
            </w:pPr>
            <w:r>
              <w:rPr>
                <w:lang w:val="hu-HU"/>
              </w:rPr>
              <w:t>A helyi irányításban kulcsszerepe volt a kádinak</w:t>
            </w:r>
          </w:p>
        </w:tc>
      </w:tr>
    </w:tbl>
    <w:p w14:paraId="2C2FD47E" w14:textId="68E61E1C" w:rsidR="002B0FBD" w:rsidRDefault="002B0FBD" w:rsidP="002B0FBD">
      <w:pPr>
        <w:spacing w:after="0"/>
        <w:rPr>
          <w:lang w:val="hu-HU"/>
        </w:rPr>
      </w:pPr>
    </w:p>
    <w:p w14:paraId="12CE282A" w14:textId="77777777" w:rsidR="002358C7" w:rsidRDefault="002358C7" w:rsidP="002B0FBD">
      <w:pPr>
        <w:spacing w:after="0"/>
        <w:rPr>
          <w:lang w:val="hu-HU"/>
        </w:rPr>
      </w:pPr>
    </w:p>
    <w:p w14:paraId="151F89D4" w14:textId="77777777" w:rsidR="002358C7" w:rsidRDefault="002358C7" w:rsidP="002B0FBD">
      <w:pPr>
        <w:spacing w:after="0"/>
        <w:rPr>
          <w:lang w:val="hu-HU"/>
        </w:rPr>
      </w:pPr>
    </w:p>
    <w:p w14:paraId="2C9C72CE" w14:textId="77777777" w:rsidR="002358C7" w:rsidRDefault="002358C7" w:rsidP="002B0FBD">
      <w:pPr>
        <w:spacing w:after="0"/>
        <w:rPr>
          <w:lang w:val="hu-HU"/>
        </w:rPr>
      </w:pPr>
    </w:p>
    <w:p w14:paraId="08E2C05B" w14:textId="77777777" w:rsidR="002358C7" w:rsidRDefault="002358C7" w:rsidP="002B0FBD">
      <w:pPr>
        <w:spacing w:after="0"/>
        <w:rPr>
          <w:lang w:val="hu-HU"/>
        </w:rPr>
      </w:pPr>
    </w:p>
    <w:p w14:paraId="7EAC9286" w14:textId="77777777" w:rsidR="002358C7" w:rsidRDefault="002358C7" w:rsidP="002B0FBD">
      <w:pPr>
        <w:spacing w:after="0"/>
        <w:rPr>
          <w:lang w:val="hu-HU"/>
        </w:rPr>
      </w:pPr>
    </w:p>
    <w:p w14:paraId="29E99C0F" w14:textId="77777777" w:rsidR="002358C7" w:rsidRDefault="002358C7" w:rsidP="002B0FBD">
      <w:pPr>
        <w:spacing w:after="0"/>
        <w:rPr>
          <w:lang w:val="hu-HU"/>
        </w:rPr>
      </w:pPr>
    </w:p>
    <w:p w14:paraId="6E01C62B" w14:textId="77777777" w:rsidR="002358C7" w:rsidRDefault="002358C7" w:rsidP="002B0FBD">
      <w:pPr>
        <w:spacing w:after="0"/>
        <w:rPr>
          <w:lang w:val="hu-HU"/>
        </w:rPr>
      </w:pPr>
    </w:p>
    <w:p w14:paraId="3CDCE72B" w14:textId="77777777" w:rsidR="002358C7" w:rsidRDefault="002358C7" w:rsidP="002B0FBD">
      <w:pPr>
        <w:spacing w:after="0"/>
        <w:rPr>
          <w:lang w:val="hu-HU"/>
        </w:rPr>
      </w:pPr>
    </w:p>
    <w:p w14:paraId="5F1E039E" w14:textId="551C61B3" w:rsidR="0096021D" w:rsidRPr="004D0392" w:rsidRDefault="0096021D" w:rsidP="002B0FBD">
      <w:pPr>
        <w:spacing w:after="0"/>
        <w:rPr>
          <w:b/>
          <w:bCs/>
          <w:u w:val="single"/>
          <w:lang w:val="hu-HU"/>
        </w:rPr>
      </w:pPr>
      <w:r w:rsidRPr="004D0392">
        <w:rPr>
          <w:b/>
          <w:bCs/>
          <w:u w:val="single"/>
          <w:lang w:val="hu-HU"/>
        </w:rPr>
        <w:lastRenderedPageBreak/>
        <w:t>A fejedelmség első évtizede:</w:t>
      </w:r>
    </w:p>
    <w:p w14:paraId="25551EC3" w14:textId="493F90C2" w:rsidR="0096021D" w:rsidRPr="00D87B6D" w:rsidRDefault="0096021D" w:rsidP="002B0FBD">
      <w:pPr>
        <w:spacing w:after="0"/>
        <w:rPr>
          <w:b/>
          <w:bCs/>
          <w:lang w:val="hu-HU"/>
        </w:rPr>
      </w:pPr>
      <w:r>
        <w:rPr>
          <w:lang w:val="hu-HU"/>
        </w:rPr>
        <w:t xml:space="preserve">A drinápolyi békekötés (1568) után megkötött </w:t>
      </w:r>
      <w:r w:rsidRPr="00D87B6D">
        <w:rPr>
          <w:b/>
          <w:bCs/>
          <w:lang w:val="hu-HU"/>
        </w:rPr>
        <w:t>speyeri egyezmény</w:t>
      </w:r>
      <w:r>
        <w:rPr>
          <w:lang w:val="hu-HU"/>
        </w:rPr>
        <w:t xml:space="preserve"> (1570) révén </w:t>
      </w:r>
      <w:r w:rsidRPr="00D87B6D">
        <w:rPr>
          <w:b/>
          <w:bCs/>
          <w:lang w:val="hu-HU"/>
        </w:rPr>
        <w:t xml:space="preserve">1571-ben jött létre az Erdélyi Fejedelemség: </w:t>
      </w:r>
    </w:p>
    <w:p w14:paraId="26A13559" w14:textId="3162A1B7" w:rsidR="0096021D" w:rsidRDefault="00D42AAC" w:rsidP="00D42AAC">
      <w:pPr>
        <w:pStyle w:val="ListParagraph"/>
        <w:numPr>
          <w:ilvl w:val="0"/>
          <w:numId w:val="9"/>
        </w:numPr>
        <w:spacing w:after="0"/>
        <w:ind w:left="1134" w:hanging="170"/>
        <w:rPr>
          <w:lang w:val="hu-HU"/>
        </w:rPr>
      </w:pPr>
      <w:r>
        <w:rPr>
          <w:lang w:val="hu-HU"/>
        </w:rPr>
        <w:t>A speyeri szerződésben rögzitették, hogy II. János (János Zsigmond) fiuági</w:t>
      </w:r>
      <w:r w:rsidR="002358C7">
        <w:rPr>
          <w:lang w:val="hu-HU"/>
        </w:rPr>
        <w:t xml:space="preserve"> örökös nélküli halála esetén a fejedelmi trónt a Habsburgok öröklik </w:t>
      </w:r>
    </w:p>
    <w:p w14:paraId="2FE2C6D8" w14:textId="0EBBFA41" w:rsidR="002358C7" w:rsidRPr="00D87B6D" w:rsidRDefault="002358C7" w:rsidP="00D42AAC">
      <w:pPr>
        <w:pStyle w:val="ListParagraph"/>
        <w:numPr>
          <w:ilvl w:val="0"/>
          <w:numId w:val="9"/>
        </w:numPr>
        <w:spacing w:after="0"/>
        <w:ind w:left="1134" w:hanging="170"/>
        <w:rPr>
          <w:b/>
          <w:bCs/>
          <w:lang w:val="hu-HU"/>
        </w:rPr>
      </w:pPr>
      <w:r>
        <w:rPr>
          <w:lang w:val="hu-HU"/>
        </w:rPr>
        <w:t xml:space="preserve">János Zsigmond 1571-ben meghalt örökös nélkül, azonban az erdélyi rendek nem hajtották végre a megállapodásban foglaltakat, hanem </w:t>
      </w:r>
      <w:r w:rsidRPr="00D87B6D">
        <w:rPr>
          <w:b/>
          <w:bCs/>
          <w:lang w:val="hu-HU"/>
        </w:rPr>
        <w:t>fejedelemmé választották Báthory István (1571-1586):</w:t>
      </w:r>
    </w:p>
    <w:p w14:paraId="5C7C3A05" w14:textId="2B62FC98" w:rsidR="002358C7" w:rsidRDefault="002358C7" w:rsidP="002358C7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fejedelemválasztást a </w:t>
      </w:r>
      <w:r w:rsidRPr="00D87B6D">
        <w:rPr>
          <w:b/>
          <w:bCs/>
          <w:lang w:val="hu-HU"/>
        </w:rPr>
        <w:t>török szultán megerősítette</w:t>
      </w:r>
      <w:r>
        <w:rPr>
          <w:lang w:val="hu-HU"/>
        </w:rPr>
        <w:t xml:space="preserve"> </w:t>
      </w:r>
    </w:p>
    <w:p w14:paraId="0073862E" w14:textId="775188F2" w:rsidR="002358C7" w:rsidRDefault="002358C7" w:rsidP="002358C7">
      <w:pPr>
        <w:pStyle w:val="ListParagraph"/>
        <w:numPr>
          <w:ilvl w:val="1"/>
          <w:numId w:val="9"/>
        </w:numPr>
        <w:spacing w:after="0"/>
        <w:rPr>
          <w:lang w:val="hu-HU"/>
        </w:rPr>
      </w:pPr>
      <w:r>
        <w:rPr>
          <w:lang w:val="hu-HU"/>
        </w:rPr>
        <w:t xml:space="preserve">A törökök számára elfogadható volt az is, amikor </w:t>
      </w:r>
      <w:r w:rsidRPr="00D87B6D">
        <w:rPr>
          <w:b/>
          <w:bCs/>
          <w:lang w:val="hu-HU"/>
        </w:rPr>
        <w:t>Báthory István 1576-ban lengyel király lett</w:t>
      </w:r>
      <w:r>
        <w:rPr>
          <w:lang w:val="hu-HU"/>
        </w:rPr>
        <w:t xml:space="preserve"> és ekkortól bátyja, Báthory Kristók helyetesítette őt vajdaként Erdélyben</w:t>
      </w:r>
    </w:p>
    <w:p w14:paraId="0DFF9737" w14:textId="5DC6E647" w:rsidR="002358C7" w:rsidRDefault="002358C7" w:rsidP="002358C7">
      <w:pPr>
        <w:spacing w:after="0"/>
        <w:rPr>
          <w:lang w:val="hu-HU"/>
        </w:rPr>
      </w:pPr>
    </w:p>
    <w:p w14:paraId="327D23E9" w14:textId="48BF0E19" w:rsidR="002358C7" w:rsidRDefault="002358C7" w:rsidP="002358C7">
      <w:pPr>
        <w:spacing w:after="0"/>
        <w:rPr>
          <w:lang w:val="hu-HU"/>
        </w:rPr>
      </w:pPr>
      <w:r>
        <w:rPr>
          <w:lang w:val="hu-HU"/>
        </w:rPr>
        <w:t xml:space="preserve">Az </w:t>
      </w:r>
      <w:r w:rsidRPr="00D87B6D">
        <w:rPr>
          <w:b/>
          <w:bCs/>
          <w:lang w:val="hu-HU"/>
        </w:rPr>
        <w:t>Erdélyi Fejedelemség területe</w:t>
      </w:r>
      <w:r>
        <w:rPr>
          <w:lang w:val="hu-HU"/>
        </w:rPr>
        <w:t xml:space="preserve"> két nagy részből állt: </w:t>
      </w:r>
    </w:p>
    <w:p w14:paraId="5291B354" w14:textId="48346CAA" w:rsidR="002358C7" w:rsidRDefault="00D72BAD" w:rsidP="002358C7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99D03" wp14:editId="309909E7">
                <wp:simplePos x="0" y="0"/>
                <wp:positionH relativeFrom="column">
                  <wp:posOffset>993913</wp:posOffset>
                </wp:positionH>
                <wp:positionV relativeFrom="paragraph">
                  <wp:posOffset>358499</wp:posOffset>
                </wp:positionV>
                <wp:extent cx="0" cy="206734"/>
                <wp:effectExtent l="76200" t="0" r="57150" b="603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D6C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25pt;margin-top:28.25pt;width:0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SHmtAEAAL4DAAAOAAAAZHJzL2Uyb0RvYy54bWysU9uO0zAQfUfiHyy/06QFLS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2358C7">
        <w:rPr>
          <w:lang w:val="hu-HU"/>
        </w:rPr>
        <w:t xml:space="preserve">Az egykori, középkori </w:t>
      </w:r>
      <w:r w:rsidR="002358C7" w:rsidRPr="00D87B6D">
        <w:rPr>
          <w:b/>
          <w:bCs/>
          <w:lang w:val="hu-HU"/>
        </w:rPr>
        <w:t>erdélyi vajdaság</w:t>
      </w:r>
      <w:r w:rsidR="002358C7">
        <w:rPr>
          <w:lang w:val="hu-HU"/>
        </w:rPr>
        <w:t xml:space="preserve"> és a </w:t>
      </w:r>
      <w:r w:rsidR="002358C7" w:rsidRPr="00D87B6D">
        <w:rPr>
          <w:b/>
          <w:bCs/>
          <w:lang w:val="hu-HU"/>
        </w:rPr>
        <w:t>Partiumnak</w:t>
      </w:r>
      <w:r w:rsidR="002358C7">
        <w:rPr>
          <w:lang w:val="hu-HU"/>
        </w:rPr>
        <w:t xml:space="preserve"> (magyarországi Részek) nevezett tiszántuli magyar vármegyék: </w:t>
      </w:r>
    </w:p>
    <w:p w14:paraId="76735DED" w14:textId="42E742F6" w:rsidR="002358C7" w:rsidRDefault="002358C7" w:rsidP="002358C7">
      <w:pPr>
        <w:spacing w:after="0"/>
        <w:rPr>
          <w:lang w:val="hu-HU"/>
        </w:rPr>
      </w:pPr>
    </w:p>
    <w:p w14:paraId="3D00A691" w14:textId="7A1DB9D5" w:rsidR="002358C7" w:rsidRDefault="002358C7" w:rsidP="002358C7">
      <w:pPr>
        <w:spacing w:after="0"/>
        <w:rPr>
          <w:lang w:val="hu-HU"/>
        </w:rPr>
      </w:pPr>
      <w:r>
        <w:rPr>
          <w:lang w:val="hu-HU"/>
        </w:rPr>
        <w:t>Máramaros, Bihar, Zaránd, Közép-Szolnok, Krasz</w:t>
      </w:r>
      <w:r w:rsidR="00D72BAD">
        <w:rPr>
          <w:lang w:val="hu-HU"/>
        </w:rPr>
        <w:t xml:space="preserve">na vármegyék és Kővár vidéke, továbbá 1571 előtt és a török kiűzése után Arad és Szörény vármegyék is. </w:t>
      </w:r>
    </w:p>
    <w:p w14:paraId="616F1531" w14:textId="7D8CD988" w:rsidR="00D72BAD" w:rsidRDefault="00D72BAD" w:rsidP="002358C7">
      <w:pPr>
        <w:spacing w:after="0"/>
        <w:rPr>
          <w:lang w:val="hu-HU"/>
        </w:rPr>
      </w:pPr>
    </w:p>
    <w:p w14:paraId="1F82235B" w14:textId="5CB0F7BA" w:rsidR="00D72BAD" w:rsidRPr="004D0392" w:rsidRDefault="00D72BAD" w:rsidP="002358C7">
      <w:pPr>
        <w:spacing w:after="0"/>
        <w:rPr>
          <w:b/>
          <w:bCs/>
          <w:u w:val="single"/>
          <w:lang w:val="hu-HU"/>
        </w:rPr>
      </w:pPr>
      <w:r w:rsidRPr="004D0392">
        <w:rPr>
          <w:b/>
          <w:bCs/>
          <w:u w:val="single"/>
          <w:lang w:val="hu-HU"/>
        </w:rPr>
        <w:t xml:space="preserve">A fejedelmi hatalom: </w:t>
      </w:r>
    </w:p>
    <w:p w14:paraId="0C1C9262" w14:textId="36263CC9" w:rsidR="00D72BAD" w:rsidRDefault="00D72BAD" w:rsidP="002358C7">
      <w:pPr>
        <w:spacing w:after="0"/>
        <w:rPr>
          <w:lang w:val="hu-HU"/>
        </w:rPr>
      </w:pPr>
      <w:r>
        <w:rPr>
          <w:lang w:val="hu-HU"/>
        </w:rPr>
        <w:t>Az</w:t>
      </w:r>
      <w:r w:rsidRPr="002E5526">
        <w:rPr>
          <w:b/>
          <w:bCs/>
          <w:lang w:val="hu-HU"/>
        </w:rPr>
        <w:t xml:space="preserve"> erdélyi fejedelmeket az erdélyi országgyűlés válaszototta,</w:t>
      </w:r>
      <w:r>
        <w:rPr>
          <w:lang w:val="hu-HU"/>
        </w:rPr>
        <w:t xml:space="preserve"> de a hatalom tényleges gyakorlásá</w:t>
      </w:r>
      <w:r w:rsidR="00DA6409">
        <w:rPr>
          <w:lang w:val="hu-HU"/>
        </w:rPr>
        <w:t xml:space="preserve">hoz szükség volt a </w:t>
      </w:r>
      <w:r w:rsidR="00DA6409" w:rsidRPr="002E5526">
        <w:rPr>
          <w:b/>
          <w:bCs/>
          <w:lang w:val="hu-HU"/>
        </w:rPr>
        <w:t>szultáni megerősítésre</w:t>
      </w:r>
      <w:r w:rsidR="00DA6409">
        <w:rPr>
          <w:lang w:val="hu-HU"/>
        </w:rPr>
        <w:t xml:space="preserve"> is: kinevező okirat és a fejedelemség kötelezettségeit rögzitő athnamé: </w:t>
      </w:r>
    </w:p>
    <w:p w14:paraId="73F6CA1A" w14:textId="566DCEE5" w:rsidR="00DA6409" w:rsidRDefault="00DA6409" w:rsidP="00DA6409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Erdély </w:t>
      </w:r>
      <w:r w:rsidRPr="002E5526">
        <w:rPr>
          <w:b/>
          <w:bCs/>
          <w:lang w:val="hu-HU"/>
        </w:rPr>
        <w:t>vazallus fejedelemségként évi adót</w:t>
      </w:r>
      <w:r>
        <w:rPr>
          <w:lang w:val="hu-HU"/>
        </w:rPr>
        <w:t xml:space="preserve"> kellett, hogy fizessen, továbbá ajándékokkal tartozott a szultánnak </w:t>
      </w:r>
    </w:p>
    <w:p w14:paraId="4DA7054D" w14:textId="780B8FD8" w:rsidR="00DA6409" w:rsidRDefault="00DA6409" w:rsidP="00DA6409">
      <w:pPr>
        <w:pStyle w:val="ListParagraph"/>
        <w:numPr>
          <w:ilvl w:val="0"/>
          <w:numId w:val="10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2E5526">
        <w:rPr>
          <w:b/>
          <w:bCs/>
          <w:lang w:val="hu-HU"/>
        </w:rPr>
        <w:t>temesvári pasa</w:t>
      </w:r>
      <w:r>
        <w:rPr>
          <w:lang w:val="hu-HU"/>
        </w:rPr>
        <w:t xml:space="preserve"> ellenőrizte a fejedelemség külügyeit, de a szomszédos román fejedelemségekkel ellentétben a </w:t>
      </w:r>
      <w:r w:rsidRPr="002E5526">
        <w:rPr>
          <w:b/>
          <w:bCs/>
          <w:lang w:val="hu-HU"/>
        </w:rPr>
        <w:t>belügyekbe nem szólt bele</w:t>
      </w:r>
      <w:r>
        <w:rPr>
          <w:lang w:val="hu-HU"/>
        </w:rPr>
        <w:t xml:space="preserve"> </w:t>
      </w:r>
    </w:p>
    <w:p w14:paraId="6E9A3712" w14:textId="0F03F683" w:rsidR="00DA6409" w:rsidRDefault="00DA6409" w:rsidP="00DA6409">
      <w:pPr>
        <w:spacing w:after="0"/>
        <w:rPr>
          <w:lang w:val="hu-HU"/>
        </w:rPr>
      </w:pPr>
    </w:p>
    <w:p w14:paraId="5F48A477" w14:textId="29B5A816" w:rsidR="00DA6409" w:rsidRDefault="00DA6409" w:rsidP="00DA6409">
      <w:pPr>
        <w:spacing w:after="0"/>
        <w:rPr>
          <w:lang w:val="hu-HU"/>
        </w:rPr>
      </w:pPr>
      <w:r>
        <w:rPr>
          <w:lang w:val="hu-HU"/>
        </w:rPr>
        <w:t xml:space="preserve">A </w:t>
      </w:r>
      <w:r w:rsidRPr="002E5526">
        <w:rPr>
          <w:b/>
          <w:bCs/>
          <w:lang w:val="hu-HU"/>
        </w:rPr>
        <w:t>fejedelmi hatalom Erdélyben erősnek számított</w:t>
      </w:r>
      <w:r>
        <w:rPr>
          <w:lang w:val="hu-HU"/>
        </w:rPr>
        <w:t xml:space="preserve"> a korban, mert </w:t>
      </w:r>
    </w:p>
    <w:p w14:paraId="38FE284A" w14:textId="5DE87D27" w:rsidR="00DA6409" w:rsidRDefault="00DA6409" w:rsidP="00DA6409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 w:rsidRPr="002E5526">
        <w:rPr>
          <w:b/>
          <w:bCs/>
          <w:lang w:val="hu-HU"/>
        </w:rPr>
        <w:t>Nem korlátozta komolyabb rendiség</w:t>
      </w:r>
      <w:r>
        <w:rPr>
          <w:lang w:val="hu-HU"/>
        </w:rPr>
        <w:t>, az erdélyi főne</w:t>
      </w:r>
      <w:r w:rsidR="004D0392">
        <w:rPr>
          <w:lang w:val="hu-HU"/>
        </w:rPr>
        <w:t xml:space="preserve">mesek – a magyarországi főurakhoz képest – kisebb birtokokkal és így kisebb befolyással rendelkeztek </w:t>
      </w:r>
    </w:p>
    <w:p w14:paraId="3B162DBD" w14:textId="455A34D6" w:rsidR="004D0392" w:rsidRDefault="004D0392" w:rsidP="00DA6409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2E5526">
        <w:rPr>
          <w:b/>
          <w:bCs/>
          <w:lang w:val="hu-HU"/>
        </w:rPr>
        <w:t>fejedelmek</w:t>
      </w:r>
      <w:r>
        <w:rPr>
          <w:lang w:val="hu-HU"/>
        </w:rPr>
        <w:t xml:space="preserve">, akik általában a Partium gazdag nagybirtokosai közül kerültek ki, </w:t>
      </w:r>
      <w:r w:rsidRPr="002E5526">
        <w:rPr>
          <w:b/>
          <w:bCs/>
          <w:lang w:val="hu-HU"/>
        </w:rPr>
        <w:t>jelentős magánvagyonnal</w:t>
      </w:r>
      <w:r>
        <w:rPr>
          <w:lang w:val="hu-HU"/>
        </w:rPr>
        <w:t xml:space="preserve"> bírtak, amelyet kiegészítettek</w:t>
      </w:r>
    </w:p>
    <w:p w14:paraId="30A9DA13" w14:textId="3D8C6235" w:rsidR="004D0392" w:rsidRDefault="004D0392" w:rsidP="00DA6409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Az igen </w:t>
      </w:r>
      <w:r w:rsidRPr="002E5526">
        <w:rPr>
          <w:b/>
          <w:bCs/>
          <w:lang w:val="hu-HU"/>
        </w:rPr>
        <w:t>jelentős uralkodói bevételek</w:t>
      </w:r>
      <w:r>
        <w:rPr>
          <w:lang w:val="hu-HU"/>
        </w:rPr>
        <w:t xml:space="preserve"> a fejedelmi birtokokból, az iparból és a kereskedelemből, a monopóliumokból (bányászat, pénzverés)</w:t>
      </w:r>
    </w:p>
    <w:p w14:paraId="4DA0525C" w14:textId="50536DBE" w:rsidR="004D0392" w:rsidRDefault="004D0392" w:rsidP="00DA6409">
      <w:pPr>
        <w:pStyle w:val="ListParagraph"/>
        <w:numPr>
          <w:ilvl w:val="0"/>
          <w:numId w:val="12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2E5526">
        <w:rPr>
          <w:b/>
          <w:bCs/>
          <w:lang w:val="hu-HU"/>
        </w:rPr>
        <w:t>fejdelem rendelkezett hadsereggel</w:t>
      </w:r>
      <w:r>
        <w:rPr>
          <w:lang w:val="hu-HU"/>
        </w:rPr>
        <w:t xml:space="preserve"> </w:t>
      </w:r>
    </w:p>
    <w:p w14:paraId="2BA5ECB0" w14:textId="2E5FE29A" w:rsidR="004D0392" w:rsidRDefault="004D0392" w:rsidP="004D0392">
      <w:pPr>
        <w:spacing w:after="0"/>
        <w:rPr>
          <w:lang w:val="hu-HU"/>
        </w:rPr>
      </w:pPr>
    </w:p>
    <w:p w14:paraId="2F850790" w14:textId="1D7FDC15" w:rsidR="004D0392" w:rsidRDefault="004D0392" w:rsidP="004D0392">
      <w:pPr>
        <w:spacing w:after="0"/>
        <w:rPr>
          <w:lang w:val="hu-HU"/>
        </w:rPr>
      </w:pPr>
    </w:p>
    <w:p w14:paraId="4D2AD105" w14:textId="7EA179EA" w:rsidR="004D0392" w:rsidRDefault="004D0392" w:rsidP="004D0392">
      <w:pPr>
        <w:spacing w:after="0"/>
        <w:rPr>
          <w:lang w:val="hu-HU"/>
        </w:rPr>
      </w:pPr>
    </w:p>
    <w:p w14:paraId="13CF02B1" w14:textId="07A6FD5F" w:rsidR="004D0392" w:rsidRDefault="004D0392" w:rsidP="004D0392">
      <w:pPr>
        <w:spacing w:after="0"/>
        <w:rPr>
          <w:lang w:val="hu-HU"/>
        </w:rPr>
      </w:pPr>
    </w:p>
    <w:p w14:paraId="2C52DA6A" w14:textId="0191D121" w:rsidR="004D0392" w:rsidRDefault="004D0392" w:rsidP="004D0392">
      <w:pPr>
        <w:spacing w:after="0"/>
        <w:rPr>
          <w:lang w:val="hu-HU"/>
        </w:rPr>
      </w:pPr>
    </w:p>
    <w:p w14:paraId="52109071" w14:textId="60821465" w:rsidR="004D0392" w:rsidRDefault="004D0392" w:rsidP="004D0392">
      <w:pPr>
        <w:spacing w:after="0"/>
        <w:rPr>
          <w:lang w:val="hu-HU"/>
        </w:rPr>
      </w:pPr>
    </w:p>
    <w:p w14:paraId="69C24CEF" w14:textId="5E0E4A55" w:rsidR="004D0392" w:rsidRDefault="004D0392" w:rsidP="004D0392">
      <w:pPr>
        <w:spacing w:after="0"/>
        <w:rPr>
          <w:lang w:val="hu-HU"/>
        </w:rPr>
      </w:pPr>
    </w:p>
    <w:p w14:paraId="65469317" w14:textId="48C55975" w:rsidR="004D0392" w:rsidRDefault="004D0392" w:rsidP="004D0392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Erdélyben nem alakult ki a kora újkori Nyugat-Európában jellemző tagolt, professzionalizálódó hivatalrenszer. </w:t>
      </w:r>
    </w:p>
    <w:p w14:paraId="5605ADAD" w14:textId="2E0796A3" w:rsidR="004D0392" w:rsidRDefault="004D0392" w:rsidP="004D0392">
      <w:pPr>
        <w:spacing w:after="0"/>
        <w:rPr>
          <w:lang w:val="hu-HU"/>
        </w:rPr>
      </w:pPr>
      <w:r>
        <w:rPr>
          <w:lang w:val="hu-HU"/>
        </w:rPr>
        <w:t xml:space="preserve">A fejedelemség legfontosabb irányitó szerve a </w:t>
      </w:r>
      <w:r w:rsidRPr="00160481">
        <w:rPr>
          <w:b/>
          <w:bCs/>
          <w:lang w:val="hu-HU"/>
        </w:rPr>
        <w:t>kancellária</w:t>
      </w:r>
      <w:r>
        <w:rPr>
          <w:lang w:val="hu-HU"/>
        </w:rPr>
        <w:t xml:space="preserve"> volt: </w:t>
      </w:r>
    </w:p>
    <w:p w14:paraId="742AB877" w14:textId="6B365323" w:rsidR="004D0392" w:rsidRDefault="004D0392" w:rsidP="004D0392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 xml:space="preserve">A nagyobb kancellária irányította a törökök beleegyezésével a külügyeket és intézte a belügyeket </w:t>
      </w:r>
    </w:p>
    <w:p w14:paraId="1E204327" w14:textId="08291CC9" w:rsidR="004D0392" w:rsidRDefault="004D0392" w:rsidP="004D0392">
      <w:pPr>
        <w:pStyle w:val="ListParagraph"/>
        <w:numPr>
          <w:ilvl w:val="0"/>
          <w:numId w:val="13"/>
        </w:numPr>
        <w:spacing w:after="0"/>
        <w:rPr>
          <w:lang w:val="hu-HU"/>
        </w:rPr>
      </w:pPr>
      <w:r>
        <w:rPr>
          <w:lang w:val="hu-HU"/>
        </w:rPr>
        <w:t xml:space="preserve">A kisebb kancellária a jogi ügyekkel, a fejedelmi bíráskodással foglalkozott </w:t>
      </w:r>
    </w:p>
    <w:p w14:paraId="2C420B4F" w14:textId="3FE36D0F" w:rsidR="004D0392" w:rsidRDefault="004D0392" w:rsidP="004D0392">
      <w:pPr>
        <w:spacing w:after="0"/>
        <w:rPr>
          <w:lang w:val="hu-HU"/>
        </w:rPr>
      </w:pPr>
    </w:p>
    <w:p w14:paraId="12DBC0AD" w14:textId="567E6E44" w:rsidR="004D0392" w:rsidRDefault="004D0392" w:rsidP="004D0392">
      <w:pPr>
        <w:spacing w:after="0"/>
        <w:rPr>
          <w:lang w:val="hu-HU"/>
        </w:rPr>
      </w:pPr>
      <w:r>
        <w:rPr>
          <w:lang w:val="hu-HU"/>
        </w:rPr>
        <w:t xml:space="preserve">Léteztek még </w:t>
      </w:r>
      <w:r w:rsidRPr="00160481">
        <w:rPr>
          <w:b/>
          <w:bCs/>
          <w:lang w:val="hu-HU"/>
        </w:rPr>
        <w:t>pénzügyi</w:t>
      </w:r>
      <w:r>
        <w:rPr>
          <w:lang w:val="hu-HU"/>
        </w:rPr>
        <w:t xml:space="preserve"> (kincstartó) és </w:t>
      </w:r>
      <w:r w:rsidRPr="00160481">
        <w:rPr>
          <w:b/>
          <w:bCs/>
          <w:lang w:val="hu-HU"/>
        </w:rPr>
        <w:t>hadügyi</w:t>
      </w:r>
      <w:r>
        <w:rPr>
          <w:lang w:val="hu-HU"/>
        </w:rPr>
        <w:t xml:space="preserve"> (pl. udvari főkapitány) </w:t>
      </w:r>
      <w:r w:rsidRPr="00160481">
        <w:rPr>
          <w:b/>
          <w:bCs/>
          <w:lang w:val="hu-HU"/>
        </w:rPr>
        <w:t>tisztségek</w:t>
      </w:r>
      <w:r>
        <w:rPr>
          <w:lang w:val="hu-HU"/>
        </w:rPr>
        <w:t xml:space="preserve"> is, amelyeket azonban a fejedelem gyakran rokonaival, fontosabb tanácsadóival töltött be</w:t>
      </w:r>
    </w:p>
    <w:p w14:paraId="4B58F899" w14:textId="2F45F3E1" w:rsidR="004D0392" w:rsidRDefault="004D0392" w:rsidP="004D0392">
      <w:pPr>
        <w:spacing w:after="0"/>
        <w:rPr>
          <w:lang w:val="hu-HU"/>
        </w:rPr>
      </w:pPr>
    </w:p>
    <w:p w14:paraId="29A9C09A" w14:textId="6FAB49B8" w:rsidR="004D0392" w:rsidRDefault="004D0392" w:rsidP="004D0392">
      <w:pPr>
        <w:spacing w:after="0"/>
        <w:rPr>
          <w:lang w:val="hu-HU"/>
        </w:rPr>
      </w:pPr>
      <w:r>
        <w:rPr>
          <w:lang w:val="hu-HU"/>
        </w:rPr>
        <w:t xml:space="preserve">A fejedelem mellett tevékenykedő </w:t>
      </w:r>
      <w:r w:rsidRPr="00160481">
        <w:rPr>
          <w:b/>
          <w:bCs/>
          <w:lang w:val="hu-HU"/>
        </w:rPr>
        <w:t>fejedelmi tanácsnak</w:t>
      </w:r>
      <w:r>
        <w:rPr>
          <w:lang w:val="hu-HU"/>
        </w:rPr>
        <w:t xml:space="preserve"> </w:t>
      </w:r>
      <w:r w:rsidR="00FD3CEF">
        <w:rPr>
          <w:lang w:val="hu-HU"/>
        </w:rPr>
        <w:t xml:space="preserve">csak véleményezési joga volt </w:t>
      </w:r>
    </w:p>
    <w:p w14:paraId="193817E6" w14:textId="17F9965E" w:rsidR="00FD3CEF" w:rsidRDefault="00FD3CEF" w:rsidP="004D0392">
      <w:pPr>
        <w:spacing w:after="0"/>
        <w:rPr>
          <w:lang w:val="hu-HU"/>
        </w:rPr>
      </w:pPr>
    </w:p>
    <w:p w14:paraId="5D0A5662" w14:textId="4B7DF78E" w:rsidR="00FD3CEF" w:rsidRPr="00160481" w:rsidRDefault="00FD3CEF" w:rsidP="004D0392">
      <w:pPr>
        <w:spacing w:after="0"/>
        <w:rPr>
          <w:b/>
          <w:bCs/>
          <w:u w:val="single"/>
          <w:lang w:val="hu-HU"/>
        </w:rPr>
      </w:pPr>
      <w:r w:rsidRPr="00160481">
        <w:rPr>
          <w:b/>
          <w:bCs/>
          <w:u w:val="single"/>
          <w:lang w:val="hu-HU"/>
        </w:rPr>
        <w:t xml:space="preserve">Az erdélyi országgyűlés: </w:t>
      </w:r>
    </w:p>
    <w:p w14:paraId="3A8EE651" w14:textId="6AC259C6" w:rsidR="00FD3CEF" w:rsidRDefault="00E82940" w:rsidP="004D0392">
      <w:pPr>
        <w:spacing w:after="0"/>
        <w:rPr>
          <w:lang w:val="hu-HU"/>
        </w:rPr>
      </w:pPr>
      <w:r>
        <w:rPr>
          <w:lang w:val="hu-HU"/>
        </w:rPr>
        <w:t>Erdélyben</w:t>
      </w:r>
    </w:p>
    <w:p w14:paraId="3CFAECFA" w14:textId="120B20BE" w:rsidR="00E82940" w:rsidRDefault="00E82940" w:rsidP="004D0392">
      <w:pPr>
        <w:spacing w:after="0"/>
        <w:rPr>
          <w:lang w:val="hu-HU"/>
        </w:rPr>
      </w:pPr>
      <w:r>
        <w:rPr>
          <w:lang w:val="hu-HU"/>
        </w:rPr>
        <w:tab/>
      </w:r>
      <w:r w:rsidRPr="00492B45">
        <w:rPr>
          <w:b/>
          <w:bCs/>
          <w:lang w:val="hu-HU"/>
        </w:rPr>
        <w:t>3 népcsoport élt</w:t>
      </w:r>
      <w:r>
        <w:rPr>
          <w:lang w:val="hu-HU"/>
        </w:rPr>
        <w:t>: magyarok, szászok, románok</w:t>
      </w:r>
    </w:p>
    <w:p w14:paraId="4FF3CC80" w14:textId="6F044DD3" w:rsidR="00E82940" w:rsidRPr="00492B45" w:rsidRDefault="0081037A" w:rsidP="004D0392">
      <w:pPr>
        <w:spacing w:after="0"/>
        <w:rPr>
          <w:b/>
          <w:bCs/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F5C05" wp14:editId="7FCD669D">
                <wp:simplePos x="0" y="0"/>
                <wp:positionH relativeFrom="column">
                  <wp:posOffset>1359535</wp:posOffset>
                </wp:positionH>
                <wp:positionV relativeFrom="paragraph">
                  <wp:posOffset>167944</wp:posOffset>
                </wp:positionV>
                <wp:extent cx="0" cy="206375"/>
                <wp:effectExtent l="76200" t="0" r="57150" b="603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4BDB7" id="Straight Arrow Connector 2" o:spid="_x0000_s1026" type="#_x0000_t32" style="position:absolute;margin-left:107.05pt;margin-top:13.2pt;width:0;height:1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DX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82940">
        <w:rPr>
          <w:lang w:val="hu-HU"/>
        </w:rPr>
        <w:tab/>
      </w:r>
      <w:r w:rsidR="00E82940" w:rsidRPr="00492B45">
        <w:rPr>
          <w:b/>
          <w:bCs/>
          <w:lang w:val="hu-HU"/>
        </w:rPr>
        <w:t>3 jogi értelemben vett nemzet volt: magyar nemesek, székelyek, szászok</w:t>
      </w:r>
    </w:p>
    <w:p w14:paraId="7834C9A1" w14:textId="4EFA2FB0" w:rsidR="00E82940" w:rsidRDefault="00E82940" w:rsidP="004D0392">
      <w:pPr>
        <w:spacing w:after="0"/>
        <w:rPr>
          <w:lang w:val="hu-HU"/>
        </w:rPr>
      </w:pPr>
    </w:p>
    <w:p w14:paraId="4AF00C69" w14:textId="6CACAA82" w:rsidR="00E82940" w:rsidRDefault="00E82940" w:rsidP="004D0392">
      <w:pPr>
        <w:spacing w:after="0"/>
        <w:rPr>
          <w:lang w:val="hu-HU"/>
        </w:rPr>
      </w:pPr>
      <w:r>
        <w:rPr>
          <w:lang w:val="hu-HU"/>
        </w:rPr>
        <w:t xml:space="preserve">Az 1437-es Budai Nagy Antal-vezette parasztfelkelés idején szövetségre léptek (kápolnai unió) és ennek alapján </w:t>
      </w:r>
      <w:r w:rsidRPr="00492B45">
        <w:rPr>
          <w:b/>
          <w:bCs/>
          <w:lang w:val="hu-HU"/>
        </w:rPr>
        <w:t>vettek részt a rendi alapon szerveződő országgyűléseken</w:t>
      </w:r>
    </w:p>
    <w:p w14:paraId="3716200F" w14:textId="66D8A967" w:rsidR="00E82940" w:rsidRDefault="00E82940" w:rsidP="004D0392">
      <w:pPr>
        <w:spacing w:after="0"/>
        <w:rPr>
          <w:lang w:val="hu-HU"/>
        </w:rPr>
      </w:pPr>
    </w:p>
    <w:p w14:paraId="20E7B8F9" w14:textId="3C4238F6" w:rsidR="00E82940" w:rsidRDefault="00E82940" w:rsidP="004D0392">
      <w:pPr>
        <w:spacing w:after="0"/>
        <w:rPr>
          <w:lang w:val="hu-HU"/>
        </w:rPr>
      </w:pPr>
      <w:r>
        <w:rPr>
          <w:lang w:val="hu-HU"/>
        </w:rPr>
        <w:t>Az erdélyi országgyűlés:</w:t>
      </w:r>
    </w:p>
    <w:p w14:paraId="538FF954" w14:textId="1EA718A1" w:rsidR="00E82940" w:rsidRDefault="00E82940" w:rsidP="00E82940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>
        <w:rPr>
          <w:lang w:val="hu-HU"/>
        </w:rPr>
        <w:t xml:space="preserve">Általában </w:t>
      </w:r>
      <w:r w:rsidRPr="00492B45">
        <w:rPr>
          <w:b/>
          <w:bCs/>
          <w:lang w:val="hu-HU"/>
        </w:rPr>
        <w:t xml:space="preserve">évente 2-3 alkalommal ülésezett </w:t>
      </w:r>
      <w:r>
        <w:rPr>
          <w:lang w:val="hu-HU"/>
        </w:rPr>
        <w:t xml:space="preserve">úgy, hogy a fejedelem hívta össze és az általa javasolt </w:t>
      </w:r>
    </w:p>
    <w:p w14:paraId="0B68A704" w14:textId="1B35D83E" w:rsidR="0081037A" w:rsidRDefault="0081037A" w:rsidP="00E82940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 w:rsidRPr="00492B45">
        <w:rPr>
          <w:b/>
          <w:bCs/>
          <w:lang w:val="hu-HU"/>
        </w:rPr>
        <w:t>Egykamarás</w:t>
      </w:r>
      <w:r>
        <w:rPr>
          <w:lang w:val="hu-HU"/>
        </w:rPr>
        <w:t xml:space="preserve"> volt (szemben a magyarországi kétkamarással) </w:t>
      </w:r>
    </w:p>
    <w:p w14:paraId="7BB586EE" w14:textId="28C93DE8" w:rsidR="0081037A" w:rsidRDefault="0081037A" w:rsidP="00E82940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 w:rsidRPr="00492B45">
        <w:rPr>
          <w:b/>
          <w:bCs/>
          <w:lang w:val="hu-HU"/>
        </w:rPr>
        <w:t>Résztvevői</w:t>
      </w:r>
      <w:r>
        <w:rPr>
          <w:lang w:val="hu-HU"/>
        </w:rPr>
        <w:t xml:space="preserve">: a </w:t>
      </w:r>
      <w:r w:rsidRPr="00492B45">
        <w:rPr>
          <w:b/>
          <w:bCs/>
          <w:lang w:val="hu-HU"/>
        </w:rPr>
        <w:t>törvényhatóságok</w:t>
      </w:r>
      <w:r>
        <w:rPr>
          <w:lang w:val="hu-HU"/>
        </w:rPr>
        <w:t xml:space="preserve"> </w:t>
      </w:r>
      <w:r w:rsidRPr="00492B45">
        <w:rPr>
          <w:b/>
          <w:bCs/>
          <w:lang w:val="hu-HU"/>
        </w:rPr>
        <w:t>és városok képviselői</w:t>
      </w:r>
      <w:r>
        <w:rPr>
          <w:lang w:val="hu-HU"/>
        </w:rPr>
        <w:t xml:space="preserve">, a magas kormányzati tisztségviselők és a fejedelem meghívólevelével érkező úgynevezett </w:t>
      </w:r>
      <w:r w:rsidRPr="00492B45">
        <w:rPr>
          <w:b/>
          <w:bCs/>
          <w:lang w:val="hu-HU"/>
        </w:rPr>
        <w:t>regalisták</w:t>
      </w:r>
      <w:r>
        <w:rPr>
          <w:lang w:val="hu-HU"/>
        </w:rPr>
        <w:t xml:space="preserve"> (közjogi méltóságot nem viselő világi és egyházi előkelők voltak. </w:t>
      </w:r>
    </w:p>
    <w:p w14:paraId="4B58AE78" w14:textId="15B63CF1" w:rsidR="0081037A" w:rsidRDefault="0081037A" w:rsidP="00E82940">
      <w:pPr>
        <w:pStyle w:val="ListParagraph"/>
        <w:numPr>
          <w:ilvl w:val="0"/>
          <w:numId w:val="14"/>
        </w:numPr>
        <w:spacing w:after="0"/>
        <w:rPr>
          <w:lang w:val="hu-HU"/>
        </w:rPr>
      </w:pPr>
      <w:r>
        <w:rPr>
          <w:lang w:val="hu-HU"/>
        </w:rPr>
        <w:t xml:space="preserve">Rendjei az uralkodóval szemben </w:t>
      </w:r>
      <w:r w:rsidRPr="00492B45">
        <w:rPr>
          <w:b/>
          <w:bCs/>
          <w:lang w:val="hu-HU"/>
        </w:rPr>
        <w:t>nem tudtak ellensúlyt képezni</w:t>
      </w:r>
      <w:r>
        <w:rPr>
          <w:lang w:val="hu-HU"/>
        </w:rPr>
        <w:t xml:space="preserve">: </w:t>
      </w:r>
    </w:p>
    <w:p w14:paraId="0CFEEE15" w14:textId="0B4CB203" w:rsidR="0081037A" w:rsidRDefault="0081037A" w:rsidP="0081037A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C91C87" wp14:editId="2E231AB0">
                <wp:simplePos x="0" y="0"/>
                <wp:positionH relativeFrom="column">
                  <wp:posOffset>1431235</wp:posOffset>
                </wp:positionH>
                <wp:positionV relativeFrom="paragraph">
                  <wp:posOffset>15902</wp:posOffset>
                </wp:positionV>
                <wp:extent cx="0" cy="206375"/>
                <wp:effectExtent l="76200" t="0" r="57150" b="603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A697F" id="Straight Arrow Connector 3" o:spid="_x0000_s1026" type="#_x0000_t32" style="position:absolute;margin-left:112.7pt;margin-top:1.25pt;width:0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DX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149F9C3" w14:textId="53C8A506" w:rsidR="0081037A" w:rsidRPr="00492B45" w:rsidRDefault="0081037A" w:rsidP="0081037A">
      <w:pPr>
        <w:spacing w:after="0"/>
        <w:rPr>
          <w:b/>
          <w:bCs/>
          <w:lang w:val="hu-HU"/>
        </w:rPr>
      </w:pPr>
      <w:r w:rsidRPr="00492B45">
        <w:rPr>
          <w:b/>
          <w:bCs/>
          <w:lang w:val="hu-HU"/>
        </w:rPr>
        <w:t>Heterogén összetételük</w:t>
      </w:r>
      <w:r>
        <w:rPr>
          <w:lang w:val="hu-HU"/>
        </w:rPr>
        <w:t xml:space="preserve"> miatt (a magyarok, székelyek, szászok ellentéteit a fejedelem kihasználta), illetve amiatt, hogy a magyarországi országgyűléssel szemben, ahol a rendek adómegajánlási joga komoly eszköz volt a kezükben, </w:t>
      </w:r>
      <w:r w:rsidRPr="00492B45">
        <w:rPr>
          <w:b/>
          <w:bCs/>
          <w:lang w:val="hu-HU"/>
        </w:rPr>
        <w:t xml:space="preserve">Erdélyben nem volt a fejedelemnek akkora mértékben szüksége pl. a rendkivüli hadiadóra </w:t>
      </w:r>
    </w:p>
    <w:sectPr w:rsidR="0081037A" w:rsidRPr="00492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227"/>
    <w:multiLevelType w:val="hybridMultilevel"/>
    <w:tmpl w:val="8D662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C67EC"/>
    <w:multiLevelType w:val="hybridMultilevel"/>
    <w:tmpl w:val="CB621132"/>
    <w:lvl w:ilvl="0" w:tplc="43CEBF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A4018"/>
    <w:multiLevelType w:val="hybridMultilevel"/>
    <w:tmpl w:val="1F821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B4C0A"/>
    <w:multiLevelType w:val="hybridMultilevel"/>
    <w:tmpl w:val="35C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64F6C"/>
    <w:multiLevelType w:val="hybridMultilevel"/>
    <w:tmpl w:val="BA68C592"/>
    <w:lvl w:ilvl="0" w:tplc="2DEAB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826C4"/>
    <w:multiLevelType w:val="hybridMultilevel"/>
    <w:tmpl w:val="B454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A0BD7"/>
    <w:multiLevelType w:val="hybridMultilevel"/>
    <w:tmpl w:val="9A1E0B16"/>
    <w:lvl w:ilvl="0" w:tplc="B6D46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C46D1"/>
    <w:multiLevelType w:val="hybridMultilevel"/>
    <w:tmpl w:val="DDEC3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</w:abstractNum>
  <w:abstractNum w:abstractNumId="8" w15:restartNumberingAfterBreak="0">
    <w:nsid w:val="38E97A09"/>
    <w:multiLevelType w:val="hybridMultilevel"/>
    <w:tmpl w:val="10AAA9D0"/>
    <w:lvl w:ilvl="0" w:tplc="040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9" w15:restartNumberingAfterBreak="0">
    <w:nsid w:val="4DE21976"/>
    <w:multiLevelType w:val="hybridMultilevel"/>
    <w:tmpl w:val="E5823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BF577F"/>
    <w:multiLevelType w:val="hybridMultilevel"/>
    <w:tmpl w:val="F3F229EA"/>
    <w:lvl w:ilvl="0" w:tplc="9D1251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767CB"/>
    <w:multiLevelType w:val="hybridMultilevel"/>
    <w:tmpl w:val="1C228C6C"/>
    <w:lvl w:ilvl="0" w:tplc="ECAE86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03DE3"/>
    <w:multiLevelType w:val="hybridMultilevel"/>
    <w:tmpl w:val="922A0212"/>
    <w:lvl w:ilvl="0" w:tplc="CC5216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13B2C"/>
    <w:multiLevelType w:val="hybridMultilevel"/>
    <w:tmpl w:val="F5F0BC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794641028">
    <w:abstractNumId w:val="4"/>
  </w:num>
  <w:num w:numId="2" w16cid:durableId="1559510415">
    <w:abstractNumId w:val="12"/>
  </w:num>
  <w:num w:numId="3" w16cid:durableId="2014725032">
    <w:abstractNumId w:val="10"/>
  </w:num>
  <w:num w:numId="4" w16cid:durableId="798302740">
    <w:abstractNumId w:val="1"/>
  </w:num>
  <w:num w:numId="5" w16cid:durableId="659967490">
    <w:abstractNumId w:val="11"/>
  </w:num>
  <w:num w:numId="6" w16cid:durableId="1209761439">
    <w:abstractNumId w:val="6"/>
  </w:num>
  <w:num w:numId="7" w16cid:durableId="1035428213">
    <w:abstractNumId w:val="3"/>
  </w:num>
  <w:num w:numId="8" w16cid:durableId="1037049936">
    <w:abstractNumId w:val="9"/>
  </w:num>
  <w:num w:numId="9" w16cid:durableId="1639412735">
    <w:abstractNumId w:val="13"/>
  </w:num>
  <w:num w:numId="10" w16cid:durableId="1739206206">
    <w:abstractNumId w:val="7"/>
  </w:num>
  <w:num w:numId="11" w16cid:durableId="525558594">
    <w:abstractNumId w:val="8"/>
  </w:num>
  <w:num w:numId="12" w16cid:durableId="721900482">
    <w:abstractNumId w:val="0"/>
  </w:num>
  <w:num w:numId="13" w16cid:durableId="1492720491">
    <w:abstractNumId w:val="2"/>
  </w:num>
  <w:num w:numId="14" w16cid:durableId="1728147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8F"/>
    <w:rsid w:val="00160481"/>
    <w:rsid w:val="002358C7"/>
    <w:rsid w:val="002B0FBD"/>
    <w:rsid w:val="002E4E8F"/>
    <w:rsid w:val="002E5526"/>
    <w:rsid w:val="00492B45"/>
    <w:rsid w:val="004D0392"/>
    <w:rsid w:val="007B7CA5"/>
    <w:rsid w:val="0081037A"/>
    <w:rsid w:val="0096021D"/>
    <w:rsid w:val="00D42AAC"/>
    <w:rsid w:val="00D72BAD"/>
    <w:rsid w:val="00D87B6D"/>
    <w:rsid w:val="00DA6409"/>
    <w:rsid w:val="00E82940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D939"/>
  <w15:chartTrackingRefBased/>
  <w15:docId w15:val="{0EF595DA-C7D2-4918-9E4B-964655AAA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0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75D80-4882-43BA-9A1D-D6CE9CA42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11</cp:revision>
  <dcterms:created xsi:type="dcterms:W3CDTF">2024-12-21T13:03:00Z</dcterms:created>
  <dcterms:modified xsi:type="dcterms:W3CDTF">2024-12-21T15:30:00Z</dcterms:modified>
</cp:coreProperties>
</file>