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8E3E" w14:textId="6D5E40DA" w:rsidR="00393B75" w:rsidRPr="00361F68" w:rsidRDefault="00361F68" w:rsidP="00361F68">
      <w:pPr>
        <w:spacing w:after="0"/>
        <w:jc w:val="center"/>
        <w:rPr>
          <w:b/>
          <w:bCs/>
          <w:sz w:val="32"/>
          <w:szCs w:val="32"/>
        </w:rPr>
      </w:pPr>
      <w:r w:rsidRPr="00361F68">
        <w:rPr>
          <w:b/>
          <w:bCs/>
          <w:sz w:val="32"/>
          <w:szCs w:val="32"/>
          <w:lang w:val="en-US"/>
        </w:rPr>
        <w:t>A p</w:t>
      </w:r>
      <w:proofErr w:type="spellStart"/>
      <w:r w:rsidRPr="00361F68">
        <w:rPr>
          <w:b/>
          <w:bCs/>
          <w:sz w:val="32"/>
          <w:szCs w:val="32"/>
        </w:rPr>
        <w:t>énz</w:t>
      </w:r>
      <w:proofErr w:type="spellEnd"/>
      <w:r w:rsidRPr="00361F68">
        <w:rPr>
          <w:b/>
          <w:bCs/>
          <w:sz w:val="32"/>
          <w:szCs w:val="32"/>
        </w:rPr>
        <w:t xml:space="preserve"> megjelenése, formái és szerepe az ókori gazdaságban</w:t>
      </w:r>
    </w:p>
    <w:p w14:paraId="129DBDFF" w14:textId="77777777" w:rsidR="00361F68" w:rsidRDefault="00361F68" w:rsidP="00361F68">
      <w:pPr>
        <w:spacing w:after="0"/>
      </w:pPr>
    </w:p>
    <w:p w14:paraId="246046A9" w14:textId="1131062F" w:rsidR="00361F68" w:rsidRPr="00361F68" w:rsidRDefault="00361F68" w:rsidP="00361F68">
      <w:pPr>
        <w:spacing w:after="0"/>
        <w:rPr>
          <w:b/>
          <w:bCs/>
          <w:u w:val="single"/>
        </w:rPr>
      </w:pPr>
      <w:r w:rsidRPr="00361F68">
        <w:rPr>
          <w:b/>
          <w:bCs/>
          <w:u w:val="single"/>
        </w:rPr>
        <w:t xml:space="preserve">Az ókori Közel-Kelet jellemző gazdasági rendszere </w:t>
      </w:r>
    </w:p>
    <w:p w14:paraId="0CB534A5" w14:textId="5C03FC4F" w:rsidR="00361F68" w:rsidRDefault="00361F68" w:rsidP="00361F68">
      <w:pPr>
        <w:spacing w:after="0"/>
      </w:pPr>
      <w:r>
        <w:t xml:space="preserve">Az ókori </w:t>
      </w:r>
      <w:r w:rsidRPr="00E37AFF">
        <w:rPr>
          <w:b/>
          <w:bCs/>
        </w:rPr>
        <w:t>Közel-Kelet államaiban az önellátás</w:t>
      </w:r>
      <w:r>
        <w:t xml:space="preserve"> volt a jellemző gazdálkodási forma – családi gazdaságok vagy faluközösségek formájában</w:t>
      </w:r>
    </w:p>
    <w:p w14:paraId="4C4617D6" w14:textId="77777777" w:rsidR="00376C87" w:rsidRDefault="00376C87" w:rsidP="00361F68">
      <w:pPr>
        <w:spacing w:after="0"/>
      </w:pPr>
    </w:p>
    <w:p w14:paraId="7543CC21" w14:textId="0FDED30F" w:rsidR="00376C87" w:rsidRDefault="00376C87" w:rsidP="00376C87">
      <w:pPr>
        <w:spacing w:after="0"/>
      </w:pPr>
      <w:r>
        <w:t xml:space="preserve">A </w:t>
      </w:r>
      <w:r w:rsidRPr="00E37AFF">
        <w:rPr>
          <w:b/>
          <w:bCs/>
        </w:rPr>
        <w:t>folyammenti kultúrákban kialakuló öntözéses gazdálkodás</w:t>
      </w:r>
      <w:r>
        <w:t xml:space="preserve"> teremtette meg az ókori Kelet jellegzetes termelési formáját, az </w:t>
      </w:r>
      <w:proofErr w:type="spellStart"/>
      <w:r w:rsidRPr="00E37AFF">
        <w:rPr>
          <w:b/>
          <w:bCs/>
        </w:rPr>
        <w:t>oikosz</w:t>
      </w:r>
      <w:proofErr w:type="spellEnd"/>
      <w:r w:rsidRPr="00E37AFF">
        <w:rPr>
          <w:b/>
          <w:bCs/>
        </w:rPr>
        <w:t xml:space="preserve"> gazdaságot (templom/palotagazdaság)</w:t>
      </w:r>
      <w:r>
        <w:t>, amely már az árucsere egyik formája.</w:t>
      </w:r>
    </w:p>
    <w:p w14:paraId="0ED44D49" w14:textId="77777777" w:rsidR="00376C87" w:rsidRDefault="00376C87" w:rsidP="00376C87">
      <w:pPr>
        <w:spacing w:after="0"/>
      </w:pPr>
    </w:p>
    <w:p w14:paraId="4C649333" w14:textId="1EED0B23" w:rsidR="00376C87" w:rsidRDefault="00376C87" w:rsidP="00376C87">
      <w:pPr>
        <w:spacing w:after="0"/>
      </w:pPr>
      <w:r>
        <w:t xml:space="preserve">A templomgazdaság kialakulásában és működésében szerepet játszott, hogy </w:t>
      </w:r>
      <w:r w:rsidRPr="00E37AFF">
        <w:rPr>
          <w:b/>
          <w:bCs/>
        </w:rPr>
        <w:t>egy nagyobb közösség – a templomokhoz vagy a palotákhoz kapcsolódó emberek közössége együtt sikeresebb lehetett:</w:t>
      </w:r>
      <w:r>
        <w:t xml:space="preserve"> </w:t>
      </w:r>
    </w:p>
    <w:p w14:paraId="6B5D5A4A" w14:textId="24156F76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>Az öntözés lehetőségének kialakításában és működtetésében (csatornák építése és karbantartása)</w:t>
      </w:r>
    </w:p>
    <w:p w14:paraId="2C0FF526" w14:textId="7986AC07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 xml:space="preserve">A földek és a csatornák védelmében </w:t>
      </w:r>
    </w:p>
    <w:p w14:paraId="04002F14" w14:textId="2D3B61CC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 xml:space="preserve">Az adott területen hiányzó élelmiszerek és nyersanyagok beszerzésében (távolsági kereskedelem révén) </w:t>
      </w:r>
    </w:p>
    <w:p w14:paraId="600F0266" w14:textId="17C13003" w:rsidR="006B0382" w:rsidRDefault="006B0382" w:rsidP="006B0382">
      <w:pPr>
        <w:pStyle w:val="Listaszerbekezds"/>
        <w:numPr>
          <w:ilvl w:val="0"/>
          <w:numId w:val="2"/>
        </w:numPr>
        <w:spacing w:after="0"/>
        <w:ind w:left="630"/>
      </w:pPr>
      <w:r>
        <w:t>A gazdaság működtetésében és a közösség védelmében (pl. közcélú építkezések, raktározás, védelmet szolgáló falak építése)</w:t>
      </w:r>
    </w:p>
    <w:p w14:paraId="738C99DF" w14:textId="77777777" w:rsidR="00361F68" w:rsidRDefault="00361F68" w:rsidP="00361F68">
      <w:pPr>
        <w:spacing w:after="0"/>
      </w:pPr>
    </w:p>
    <w:p w14:paraId="3F14CE6A" w14:textId="77FA841A" w:rsidR="00A1083F" w:rsidRDefault="00A1083F" w:rsidP="00361F68">
      <w:pPr>
        <w:spacing w:after="0"/>
      </w:pPr>
      <w:r>
        <w:t xml:space="preserve">A templomgazdaságnak </w:t>
      </w:r>
      <w:proofErr w:type="spellStart"/>
      <w:r>
        <w:t>redisztribúcios</w:t>
      </w:r>
      <w:proofErr w:type="spellEnd"/>
      <w:r>
        <w:t xml:space="preserve"> (újraelosztó) szerepe volt: összegyűjtötték a megtermelt élelmiszereket, előállított kézműves termékeket, amelyeket közösen raktároztak és szükség esetén (pl. rossz termés) el tudták látni velük az embereket. </w:t>
      </w:r>
    </w:p>
    <w:p w14:paraId="160AA004" w14:textId="77777777" w:rsidR="00A1083F" w:rsidRDefault="00A1083F" w:rsidP="00361F68">
      <w:pPr>
        <w:spacing w:after="0"/>
      </w:pPr>
    </w:p>
    <w:p w14:paraId="14989B85" w14:textId="7D8A65BB" w:rsidR="00361F68" w:rsidRDefault="00361F68" w:rsidP="00361F68">
      <w:pPr>
        <w:spacing w:after="0"/>
      </w:pPr>
      <w:r>
        <w:t xml:space="preserve">A pénz funkciói és típusai </w:t>
      </w:r>
    </w:p>
    <w:p w14:paraId="273A77DC" w14:textId="77777777" w:rsidR="00361F68" w:rsidRDefault="00361F68" w:rsidP="00361F68">
      <w:pPr>
        <w:spacing w:after="0"/>
      </w:pPr>
    </w:p>
    <w:p w14:paraId="05332210" w14:textId="4C943912" w:rsidR="00361F68" w:rsidRPr="00361F68" w:rsidRDefault="00361F68" w:rsidP="00361F68">
      <w:pPr>
        <w:spacing w:after="0"/>
      </w:pPr>
      <w:r>
        <w:t>A vert pénz jellemzői</w:t>
      </w:r>
    </w:p>
    <w:sectPr w:rsidR="00361F68" w:rsidRPr="0036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16898"/>
    <w:multiLevelType w:val="hybridMultilevel"/>
    <w:tmpl w:val="D9960EC0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4DD59F4"/>
    <w:multiLevelType w:val="hybridMultilevel"/>
    <w:tmpl w:val="40568D8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129468205">
    <w:abstractNumId w:val="1"/>
  </w:num>
  <w:num w:numId="2" w16cid:durableId="57667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90"/>
    <w:rsid w:val="00361F68"/>
    <w:rsid w:val="00376C87"/>
    <w:rsid w:val="00393B75"/>
    <w:rsid w:val="004F5B90"/>
    <w:rsid w:val="0059479E"/>
    <w:rsid w:val="006B0382"/>
    <w:rsid w:val="00A1083F"/>
    <w:rsid w:val="00E37AFF"/>
    <w:rsid w:val="00F2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398"/>
  <w15:chartTrackingRefBased/>
  <w15:docId w15:val="{1B76DA6C-3D84-4884-BD9B-3491B938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F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F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5B9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5B9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5B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5B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5B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5B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F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F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F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F5B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F5B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F5B9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F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F5B9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F5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2024-12-08T14:09:00Z</dcterms:created>
  <dcterms:modified xsi:type="dcterms:W3CDTF">2024-12-08T14:22:00Z</dcterms:modified>
</cp:coreProperties>
</file>