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44D3" w14:textId="4AD867A6" w:rsidR="00393B75" w:rsidRPr="00457077" w:rsidRDefault="00291EE6" w:rsidP="00457077">
      <w:pPr>
        <w:spacing w:after="0"/>
        <w:jc w:val="center"/>
        <w:rPr>
          <w:b/>
          <w:bCs/>
          <w:sz w:val="32"/>
          <w:szCs w:val="32"/>
        </w:rPr>
      </w:pPr>
      <w:r w:rsidRPr="00457077">
        <w:rPr>
          <w:b/>
          <w:bCs/>
          <w:sz w:val="32"/>
          <w:szCs w:val="32"/>
        </w:rPr>
        <w:t xml:space="preserve">A </w:t>
      </w:r>
      <w:proofErr w:type="spellStart"/>
      <w:r w:rsidRPr="00457077">
        <w:rPr>
          <w:b/>
          <w:bCs/>
          <w:sz w:val="32"/>
          <w:szCs w:val="32"/>
        </w:rPr>
        <w:t>kül</w:t>
      </w:r>
      <w:proofErr w:type="spellEnd"/>
      <w:r w:rsidRPr="00457077">
        <w:rPr>
          <w:b/>
          <w:bCs/>
          <w:sz w:val="32"/>
          <w:szCs w:val="32"/>
        </w:rPr>
        <w:t>- és belpolitika új irányai: III. Béla uralkodása</w:t>
      </w:r>
    </w:p>
    <w:p w14:paraId="210AC86F" w14:textId="77777777" w:rsidR="00291EE6" w:rsidRDefault="00291EE6" w:rsidP="00291EE6">
      <w:pPr>
        <w:spacing w:after="0"/>
      </w:pPr>
    </w:p>
    <w:p w14:paraId="733C3D58" w14:textId="47E57A3C" w:rsidR="00291EE6" w:rsidRPr="00457077" w:rsidRDefault="00291EE6" w:rsidP="00291EE6">
      <w:pPr>
        <w:spacing w:after="0"/>
        <w:rPr>
          <w:b/>
          <w:bCs/>
          <w:u w:val="single"/>
        </w:rPr>
      </w:pPr>
      <w:r w:rsidRPr="00457077">
        <w:rPr>
          <w:b/>
          <w:bCs/>
          <w:u w:val="single"/>
        </w:rPr>
        <w:t xml:space="preserve">A XII. század Magyarország történetében </w:t>
      </w:r>
    </w:p>
    <w:p w14:paraId="134BAEC1" w14:textId="49175D79" w:rsidR="00291EE6" w:rsidRDefault="00291EE6" w:rsidP="00291EE6">
      <w:pPr>
        <w:spacing w:after="0"/>
      </w:pPr>
      <w:r>
        <w:t xml:space="preserve">A XII. század magyarországi történetét két jelentős uralkodó keretezi: Könyves Kálmán a század elején és III. Béla a század végén. </w:t>
      </w:r>
    </w:p>
    <w:p w14:paraId="1270B1A6" w14:textId="2F68FA58" w:rsidR="00291EE6" w:rsidRPr="007438B6" w:rsidRDefault="00291EE6" w:rsidP="00291EE6">
      <w:pPr>
        <w:spacing w:after="0"/>
        <w:rPr>
          <w:b/>
          <w:bCs/>
        </w:rPr>
      </w:pPr>
      <w:r>
        <w:tab/>
      </w:r>
      <w:r w:rsidRPr="007438B6">
        <w:rPr>
          <w:b/>
          <w:bCs/>
        </w:rPr>
        <w:t xml:space="preserve">Szent László, majd Könyves Kálmán idején megszilárdult a magyar államiság </w:t>
      </w:r>
    </w:p>
    <w:p w14:paraId="0FEA11E7" w14:textId="5FCBB303" w:rsidR="00291EE6" w:rsidRDefault="00291EE6" w:rsidP="00291EE6">
      <w:pPr>
        <w:spacing w:after="0"/>
      </w:pPr>
      <w:r>
        <w:tab/>
      </w:r>
      <w:r w:rsidRPr="007438B6">
        <w:rPr>
          <w:b/>
          <w:bCs/>
        </w:rPr>
        <w:t>Kálmán halálát követően</w:t>
      </w:r>
      <w:r>
        <w:t xml:space="preserve"> királyi trónkövetelők miatt </w:t>
      </w:r>
      <w:r w:rsidRPr="007438B6">
        <w:rPr>
          <w:b/>
          <w:bCs/>
        </w:rPr>
        <w:t>belső harcok</w:t>
      </w:r>
      <w:r>
        <w:t xml:space="preserve"> indultak </w:t>
      </w:r>
    </w:p>
    <w:p w14:paraId="0F9A40AE" w14:textId="77777777" w:rsidR="00291EE6" w:rsidRDefault="00291EE6" w:rsidP="00291EE6">
      <w:pPr>
        <w:spacing w:after="0"/>
      </w:pPr>
    </w:p>
    <w:p w14:paraId="1AAFC31B" w14:textId="762C872B" w:rsidR="00291EE6" w:rsidRDefault="00291EE6" w:rsidP="00291EE6">
      <w:pPr>
        <w:spacing w:after="0"/>
      </w:pPr>
      <w:r>
        <w:t xml:space="preserve">A XII. század közepén uralkodó </w:t>
      </w:r>
      <w:r w:rsidRPr="003537A8">
        <w:rPr>
          <w:b/>
          <w:bCs/>
        </w:rPr>
        <w:t>II. Géza</w:t>
      </w:r>
      <w:r>
        <w:t xml:space="preserve"> (1141-62) korábban volt egy </w:t>
      </w:r>
      <w:r w:rsidRPr="003537A8">
        <w:rPr>
          <w:b/>
          <w:bCs/>
        </w:rPr>
        <w:t>belpolitikailag stabil időszak</w:t>
      </w:r>
      <w:r>
        <w:t xml:space="preserve">: </w:t>
      </w:r>
    </w:p>
    <w:p w14:paraId="218F11BE" w14:textId="0E864B9E" w:rsidR="00291EE6" w:rsidRDefault="00291EE6" w:rsidP="007137D0">
      <w:pPr>
        <w:pStyle w:val="Listaszerbekezds"/>
        <w:numPr>
          <w:ilvl w:val="0"/>
          <w:numId w:val="1"/>
        </w:numPr>
        <w:tabs>
          <w:tab w:val="left" w:pos="720"/>
        </w:tabs>
        <w:spacing w:after="0"/>
      </w:pPr>
      <w:r>
        <w:t>A király ezt kihasználva Kijev-</w:t>
      </w:r>
      <w:proofErr w:type="spellStart"/>
      <w:r>
        <w:t>Halics</w:t>
      </w:r>
      <w:proofErr w:type="spellEnd"/>
      <w:r>
        <w:t xml:space="preserve">, illetve a Balkánon Bizánccal szemben indított hadjáratokat. </w:t>
      </w:r>
    </w:p>
    <w:p w14:paraId="3A8F4631" w14:textId="510FA1D2" w:rsidR="00291EE6" w:rsidRDefault="00291EE6" w:rsidP="007137D0">
      <w:pPr>
        <w:pStyle w:val="Listaszerbekezds"/>
        <w:numPr>
          <w:ilvl w:val="0"/>
          <w:numId w:val="1"/>
        </w:numPr>
        <w:spacing w:after="0"/>
      </w:pPr>
      <w:r>
        <w:t xml:space="preserve">Az Itália megszerzésére szövetkező német-római és bizánci császár ellenében II. Géza csatlakozott a pápa által támogatott francia-dél-itáliai normann szövetséghez, ami a két császár Magyarországgal szembeni, a magyar trónharcokba is beavatkozó politikája miatt volt ésszerű lépés </w:t>
      </w:r>
    </w:p>
    <w:p w14:paraId="0102C3C4" w14:textId="77777777" w:rsidR="00F371B7" w:rsidRDefault="00F371B7" w:rsidP="00F371B7">
      <w:pPr>
        <w:spacing w:after="0"/>
      </w:pPr>
    </w:p>
    <w:p w14:paraId="229F17FC" w14:textId="17EE17DC" w:rsidR="00F371B7" w:rsidRPr="00F371B7" w:rsidRDefault="00F371B7" w:rsidP="00F371B7">
      <w:pPr>
        <w:spacing w:after="0"/>
        <w:rPr>
          <w:b/>
          <w:bCs/>
          <w:u w:val="single"/>
        </w:rPr>
      </w:pPr>
      <w:r w:rsidRPr="00F371B7">
        <w:rPr>
          <w:b/>
          <w:bCs/>
          <w:u w:val="single"/>
        </w:rPr>
        <w:t>Bizánci törekvések, Béla herceg Bizáncban:</w:t>
      </w:r>
    </w:p>
    <w:p w14:paraId="7D47F9FB" w14:textId="1750E21B" w:rsidR="00F371B7" w:rsidRDefault="00F371B7" w:rsidP="00F371B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E62D" wp14:editId="68C1E216">
                <wp:simplePos x="0" y="0"/>
                <wp:positionH relativeFrom="column">
                  <wp:posOffset>2654052</wp:posOffset>
                </wp:positionH>
                <wp:positionV relativeFrom="paragraph">
                  <wp:posOffset>341630</wp:posOffset>
                </wp:positionV>
                <wp:extent cx="0" cy="206734"/>
                <wp:effectExtent l="76200" t="0" r="57150" b="60325"/>
                <wp:wrapNone/>
                <wp:docPr id="16955036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45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9pt;margin-top:26.9pt;width:0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II. Gézát legidősebb fia, III. István követte a trónon, aki ellen a két nagybátyja (akiket a bizánci császár, Mánuel támogatott) ellenkirályként lépett fel</w:t>
      </w:r>
    </w:p>
    <w:p w14:paraId="748D938B" w14:textId="77777777" w:rsidR="00F371B7" w:rsidRDefault="00F371B7" w:rsidP="00F371B7">
      <w:pPr>
        <w:spacing w:after="0"/>
      </w:pPr>
    </w:p>
    <w:p w14:paraId="31A1B376" w14:textId="487202F0" w:rsidR="00F371B7" w:rsidRDefault="00F371B7" w:rsidP="00F371B7">
      <w:pPr>
        <w:spacing w:after="0"/>
      </w:pPr>
      <w:r>
        <w:t>II. László és IV. István ellenkirályok végül elbuktak és III. István békét kötött a bizánci császárral</w:t>
      </w:r>
    </w:p>
    <w:p w14:paraId="2F225AB7" w14:textId="58E78149" w:rsidR="00291EE6" w:rsidRDefault="00490B13" w:rsidP="00291E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027B" wp14:editId="3554B061">
                <wp:simplePos x="0" y="0"/>
                <wp:positionH relativeFrom="column">
                  <wp:posOffset>2647315</wp:posOffset>
                </wp:positionH>
                <wp:positionV relativeFrom="paragraph">
                  <wp:posOffset>5408</wp:posOffset>
                </wp:positionV>
                <wp:extent cx="0" cy="195580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9E97" id="Egyenes összekötő nyíllal 11" o:spid="_x0000_s1026" type="#_x0000_t32" style="position:absolute;margin-left:208.45pt;margin-top:.4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XatgEAAL4DAAAOAAAAZHJzL2Uyb0RvYy54bWysU8mO1DAQvSPxD5bvdJKRBg1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5784B41" w14:textId="2D964324" w:rsidR="00291EE6" w:rsidRDefault="00F371B7" w:rsidP="00291EE6">
      <w:pPr>
        <w:spacing w:after="0"/>
      </w:pPr>
      <w:r>
        <w:t xml:space="preserve">A békekötést megerősítendő III. István </w:t>
      </w:r>
      <w:proofErr w:type="spellStart"/>
      <w:r>
        <w:t>öccse</w:t>
      </w:r>
      <w:proofErr w:type="spellEnd"/>
      <w:r>
        <w:t>, Béla herceg a bizánci udvarba került és ott nevelkedett tovább</w:t>
      </w:r>
    </w:p>
    <w:p w14:paraId="5B9F94EF" w14:textId="77777777" w:rsidR="00490B13" w:rsidRDefault="00490B13" w:rsidP="00291EE6">
      <w:pPr>
        <w:spacing w:after="0"/>
      </w:pPr>
    </w:p>
    <w:p w14:paraId="64F7DAE3" w14:textId="5E144978" w:rsidR="00490B13" w:rsidRDefault="00490B13" w:rsidP="00291EE6">
      <w:pPr>
        <w:spacing w:after="0"/>
      </w:pPr>
      <w:r>
        <w:t xml:space="preserve">Bélát (akit Bizáncban </w:t>
      </w:r>
      <w:proofErr w:type="spellStart"/>
      <w:r>
        <w:t>Alexiosznak</w:t>
      </w:r>
      <w:proofErr w:type="spellEnd"/>
      <w:r>
        <w:t xml:space="preserve"> neveztek) 1165-ben Mánuel (1143-80), akinek akkor még nem volt fiú gyereke, örökösének ismerte el, felruházta a trónörökösi </w:t>
      </w:r>
      <w:proofErr w:type="spellStart"/>
      <w:r>
        <w:t>deszpotész</w:t>
      </w:r>
      <w:proofErr w:type="spellEnd"/>
      <w:r>
        <w:t xml:space="preserve"> címmel és lányát, Máriát is eljegyezte vele. </w:t>
      </w:r>
    </w:p>
    <w:p w14:paraId="5B30BE6C" w14:textId="77777777" w:rsidR="00490B13" w:rsidRDefault="00490B13" w:rsidP="00291EE6">
      <w:pPr>
        <w:spacing w:after="0"/>
      </w:pPr>
    </w:p>
    <w:p w14:paraId="1C2995D1" w14:textId="383B7F28" w:rsidR="00490B13" w:rsidRDefault="00490B13" w:rsidP="00291EE6">
      <w:pPr>
        <w:spacing w:after="0"/>
      </w:pPr>
      <w:r>
        <w:t xml:space="preserve">Mánuelnek azonban 1169-ben fiúgyerek született </w:t>
      </w:r>
    </w:p>
    <w:p w14:paraId="0FF36EE8" w14:textId="77777777" w:rsidR="00490B13" w:rsidRDefault="00490B13" w:rsidP="00291EE6">
      <w:pPr>
        <w:spacing w:after="0"/>
      </w:pPr>
    </w:p>
    <w:p w14:paraId="01634EBA" w14:textId="7D22EC6B" w:rsidR="00D0720B" w:rsidRDefault="00490B13" w:rsidP="00D0720B">
      <w:pPr>
        <w:spacing w:after="0"/>
      </w:pPr>
      <w:r>
        <w:t>Béla</w:t>
      </w:r>
      <w:r w:rsidR="00D0720B">
        <w:t xml:space="preserve"> elvesztette </w:t>
      </w:r>
      <w:proofErr w:type="spellStart"/>
      <w:r w:rsidR="00D0720B">
        <w:t>deszpotész</w:t>
      </w:r>
      <w:proofErr w:type="spellEnd"/>
      <w:r w:rsidR="00D0720B">
        <w:t xml:space="preserve"> címét és felbontották jegyességét is, de maradt Bizáncban és feleségül vette az egyik keresztes állam, </w:t>
      </w:r>
      <w:proofErr w:type="spellStart"/>
      <w:r w:rsidR="00D0720B">
        <w:t>Antiocha</w:t>
      </w:r>
      <w:proofErr w:type="spellEnd"/>
      <w:r w:rsidR="00D0720B">
        <w:t xml:space="preserve"> francia származású hercegnőjét, </w:t>
      </w:r>
      <w:proofErr w:type="spellStart"/>
      <w:r w:rsidR="00D0720B">
        <w:t>Chátillon</w:t>
      </w:r>
      <w:proofErr w:type="spellEnd"/>
      <w:r w:rsidR="00D0720B">
        <w:t xml:space="preserve"> Ágnest. </w:t>
      </w:r>
    </w:p>
    <w:p w14:paraId="60236106" w14:textId="77777777" w:rsidR="00D0720B" w:rsidRDefault="00D0720B" w:rsidP="00D0720B">
      <w:pPr>
        <w:spacing w:after="0"/>
      </w:pPr>
    </w:p>
    <w:p w14:paraId="7748E870" w14:textId="68033BB2" w:rsidR="00D0720B" w:rsidRPr="00D0720B" w:rsidRDefault="00D0720B" w:rsidP="00D0720B">
      <w:pPr>
        <w:spacing w:after="0"/>
        <w:rPr>
          <w:b/>
          <w:bCs/>
          <w:u w:val="single"/>
        </w:rPr>
      </w:pPr>
      <w:r w:rsidRPr="00D0720B">
        <w:rPr>
          <w:b/>
          <w:bCs/>
          <w:u w:val="single"/>
        </w:rPr>
        <w:t xml:space="preserve">Magyarország kelet és nyugat határvidékén </w:t>
      </w:r>
    </w:p>
    <w:p w14:paraId="68F6A1D8" w14:textId="2C139D9B" w:rsidR="00D0720B" w:rsidRDefault="00D0720B" w:rsidP="00D0720B">
      <w:pPr>
        <w:spacing w:after="0"/>
      </w:pPr>
      <w:r>
        <w:t xml:space="preserve">III. István király halála (1172) után a magyar főurak egy csoportja hazahívta Bizáncból Béla herceget </w:t>
      </w:r>
    </w:p>
    <w:sectPr w:rsidR="00D0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22FBE"/>
    <w:multiLevelType w:val="hybridMultilevel"/>
    <w:tmpl w:val="8DBAA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7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4"/>
    <w:rsid w:val="00291EE6"/>
    <w:rsid w:val="003537A8"/>
    <w:rsid w:val="00393B75"/>
    <w:rsid w:val="003A3D04"/>
    <w:rsid w:val="00457077"/>
    <w:rsid w:val="00490B13"/>
    <w:rsid w:val="007137D0"/>
    <w:rsid w:val="007438B6"/>
    <w:rsid w:val="00C545FA"/>
    <w:rsid w:val="00D0720B"/>
    <w:rsid w:val="00F3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60F"/>
  <w15:chartTrackingRefBased/>
  <w15:docId w15:val="{16C3D22C-5C44-41AA-BE6C-546E40D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A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3D0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3D0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3D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3D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3D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3D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A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3D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3D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3D0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3D0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2024-12-09T22:14:00Z</dcterms:created>
  <dcterms:modified xsi:type="dcterms:W3CDTF">2024-12-09T22:31:00Z</dcterms:modified>
</cp:coreProperties>
</file>