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20D" w:rsidRPr="00544037" w:rsidRDefault="0049420D" w:rsidP="0049420D">
      <w:pPr>
        <w:tabs>
          <w:tab w:val="left" w:pos="1905"/>
        </w:tabs>
        <w:spacing w:before="0"/>
        <w:ind w:right="140"/>
        <w:jc w:val="center"/>
        <w:rPr>
          <w:rFonts w:asciiTheme="minorHAnsi" w:hAnsiTheme="minorHAnsi" w:cstheme="minorHAnsi"/>
          <w:b/>
          <w:color w:val="000000"/>
          <w:sz w:val="24"/>
          <w:szCs w:val="24"/>
          <w:lang w:eastAsia="hu-HU"/>
        </w:rPr>
      </w:pPr>
      <w:r w:rsidRPr="00544037">
        <w:rPr>
          <w:rFonts w:asciiTheme="minorHAnsi" w:hAnsiTheme="minorHAnsi" w:cstheme="minorHAnsi"/>
          <w:b/>
          <w:color w:val="000000"/>
          <w:sz w:val="24"/>
          <w:szCs w:val="24"/>
          <w:lang w:eastAsia="hu-HU"/>
        </w:rPr>
        <w:t>Károly Róbert uralkodása (órai anyag folytatása)</w:t>
      </w:r>
      <w:r w:rsidR="00544037">
        <w:rPr>
          <w:rFonts w:asciiTheme="minorHAnsi" w:hAnsiTheme="minorHAnsi" w:cstheme="minorHAnsi"/>
          <w:b/>
          <w:color w:val="000000"/>
          <w:sz w:val="24"/>
          <w:szCs w:val="24"/>
          <w:lang w:eastAsia="hu-HU"/>
        </w:rPr>
        <w:t xml:space="preserve"> – NAT 2020, 9. évf. tk. 147-149. o.</w:t>
      </w:r>
    </w:p>
    <w:p w:rsidR="0049420D" w:rsidRPr="00544037" w:rsidRDefault="0049420D" w:rsidP="0049420D">
      <w:pPr>
        <w:spacing w:before="0"/>
        <w:ind w:right="140"/>
        <w:jc w:val="both"/>
        <w:rPr>
          <w:rFonts w:asciiTheme="minorHAnsi" w:hAnsiTheme="minorHAnsi" w:cstheme="minorHAnsi"/>
          <w:b/>
          <w:color w:val="000000"/>
          <w:lang w:eastAsia="hu-HU"/>
        </w:rPr>
      </w:pPr>
    </w:p>
    <w:p w:rsidR="0049420D" w:rsidRPr="00875F30" w:rsidRDefault="0049420D" w:rsidP="0049420D">
      <w:pPr>
        <w:spacing w:before="0"/>
        <w:ind w:right="140"/>
        <w:jc w:val="both"/>
        <w:rPr>
          <w:rFonts w:asciiTheme="minorHAnsi" w:hAnsiTheme="minorHAnsi" w:cstheme="minorHAnsi"/>
          <w:color w:val="000000"/>
          <w:u w:val="single"/>
          <w:lang w:eastAsia="hu-HU"/>
        </w:rPr>
      </w:pPr>
      <w:r w:rsidRPr="00875F30">
        <w:rPr>
          <w:rFonts w:asciiTheme="minorHAnsi" w:hAnsiTheme="minorHAnsi" w:cstheme="minorHAnsi"/>
          <w:b/>
          <w:color w:val="000000"/>
          <w:u w:val="single"/>
          <w:lang w:eastAsia="hu-HU"/>
        </w:rPr>
        <w:t>G</w:t>
      </w:r>
      <w:r w:rsidRPr="00875F30">
        <w:rPr>
          <w:rFonts w:asciiTheme="minorHAnsi" w:hAnsiTheme="minorHAnsi" w:cstheme="minorHAnsi"/>
          <w:b/>
          <w:iCs/>
          <w:color w:val="000000"/>
          <w:u w:val="single"/>
          <w:lang w:eastAsia="hu-HU"/>
        </w:rPr>
        <w:t>azdasági reformok</w:t>
      </w:r>
      <w:r w:rsidR="00B85E5C" w:rsidRPr="00875F30">
        <w:rPr>
          <w:rFonts w:asciiTheme="minorHAnsi" w:hAnsiTheme="minorHAnsi" w:cstheme="minorHAnsi"/>
          <w:b/>
          <w:iCs/>
          <w:color w:val="000000"/>
          <w:u w:val="single"/>
          <w:lang w:eastAsia="hu-HU"/>
        </w:rPr>
        <w:t xml:space="preserve"> </w:t>
      </w:r>
      <w:r w:rsidR="00544037" w:rsidRPr="00875F30">
        <w:rPr>
          <w:rFonts w:asciiTheme="minorHAnsi" w:hAnsiTheme="minorHAnsi" w:cstheme="minorHAnsi"/>
          <w:b/>
          <w:iCs/>
          <w:color w:val="000000"/>
          <w:u w:val="single"/>
          <w:lang w:eastAsia="hu-HU"/>
        </w:rPr>
        <w:t>– tk. 147-148. o.</w:t>
      </w:r>
      <w:r w:rsidRPr="00875F30">
        <w:rPr>
          <w:rFonts w:asciiTheme="minorHAnsi" w:hAnsiTheme="minorHAnsi" w:cstheme="minorHAnsi"/>
          <w:b/>
          <w:iCs/>
          <w:color w:val="000000"/>
          <w:u w:val="single"/>
          <w:lang w:eastAsia="hu-HU"/>
        </w:rPr>
        <w:t xml:space="preserve">: </w:t>
      </w:r>
      <w:r w:rsidRPr="00875F30">
        <w:rPr>
          <w:rFonts w:asciiTheme="minorHAnsi" w:hAnsiTheme="minorHAnsi" w:cstheme="minorHAnsi"/>
          <w:color w:val="000000"/>
          <w:u w:val="single"/>
          <w:lang w:eastAsia="hu-HU"/>
        </w:rPr>
        <w:t xml:space="preserve"> </w:t>
      </w:r>
    </w:p>
    <w:p w:rsidR="0049420D" w:rsidRPr="00544037" w:rsidRDefault="0049420D" w:rsidP="0049420D">
      <w:pPr>
        <w:spacing w:before="0"/>
        <w:ind w:right="140"/>
        <w:jc w:val="both"/>
        <w:rPr>
          <w:rFonts w:asciiTheme="minorHAnsi" w:hAnsiTheme="minorHAnsi" w:cstheme="minorHAnsi"/>
          <w:color w:val="000000"/>
          <w:lang w:eastAsia="hu-HU"/>
        </w:rPr>
      </w:pPr>
    </w:p>
    <w:p w:rsidR="0049420D" w:rsidRPr="00544037" w:rsidRDefault="0049420D" w:rsidP="0049420D">
      <w:pPr>
        <w:spacing w:before="0"/>
        <w:ind w:right="14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>Károly Róbert alapelképzelése: birtokairól befolyó jövedelmek mellett elsősorban királyi jogon szerzett bevételekhez (</w:t>
      </w:r>
      <w:r w:rsidRPr="00544037">
        <w:rPr>
          <w:rFonts w:asciiTheme="minorHAnsi" w:hAnsiTheme="minorHAnsi" w:cstheme="minorHAnsi"/>
          <w:b/>
          <w:color w:val="008000"/>
          <w:lang w:eastAsia="hu-HU"/>
        </w:rPr>
        <w:t>regálék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) kell jutni → a király széles körben érvényesítette uralkodói jogait: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 xml:space="preserve">a bányászat, a pénzverés, az adózás és a vámok </w:t>
      </w:r>
      <w:r w:rsidRPr="00544037">
        <w:rPr>
          <w:rFonts w:asciiTheme="minorHAnsi" w:hAnsiTheme="minorHAnsi" w:cstheme="minorHAnsi"/>
          <w:color w:val="000000"/>
          <w:lang w:eastAsia="hu-HU"/>
        </w:rPr>
        <w:t>területén</w:t>
      </w:r>
    </w:p>
    <w:p w:rsidR="0049420D" w:rsidRPr="00544037" w:rsidRDefault="0049420D" w:rsidP="0049420D">
      <w:pPr>
        <w:spacing w:before="0"/>
        <w:ind w:right="140"/>
        <w:jc w:val="both"/>
        <w:rPr>
          <w:rFonts w:asciiTheme="minorHAnsi" w:hAnsiTheme="minorHAnsi" w:cstheme="minorHAnsi"/>
          <w:color w:val="000000"/>
          <w:lang w:eastAsia="hu-HU"/>
        </w:rPr>
      </w:pPr>
    </w:p>
    <w:p w:rsidR="0049420D" w:rsidRPr="00544037" w:rsidRDefault="0049420D" w:rsidP="0049420D">
      <w:pPr>
        <w:pStyle w:val="ListParagraph"/>
        <w:numPr>
          <w:ilvl w:val="0"/>
          <w:numId w:val="5"/>
        </w:numPr>
        <w:spacing w:after="120"/>
        <w:ind w:right="42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lang w:eastAsia="hu-HU"/>
        </w:rPr>
        <w:t xml:space="preserve">Gazdasági reformok kidolgozója: </w:t>
      </w:r>
      <w:proofErr w:type="spellStart"/>
      <w:r w:rsidRPr="00544037">
        <w:rPr>
          <w:rFonts w:asciiTheme="minorHAnsi" w:hAnsiTheme="minorHAnsi" w:cstheme="minorHAnsi"/>
          <w:b/>
          <w:lang w:eastAsia="hu-HU"/>
        </w:rPr>
        <w:t>Nekcsei</w:t>
      </w:r>
      <w:proofErr w:type="spellEnd"/>
      <w:r w:rsidRPr="00544037">
        <w:rPr>
          <w:rFonts w:asciiTheme="minorHAnsi" w:hAnsiTheme="minorHAnsi" w:cstheme="minorHAnsi"/>
          <w:b/>
          <w:lang w:eastAsia="hu-HU"/>
        </w:rPr>
        <w:t xml:space="preserve"> Demeter</w:t>
      </w:r>
      <w:r w:rsidRPr="00544037">
        <w:rPr>
          <w:rFonts w:asciiTheme="minorHAnsi" w:hAnsiTheme="minorHAnsi" w:cstheme="minorHAnsi"/>
          <w:lang w:eastAsia="hu-HU"/>
        </w:rPr>
        <w:t xml:space="preserve"> tárnokmester (gazdasági ügyekért felelős tisztség, </w:t>
      </w:r>
      <w:proofErr w:type="spellStart"/>
      <w:r w:rsidRPr="00544037">
        <w:rPr>
          <w:rFonts w:asciiTheme="minorHAnsi" w:hAnsiTheme="minorHAnsi" w:cstheme="minorHAnsi"/>
          <w:lang w:eastAsia="hu-HU"/>
        </w:rPr>
        <w:t>tul</w:t>
      </w:r>
      <w:proofErr w:type="spellEnd"/>
      <w:r w:rsidRPr="00544037">
        <w:rPr>
          <w:rFonts w:asciiTheme="minorHAnsi" w:hAnsiTheme="minorHAnsi" w:cstheme="minorHAnsi"/>
          <w:lang w:eastAsia="hu-HU"/>
        </w:rPr>
        <w:t xml:space="preserve">. kp. a középkor pénzügyminisztere!) → N. D. az </w:t>
      </w:r>
      <w:r w:rsidRPr="00544037">
        <w:rPr>
          <w:rFonts w:asciiTheme="minorHAnsi" w:hAnsiTheme="minorHAnsi" w:cstheme="minorHAnsi"/>
          <w:b/>
          <w:lang w:eastAsia="hu-HU"/>
        </w:rPr>
        <w:t>állami jövedelmek behajtására és kezelésére</w:t>
      </w:r>
      <w:r w:rsidRPr="00544037">
        <w:rPr>
          <w:rFonts w:asciiTheme="minorHAnsi" w:hAnsiTheme="minorHAnsi" w:cstheme="minorHAnsi"/>
          <w:lang w:eastAsia="hu-HU"/>
        </w:rPr>
        <w:t xml:space="preserve"> megszervezte a </w:t>
      </w:r>
      <w:r w:rsidRPr="00544037">
        <w:rPr>
          <w:rFonts w:asciiTheme="minorHAnsi" w:hAnsiTheme="minorHAnsi" w:cstheme="minorHAnsi"/>
          <w:b/>
          <w:color w:val="008000"/>
          <w:lang w:eastAsia="hu-HU"/>
        </w:rPr>
        <w:t>kamarákat</w:t>
      </w:r>
      <w:r w:rsidR="006661BA" w:rsidRPr="00544037">
        <w:rPr>
          <w:rFonts w:asciiTheme="minorHAnsi" w:hAnsiTheme="minorHAnsi" w:cstheme="minorHAnsi"/>
          <w:lang w:eastAsia="hu-HU"/>
        </w:rPr>
        <w:t xml:space="preserve"> → élükön: </w:t>
      </w:r>
      <w:r w:rsidRPr="00544037">
        <w:rPr>
          <w:rFonts w:asciiTheme="minorHAnsi" w:hAnsiTheme="minorHAnsi" w:cstheme="minorHAnsi"/>
          <w:b/>
          <w:color w:val="008000"/>
          <w:lang w:eastAsia="hu-HU"/>
        </w:rPr>
        <w:t>kamaraispán</w:t>
      </w:r>
      <w:r w:rsidRPr="00544037">
        <w:rPr>
          <w:rFonts w:asciiTheme="minorHAnsi" w:hAnsiTheme="minorHAnsi" w:cstheme="minorHAnsi"/>
          <w:lang w:eastAsia="hu-HU"/>
        </w:rPr>
        <w:t>, általában egy tehetős polgár személyében</w:t>
      </w:r>
    </w:p>
    <w:p w:rsidR="0049420D" w:rsidRPr="00544037" w:rsidRDefault="0049420D" w:rsidP="0049420D">
      <w:pPr>
        <w:spacing w:before="0"/>
        <w:ind w:right="140"/>
        <w:rPr>
          <w:rFonts w:asciiTheme="minorHAnsi" w:hAnsiTheme="minorHAnsi" w:cstheme="minorHAnsi"/>
          <w:b/>
          <w:color w:val="000000"/>
          <w:lang w:eastAsia="hu-HU"/>
        </w:rPr>
      </w:pPr>
    </w:p>
    <w:p w:rsidR="0049420D" w:rsidRPr="00544037" w:rsidRDefault="0049420D" w:rsidP="0049420D">
      <w:pPr>
        <w:pStyle w:val="ListParagraph"/>
        <w:numPr>
          <w:ilvl w:val="0"/>
          <w:numId w:val="6"/>
        </w:numPr>
        <w:spacing w:before="0"/>
        <w:ind w:right="140"/>
        <w:rPr>
          <w:rFonts w:asciiTheme="minorHAnsi" w:hAnsiTheme="minorHAnsi" w:cstheme="minorHAnsi"/>
          <w:b/>
          <w:color w:val="000000"/>
          <w:lang w:eastAsia="hu-HU"/>
        </w:rPr>
      </w:pPr>
      <w:r w:rsidRPr="00544037">
        <w:rPr>
          <w:rFonts w:asciiTheme="minorHAnsi" w:hAnsiTheme="minorHAnsi" w:cstheme="minorHAnsi"/>
          <w:b/>
          <w:color w:val="000000"/>
          <w:lang w:eastAsia="hu-HU"/>
        </w:rPr>
        <w:t>Bányászat:</w:t>
      </w:r>
    </w:p>
    <w:p w:rsidR="0049420D" w:rsidRPr="00544037" w:rsidRDefault="0049420D" w:rsidP="0049420D">
      <w:pPr>
        <w:pStyle w:val="ListParagraph"/>
        <w:numPr>
          <w:ilvl w:val="0"/>
          <w:numId w:val="3"/>
        </w:numPr>
        <w:spacing w:before="0"/>
        <w:ind w:right="140"/>
        <w:rPr>
          <w:rFonts w:asciiTheme="minorHAnsi" w:hAnsiTheme="minorHAnsi" w:cstheme="minorHAnsi"/>
          <w:b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>a bányászat fellendítése érdekében is intézkedéseket hoztak</w:t>
      </w:r>
    </w:p>
    <w:p w:rsidR="00DF34C1" w:rsidRPr="00544037" w:rsidRDefault="0049420D" w:rsidP="0049420D">
      <w:pPr>
        <w:pStyle w:val="ListParagraph"/>
        <w:numPr>
          <w:ilvl w:val="0"/>
          <w:numId w:val="3"/>
        </w:numPr>
        <w:spacing w:before="0"/>
        <w:ind w:right="140"/>
        <w:jc w:val="both"/>
        <w:rPr>
          <w:rFonts w:asciiTheme="minorHAnsi" w:hAnsiTheme="minorHAnsi" w:cstheme="minorHAnsi"/>
          <w:b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 xml:space="preserve">a </w:t>
      </w:r>
      <w:r w:rsidRPr="00544037">
        <w:rPr>
          <w:rFonts w:asciiTheme="minorHAnsi" w:hAnsiTheme="minorHAnsi" w:cstheme="minorHAnsi"/>
          <w:b/>
          <w:color w:val="008000"/>
          <w:lang w:eastAsia="hu-HU"/>
        </w:rPr>
        <w:t>királyi bányamonopólium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 miatt, a birtokosnak minden bányakincset át k</w:t>
      </w:r>
      <w:r w:rsidR="00DF34C1" w:rsidRPr="00544037">
        <w:rPr>
          <w:rFonts w:asciiTheme="minorHAnsi" w:hAnsiTheme="minorHAnsi" w:cstheme="minorHAnsi"/>
          <w:color w:val="000000"/>
          <w:lang w:eastAsia="hu-HU"/>
        </w:rPr>
        <w:t xml:space="preserve">ellett adni eddig a királynak ↔ </w:t>
      </w:r>
    </w:p>
    <w:p w:rsidR="0049420D" w:rsidRPr="00544037" w:rsidRDefault="00DF34C1" w:rsidP="00DF34C1">
      <w:pPr>
        <w:pStyle w:val="ListParagraph"/>
        <w:spacing w:before="0"/>
        <w:ind w:left="1080" w:right="140"/>
        <w:jc w:val="both"/>
        <w:rPr>
          <w:rFonts w:asciiTheme="minorHAnsi" w:hAnsiTheme="minorHAnsi" w:cstheme="minorHAnsi"/>
          <w:b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>Változás</w:t>
      </w:r>
      <w:proofErr w:type="gramStart"/>
      <w:r w:rsidRPr="00544037">
        <w:rPr>
          <w:rFonts w:asciiTheme="minorHAnsi" w:hAnsiTheme="minorHAnsi" w:cstheme="minorHAnsi"/>
          <w:color w:val="000000"/>
          <w:lang w:eastAsia="hu-HU"/>
        </w:rPr>
        <w:t>!!!:</w:t>
      </w:r>
      <w:proofErr w:type="gramEnd"/>
      <w:r w:rsidRPr="00544037">
        <w:rPr>
          <w:rFonts w:asciiTheme="minorHAnsi" w:hAnsiTheme="minorHAnsi" w:cstheme="minorHAnsi"/>
          <w:color w:val="000000"/>
          <w:lang w:eastAsia="hu-HU"/>
        </w:rPr>
        <w:t xml:space="preserve"> K.R. </w:t>
      </w:r>
      <w:proofErr w:type="gramStart"/>
      <w:r w:rsidRPr="00544037">
        <w:rPr>
          <w:rFonts w:asciiTheme="minorHAnsi" w:hAnsiTheme="minorHAnsi" w:cstheme="minorHAnsi"/>
          <w:color w:val="000000"/>
          <w:lang w:eastAsia="hu-HU"/>
        </w:rPr>
        <w:t>a</w:t>
      </w:r>
      <w:proofErr w:type="gramEnd"/>
      <w:r w:rsidR="0049420D" w:rsidRPr="00544037">
        <w:rPr>
          <w:rFonts w:asciiTheme="minorHAnsi" w:hAnsiTheme="minorHAnsi" w:cstheme="minorHAnsi"/>
          <w:color w:val="000000"/>
          <w:lang w:eastAsia="hu-HU"/>
        </w:rPr>
        <w:t xml:space="preserve"> földek tulajdonosainak átengedte a bányászok által fizetett </w:t>
      </w:r>
      <w:r w:rsidR="0049420D" w:rsidRPr="00544037">
        <w:rPr>
          <w:rFonts w:asciiTheme="minorHAnsi" w:hAnsiTheme="minorHAnsi" w:cstheme="minorHAnsi"/>
          <w:b/>
          <w:color w:val="000000"/>
          <w:lang w:eastAsia="hu-HU"/>
        </w:rPr>
        <w:t>bányabér</w:t>
      </w:r>
      <w:r w:rsidR="0049420D" w:rsidRPr="00544037">
        <w:rPr>
          <w:rFonts w:asciiTheme="minorHAnsi" w:hAnsiTheme="minorHAnsi" w:cstheme="minorHAnsi"/>
          <w:color w:val="000000"/>
          <w:lang w:eastAsia="hu-HU"/>
        </w:rPr>
        <w:t xml:space="preserve"> (</w:t>
      </w:r>
      <w:proofErr w:type="spellStart"/>
      <w:r w:rsidR="0049420D" w:rsidRPr="00544037">
        <w:rPr>
          <w:rFonts w:asciiTheme="minorHAnsi" w:hAnsiTheme="minorHAnsi" w:cstheme="minorHAnsi"/>
          <w:b/>
          <w:color w:val="008000"/>
          <w:lang w:eastAsia="hu-HU"/>
        </w:rPr>
        <w:t>urbura</w:t>
      </w:r>
      <w:proofErr w:type="spellEnd"/>
      <w:r w:rsidR="0049420D" w:rsidRPr="00544037">
        <w:rPr>
          <w:rFonts w:asciiTheme="minorHAnsi" w:hAnsiTheme="minorHAnsi" w:cstheme="minorHAnsi"/>
          <w:color w:val="000000"/>
          <w:lang w:eastAsia="hu-HU"/>
        </w:rPr>
        <w:t>) harmadát, így érdekeltté tette a birtokosokat a bányák megnyitásában</w:t>
      </w:r>
    </w:p>
    <w:p w:rsidR="0049420D" w:rsidRPr="00544037" w:rsidRDefault="00DF34C1" w:rsidP="00DF34C1">
      <w:pPr>
        <w:pStyle w:val="ListParagraph"/>
        <w:spacing w:before="0"/>
        <w:ind w:left="1080" w:right="140"/>
        <w:rPr>
          <w:rFonts w:asciiTheme="minorHAnsi" w:hAnsiTheme="minorHAnsi" w:cstheme="minorHAnsi"/>
          <w:b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>(</w:t>
      </w:r>
      <w:r w:rsidR="0049420D" w:rsidRPr="00544037">
        <w:rPr>
          <w:rFonts w:asciiTheme="minorHAnsi" w:hAnsiTheme="minorHAnsi" w:cstheme="minorHAnsi"/>
          <w:color w:val="000000"/>
          <w:lang w:eastAsia="hu-HU"/>
        </w:rPr>
        <w:t xml:space="preserve">az </w:t>
      </w:r>
      <w:proofErr w:type="spellStart"/>
      <w:r w:rsidR="0049420D" w:rsidRPr="00544037">
        <w:rPr>
          <w:rFonts w:asciiTheme="minorHAnsi" w:hAnsiTheme="minorHAnsi" w:cstheme="minorHAnsi"/>
          <w:color w:val="000000"/>
          <w:lang w:eastAsia="hu-HU"/>
        </w:rPr>
        <w:t>urbura</w:t>
      </w:r>
      <w:proofErr w:type="spellEnd"/>
      <w:r w:rsidR="0049420D" w:rsidRPr="00544037">
        <w:rPr>
          <w:rFonts w:asciiTheme="minorHAnsi" w:hAnsiTheme="minorHAnsi" w:cstheme="minorHAnsi"/>
          <w:color w:val="000000"/>
          <w:lang w:eastAsia="hu-HU"/>
        </w:rPr>
        <w:t xml:space="preserve"> az arany tizedét, míg az ezüst nyolcadát jelentette</w:t>
      </w:r>
      <w:r w:rsidRPr="00544037">
        <w:rPr>
          <w:rFonts w:asciiTheme="minorHAnsi" w:hAnsiTheme="minorHAnsi" w:cstheme="minorHAnsi"/>
          <w:color w:val="000000"/>
          <w:lang w:eastAsia="hu-HU"/>
        </w:rPr>
        <w:t>)</w:t>
      </w:r>
    </w:p>
    <w:p w:rsidR="0049420D" w:rsidRPr="00544037" w:rsidRDefault="0049420D" w:rsidP="0049420D">
      <w:pPr>
        <w:pStyle w:val="ListParagraph"/>
        <w:numPr>
          <w:ilvl w:val="0"/>
          <w:numId w:val="3"/>
        </w:numPr>
        <w:spacing w:before="0"/>
        <w:ind w:right="140"/>
        <w:jc w:val="both"/>
        <w:rPr>
          <w:rFonts w:asciiTheme="minorHAnsi" w:hAnsiTheme="minorHAnsi" w:cstheme="minorHAnsi"/>
          <w:b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 xml:space="preserve">Károly Róbert emellett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támogatta csehországi német bányászok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 betelepedését a Felvidékre → alsó-magyarországi bányászat fellendült</w:t>
      </w:r>
      <w:r w:rsidR="00875F30">
        <w:rPr>
          <w:rFonts w:asciiTheme="minorHAnsi" w:hAnsiTheme="minorHAnsi" w:cstheme="minorHAnsi"/>
          <w:color w:val="000000"/>
          <w:lang w:eastAsia="hu-HU"/>
        </w:rPr>
        <w:t>: Garam mentén, lásd alább</w:t>
      </w:r>
    </w:p>
    <w:p w:rsidR="0049420D" w:rsidRPr="00544037" w:rsidRDefault="0049420D" w:rsidP="0049420D">
      <w:pPr>
        <w:spacing w:before="0"/>
        <w:ind w:right="420"/>
        <w:jc w:val="both"/>
        <w:rPr>
          <w:rFonts w:asciiTheme="minorHAnsi" w:hAnsiTheme="minorHAnsi" w:cstheme="minorHAnsi"/>
          <w:color w:val="000000"/>
          <w:lang w:eastAsia="hu-HU"/>
        </w:rPr>
      </w:pPr>
    </w:p>
    <w:p w:rsidR="0049420D" w:rsidRPr="00544037" w:rsidRDefault="0049420D" w:rsidP="0049420D">
      <w:pPr>
        <w:pStyle w:val="ListParagraph"/>
        <w:numPr>
          <w:ilvl w:val="0"/>
          <w:numId w:val="6"/>
        </w:numPr>
        <w:spacing w:before="0"/>
        <w:ind w:right="420"/>
        <w:jc w:val="both"/>
        <w:rPr>
          <w:rFonts w:asciiTheme="minorHAnsi" w:hAnsiTheme="minorHAnsi" w:cstheme="minorHAnsi"/>
          <w:b/>
          <w:color w:val="000000"/>
          <w:lang w:eastAsia="hu-HU"/>
        </w:rPr>
      </w:pPr>
      <w:r w:rsidRPr="00544037">
        <w:rPr>
          <w:rFonts w:asciiTheme="minorHAnsi" w:hAnsiTheme="minorHAnsi" w:cstheme="minorHAnsi"/>
          <w:b/>
          <w:color w:val="000000"/>
          <w:lang w:eastAsia="hu-HU"/>
        </w:rPr>
        <w:t>Pénzverés:</w:t>
      </w:r>
    </w:p>
    <w:p w:rsidR="0049420D" w:rsidRPr="00544037" w:rsidRDefault="0049420D" w:rsidP="0049420D">
      <w:pPr>
        <w:pStyle w:val="ListParagraph"/>
        <w:numPr>
          <w:ilvl w:val="0"/>
          <w:numId w:val="1"/>
        </w:numPr>
        <w:spacing w:before="0"/>
        <w:ind w:right="72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b/>
          <w:color w:val="008000"/>
          <w:lang w:eastAsia="hu-HU"/>
        </w:rPr>
        <w:t>Pénzverés monopóliuma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: a királynak fontos jövedelem: akinek nemesérc volt a tulajdonában, be kellett váltani vert pénzre. </w:t>
      </w:r>
    </w:p>
    <w:p w:rsidR="0049420D" w:rsidRPr="00875F30" w:rsidRDefault="0049420D" w:rsidP="0049420D">
      <w:pPr>
        <w:pStyle w:val="ListParagraph"/>
        <w:numPr>
          <w:ilvl w:val="0"/>
          <w:numId w:val="1"/>
        </w:numPr>
        <w:spacing w:before="0"/>
        <w:ind w:right="420"/>
        <w:jc w:val="both"/>
        <w:rPr>
          <w:rFonts w:asciiTheme="minorHAnsi" w:hAnsiTheme="minorHAnsi" w:cstheme="minorHAnsi"/>
          <w:b/>
          <w:color w:val="000000"/>
          <w:lang w:eastAsia="hu-HU"/>
        </w:rPr>
      </w:pPr>
      <w:r w:rsidRPr="00544037">
        <w:rPr>
          <w:rFonts w:asciiTheme="minorHAnsi" w:hAnsiTheme="minorHAnsi" w:cstheme="minorHAnsi"/>
          <w:b/>
          <w:color w:val="FF0000"/>
          <w:lang w:eastAsia="hu-HU"/>
        </w:rPr>
        <w:t>1325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-ben a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firenzei aranyforint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 mintájára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magyar aranyforint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 veretését rendelte el</w:t>
      </w:r>
      <w:r w:rsidR="00875F30">
        <w:rPr>
          <w:rFonts w:asciiTheme="minorHAnsi" w:hAnsiTheme="minorHAnsi" w:cstheme="minorHAnsi"/>
          <w:color w:val="000000"/>
          <w:lang w:eastAsia="hu-HU"/>
        </w:rPr>
        <w:t xml:space="preserve"> – lásd: </w:t>
      </w:r>
      <w:r w:rsidR="00875F30" w:rsidRPr="00875F30">
        <w:rPr>
          <w:rFonts w:asciiTheme="minorHAnsi" w:hAnsiTheme="minorHAnsi" w:cstheme="minorHAnsi"/>
          <w:b/>
          <w:color w:val="000000"/>
          <w:lang w:eastAsia="hu-HU"/>
        </w:rPr>
        <w:t>tk. 148/10</w:t>
      </w:r>
    </w:p>
    <w:p w:rsidR="0049420D" w:rsidRPr="00544037" w:rsidRDefault="0049420D" w:rsidP="0049420D">
      <w:pPr>
        <w:pStyle w:val="ListParagraph"/>
        <w:numPr>
          <w:ilvl w:val="0"/>
          <w:numId w:val="1"/>
        </w:numPr>
        <w:spacing w:before="0"/>
        <w:ind w:right="42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 xml:space="preserve">a szintén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új garas és az ezüstdénárok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 csak a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váltópénz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 szerepét töltötték be (1 aranyforint =16 ezüstgaras = 100 ezüstdénár)</w:t>
      </w:r>
    </w:p>
    <w:p w:rsidR="0049420D" w:rsidRPr="00544037" w:rsidRDefault="0049420D" w:rsidP="0049420D">
      <w:pPr>
        <w:pStyle w:val="ListParagraph"/>
        <w:numPr>
          <w:ilvl w:val="0"/>
          <w:numId w:val="1"/>
        </w:numPr>
        <w:spacing w:before="0"/>
        <w:ind w:right="42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>mivel a nemzetközi kereskedelem elterjedt fizetési eszköze a firenzei aranyforint lett, Károly Róbert e reformjával országát pénzügyileg a fejlettebb Nyugat-Európához kívánta kapcsolni</w:t>
      </w:r>
    </w:p>
    <w:p w:rsidR="0049420D" w:rsidRPr="00875F30" w:rsidRDefault="0049420D" w:rsidP="0049420D">
      <w:pPr>
        <w:pStyle w:val="ListParagraph"/>
        <w:numPr>
          <w:ilvl w:val="0"/>
          <w:numId w:val="1"/>
        </w:numPr>
        <w:spacing w:before="0"/>
        <w:ind w:right="420"/>
        <w:jc w:val="both"/>
        <w:rPr>
          <w:rFonts w:asciiTheme="minorHAnsi" w:hAnsiTheme="minorHAnsi" w:cstheme="minorHAnsi"/>
          <w:b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 xml:space="preserve">Alsó-Magyarországon a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Garam folyó völgyében</w:t>
      </w:r>
      <w:r w:rsidR="00875F30">
        <w:rPr>
          <w:rFonts w:asciiTheme="minorHAnsi" w:hAnsiTheme="minorHAnsi" w:cstheme="minorHAnsi"/>
          <w:color w:val="000000"/>
          <w:lang w:eastAsia="hu-HU"/>
        </w:rPr>
        <w:t xml:space="preserve"> indult meg nemesfém kitermelés: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Besztercebánya, Körmöcbánya, Selmecbánya</w:t>
      </w:r>
      <w:r w:rsidR="00875F30">
        <w:rPr>
          <w:rFonts w:asciiTheme="minorHAnsi" w:hAnsiTheme="minorHAnsi" w:cstheme="minorHAnsi"/>
          <w:color w:val="000000"/>
          <w:lang w:eastAsia="hu-HU"/>
        </w:rPr>
        <w:t xml:space="preserve"> </w:t>
      </w:r>
      <w:r w:rsidR="00875F30" w:rsidRPr="00875F30">
        <w:rPr>
          <w:rFonts w:asciiTheme="minorHAnsi" w:hAnsiTheme="minorHAnsi" w:cstheme="minorHAnsi"/>
          <w:b/>
          <w:color w:val="000000"/>
          <w:lang w:eastAsia="hu-HU"/>
        </w:rPr>
        <w:t>– tk. 148/12</w:t>
      </w:r>
    </w:p>
    <w:p w:rsidR="0049420D" w:rsidRPr="00544037" w:rsidRDefault="0049420D" w:rsidP="0049420D">
      <w:pPr>
        <w:numPr>
          <w:ilvl w:val="0"/>
          <w:numId w:val="1"/>
        </w:numPr>
        <w:tabs>
          <w:tab w:val="left" w:pos="184"/>
        </w:tabs>
        <w:spacing w:before="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>az új pénz értékállóságát csak úgy tarthatta meg, ha szakított az évenkénti beváltással (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kamara haszna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) és a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pénzrontással</w:t>
      </w:r>
    </w:p>
    <w:p w:rsidR="0049420D" w:rsidRPr="00544037" w:rsidRDefault="0049420D" w:rsidP="0049420D">
      <w:pPr>
        <w:spacing w:before="0"/>
        <w:jc w:val="both"/>
        <w:rPr>
          <w:rFonts w:asciiTheme="minorHAnsi" w:hAnsiTheme="minorHAnsi" w:cstheme="minorHAnsi"/>
          <w:color w:val="000000"/>
          <w:lang w:eastAsia="hu-HU"/>
        </w:rPr>
      </w:pPr>
    </w:p>
    <w:p w:rsidR="0049420D" w:rsidRPr="00544037" w:rsidRDefault="0049420D" w:rsidP="0049420D">
      <w:pPr>
        <w:pStyle w:val="ListParagraph"/>
        <w:numPr>
          <w:ilvl w:val="0"/>
          <w:numId w:val="6"/>
        </w:numPr>
        <w:spacing w:before="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b/>
          <w:color w:val="000000"/>
          <w:lang w:eastAsia="hu-HU"/>
        </w:rPr>
        <w:t>Adózás</w:t>
      </w:r>
      <w:r w:rsidRPr="00544037">
        <w:rPr>
          <w:rFonts w:asciiTheme="minorHAnsi" w:hAnsiTheme="minorHAnsi" w:cstheme="minorHAnsi"/>
          <w:color w:val="000000"/>
          <w:lang w:eastAsia="hu-HU"/>
        </w:rPr>
        <w:t>:</w:t>
      </w:r>
    </w:p>
    <w:p w:rsidR="0049420D" w:rsidRPr="00544037" w:rsidRDefault="0049420D" w:rsidP="0049420D">
      <w:pPr>
        <w:pStyle w:val="ListParagraph"/>
        <w:numPr>
          <w:ilvl w:val="0"/>
          <w:numId w:val="2"/>
        </w:numPr>
        <w:spacing w:before="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 xml:space="preserve">Előbbi jövedelmek (kamara haszna, pénzrontás) pótlására bevezette a </w:t>
      </w:r>
      <w:r w:rsidRPr="00544037">
        <w:rPr>
          <w:rFonts w:asciiTheme="minorHAnsi" w:hAnsiTheme="minorHAnsi" w:cstheme="minorHAnsi"/>
          <w:b/>
          <w:color w:val="008000"/>
          <w:lang w:eastAsia="hu-HU"/>
        </w:rPr>
        <w:t>kapuadót</w:t>
      </w:r>
      <w:r w:rsidRPr="00544037">
        <w:rPr>
          <w:rFonts w:asciiTheme="minorHAnsi" w:hAnsiTheme="minorHAnsi" w:cstheme="minorHAnsi"/>
          <w:color w:val="000000"/>
          <w:lang w:eastAsia="hu-HU"/>
        </w:rPr>
        <w:t>: jobbágyportánként kellett fizetni kezd</w:t>
      </w:r>
      <w:r w:rsidR="00544037">
        <w:rPr>
          <w:rFonts w:asciiTheme="minorHAnsi" w:hAnsiTheme="minorHAnsi" w:cstheme="minorHAnsi"/>
          <w:color w:val="000000"/>
          <w:lang w:eastAsia="hu-HU"/>
        </w:rPr>
        <w:t xml:space="preserve">etben 18, később 20 dénárt, lásd: </w:t>
      </w:r>
      <w:r w:rsidR="00544037" w:rsidRPr="00544037">
        <w:rPr>
          <w:rFonts w:asciiTheme="minorHAnsi" w:hAnsiTheme="minorHAnsi" w:cstheme="minorHAnsi"/>
          <w:b/>
          <w:color w:val="000000"/>
          <w:lang w:eastAsia="hu-HU"/>
        </w:rPr>
        <w:t xml:space="preserve">tk. 148.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o.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 </w:t>
      </w:r>
      <w:r w:rsidR="00544037">
        <w:rPr>
          <w:rFonts w:asciiTheme="minorHAnsi" w:hAnsiTheme="minorHAnsi" w:cstheme="minorHAnsi"/>
          <w:color w:val="000000"/>
          <w:lang w:eastAsia="hu-HU"/>
        </w:rPr>
        <w:t xml:space="preserve">középső </w:t>
      </w:r>
      <w:r w:rsidRPr="00544037">
        <w:rPr>
          <w:rFonts w:asciiTheme="minorHAnsi" w:hAnsiTheme="minorHAnsi" w:cstheme="minorHAnsi"/>
          <w:color w:val="000000"/>
          <w:lang w:eastAsia="hu-HU"/>
        </w:rPr>
        <w:t>forrás</w:t>
      </w:r>
    </w:p>
    <w:p w:rsidR="0049420D" w:rsidRPr="00544037" w:rsidRDefault="0049420D" w:rsidP="0049420D">
      <w:pPr>
        <w:pStyle w:val="ListParagraph"/>
        <w:numPr>
          <w:ilvl w:val="0"/>
          <w:numId w:val="2"/>
        </w:numPr>
        <w:spacing w:before="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 xml:space="preserve">ez </w:t>
      </w:r>
      <w:r w:rsidR="00544037">
        <w:rPr>
          <w:rFonts w:asciiTheme="minorHAnsi" w:hAnsiTheme="minorHAnsi" w:cstheme="minorHAnsi"/>
          <w:color w:val="000000"/>
          <w:lang w:eastAsia="hu-HU"/>
        </w:rPr>
        <w:t xml:space="preserve">lett 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a jobbágyság 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első állami egyenes adója</w:t>
      </w:r>
    </w:p>
    <w:p w:rsidR="0049420D" w:rsidRPr="00544037" w:rsidRDefault="0049420D" w:rsidP="0049420D">
      <w:pPr>
        <w:pStyle w:val="ListParagraph"/>
        <w:numPr>
          <w:ilvl w:val="0"/>
          <w:numId w:val="6"/>
        </w:numPr>
        <w:tabs>
          <w:tab w:val="left" w:pos="176"/>
        </w:tabs>
        <w:spacing w:after="120"/>
        <w:rPr>
          <w:rFonts w:asciiTheme="minorHAnsi" w:hAnsiTheme="minorHAnsi" w:cstheme="minorHAnsi"/>
          <w:b/>
          <w:color w:val="000000"/>
          <w:lang w:eastAsia="hu-HU"/>
        </w:rPr>
      </w:pPr>
      <w:r w:rsidRPr="00544037">
        <w:rPr>
          <w:rFonts w:asciiTheme="minorHAnsi" w:hAnsiTheme="minorHAnsi" w:cstheme="minorHAnsi"/>
          <w:b/>
          <w:color w:val="000000"/>
          <w:lang w:eastAsia="hu-HU"/>
        </w:rPr>
        <w:t>Vámok</w:t>
      </w:r>
      <w:r w:rsidR="00FA477D" w:rsidRPr="00544037">
        <w:rPr>
          <w:rFonts w:asciiTheme="minorHAnsi" w:hAnsiTheme="minorHAnsi" w:cstheme="minorHAnsi"/>
          <w:b/>
          <w:color w:val="000000"/>
          <w:lang w:eastAsia="hu-HU"/>
        </w:rPr>
        <w:t xml:space="preserve"> (külkereskedelem)</w:t>
      </w:r>
      <w:r w:rsidRPr="00544037">
        <w:rPr>
          <w:rFonts w:asciiTheme="minorHAnsi" w:hAnsiTheme="minorHAnsi" w:cstheme="minorHAnsi"/>
          <w:b/>
          <w:color w:val="000000"/>
          <w:lang w:eastAsia="hu-HU"/>
        </w:rPr>
        <w:t>:</w:t>
      </w:r>
    </w:p>
    <w:p w:rsidR="0049420D" w:rsidRPr="00544037" w:rsidRDefault="0049420D" w:rsidP="0049420D">
      <w:pPr>
        <w:pStyle w:val="ListParagraph"/>
        <w:numPr>
          <w:ilvl w:val="0"/>
          <w:numId w:val="2"/>
        </w:numPr>
        <w:tabs>
          <w:tab w:val="left" w:pos="176"/>
        </w:tabs>
        <w:spacing w:after="12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>a vámokból származó jövedelmek a királyi kincstár nagyon jelentős bevételét alkották</w:t>
      </w:r>
    </w:p>
    <w:p w:rsidR="0049420D" w:rsidRPr="00544037" w:rsidRDefault="0049420D" w:rsidP="0049420D">
      <w:pPr>
        <w:pStyle w:val="ListParagraph"/>
        <w:numPr>
          <w:ilvl w:val="0"/>
          <w:numId w:val="2"/>
        </w:numPr>
        <w:tabs>
          <w:tab w:val="left" w:pos="176"/>
        </w:tabs>
        <w:spacing w:after="12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lastRenderedPageBreak/>
        <w:t xml:space="preserve">vámbevételeit főleg a </w:t>
      </w:r>
      <w:r w:rsidRPr="00544037">
        <w:rPr>
          <w:rFonts w:asciiTheme="minorHAnsi" w:hAnsiTheme="minorHAnsi" w:cstheme="minorHAnsi"/>
          <w:b/>
          <w:color w:val="008000"/>
          <w:lang w:eastAsia="hu-HU"/>
        </w:rPr>
        <w:t>harmincadvám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 (3,33%) biztosította, ezt nyugati és északi irányba a fontosabb útvonalakon fekvő nagyobb városokban szedték és így az ország belsejében szedett határvámnak minősíthető</w:t>
      </w:r>
    </w:p>
    <w:p w:rsidR="0049420D" w:rsidRPr="00544037" w:rsidRDefault="0049420D" w:rsidP="00FA477D">
      <w:pPr>
        <w:pStyle w:val="ListParagraph"/>
        <w:numPr>
          <w:ilvl w:val="0"/>
          <w:numId w:val="2"/>
        </w:numPr>
        <w:tabs>
          <w:tab w:val="left" w:pos="176"/>
        </w:tabs>
        <w:spacing w:after="120"/>
        <w:jc w:val="both"/>
        <w:rPr>
          <w:rFonts w:asciiTheme="minorHAnsi" w:hAnsiTheme="minorHAnsi" w:cstheme="minorHAnsi"/>
          <w:color w:val="000000"/>
          <w:lang w:eastAsia="hu-HU"/>
        </w:rPr>
      </w:pPr>
      <w:proofErr w:type="gramStart"/>
      <w:r w:rsidRPr="00544037">
        <w:rPr>
          <w:rFonts w:asciiTheme="minorHAnsi" w:hAnsiTheme="minorHAnsi" w:cstheme="minorHAnsi"/>
          <w:color w:val="000000"/>
          <w:lang w:eastAsia="hu-HU"/>
        </w:rPr>
        <w:t>Dél felé</w:t>
      </w:r>
      <w:proofErr w:type="gramEnd"/>
      <w:r w:rsidRPr="00544037">
        <w:rPr>
          <w:rFonts w:asciiTheme="minorHAnsi" w:hAnsiTheme="minorHAnsi" w:cstheme="minorHAnsi"/>
          <w:color w:val="000000"/>
          <w:lang w:eastAsia="hu-HU"/>
        </w:rPr>
        <w:t xml:space="preserve"> (tehát a Balkán irányába) a </w:t>
      </w:r>
      <w:r w:rsidRPr="00544037">
        <w:rPr>
          <w:rFonts w:asciiTheme="minorHAnsi" w:hAnsiTheme="minorHAnsi" w:cstheme="minorHAnsi"/>
          <w:b/>
          <w:color w:val="008000"/>
          <w:lang w:eastAsia="hu-HU"/>
        </w:rPr>
        <w:t>huszadvám</w:t>
      </w:r>
      <w:r w:rsidRPr="00544037">
        <w:rPr>
          <w:rFonts w:asciiTheme="minorHAnsi" w:hAnsiTheme="minorHAnsi" w:cstheme="minorHAnsi"/>
          <w:color w:val="000000"/>
          <w:lang w:eastAsia="hu-HU"/>
        </w:rPr>
        <w:t xml:space="preserve"> volt érvényben (5%)</w:t>
      </w:r>
    </w:p>
    <w:p w:rsidR="0049420D" w:rsidRPr="00875F30" w:rsidRDefault="0049420D" w:rsidP="00DF34C1">
      <w:pPr>
        <w:pStyle w:val="ListParagraph"/>
        <w:spacing w:after="120"/>
        <w:ind w:left="360" w:right="420"/>
        <w:jc w:val="both"/>
        <w:rPr>
          <w:rFonts w:asciiTheme="minorHAnsi" w:hAnsiTheme="minorHAnsi" w:cstheme="minorHAnsi"/>
          <w:b/>
          <w:color w:val="000000"/>
          <w:lang w:eastAsia="hu-HU"/>
        </w:rPr>
      </w:pPr>
      <w:r w:rsidRPr="00875F30">
        <w:rPr>
          <w:rFonts w:asciiTheme="minorHAnsi" w:hAnsiTheme="minorHAnsi" w:cstheme="minorHAnsi"/>
          <w:b/>
          <w:color w:val="000000"/>
          <w:lang w:eastAsia="hu-HU"/>
        </w:rPr>
        <w:t>Magyarország külkereskedelme a korszakban</w:t>
      </w:r>
      <w:r w:rsidR="006661BA" w:rsidRPr="00875F30">
        <w:rPr>
          <w:rFonts w:asciiTheme="minorHAnsi" w:hAnsiTheme="minorHAnsi" w:cstheme="minorHAnsi"/>
          <w:b/>
          <w:color w:val="000000"/>
          <w:lang w:eastAsia="hu-HU"/>
        </w:rPr>
        <w:t>:</w:t>
      </w:r>
    </w:p>
    <w:p w:rsidR="0049420D" w:rsidRPr="00544037" w:rsidRDefault="0049420D" w:rsidP="006661BA">
      <w:pPr>
        <w:pStyle w:val="ListParagraph"/>
        <w:spacing w:after="120"/>
        <w:ind w:left="36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b/>
          <w:color w:val="000000"/>
          <w:lang w:eastAsia="hu-HU"/>
        </w:rPr>
        <w:t>Importcikkek</w:t>
      </w:r>
      <w:r w:rsidRPr="00544037">
        <w:rPr>
          <w:rFonts w:asciiTheme="minorHAnsi" w:hAnsiTheme="minorHAnsi" w:cstheme="minorHAnsi"/>
          <w:color w:val="000000"/>
          <w:lang w:eastAsia="hu-HU"/>
        </w:rPr>
        <w:t>: fémáruk, fegyverek, késztermékek, textil</w:t>
      </w:r>
      <w:r w:rsidR="006661BA" w:rsidRPr="00544037">
        <w:rPr>
          <w:rFonts w:asciiTheme="minorHAnsi" w:hAnsiTheme="minorHAnsi" w:cstheme="minorHAnsi"/>
          <w:color w:val="000000"/>
          <w:lang w:eastAsia="hu-HU"/>
        </w:rPr>
        <w:t xml:space="preserve"> (szövet)</w:t>
      </w:r>
    </w:p>
    <w:p w:rsidR="0049420D" w:rsidRPr="00544037" w:rsidRDefault="0049420D" w:rsidP="0049420D">
      <w:pPr>
        <w:pStyle w:val="ListParagraph"/>
        <w:tabs>
          <w:tab w:val="left" w:pos="7020"/>
        </w:tabs>
        <w:spacing w:after="120"/>
        <w:ind w:left="36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b/>
          <w:color w:val="000000"/>
          <w:lang w:eastAsia="hu-HU"/>
        </w:rPr>
        <w:t>Exportcikkek</w:t>
      </w:r>
      <w:r w:rsidRPr="00544037">
        <w:rPr>
          <w:rFonts w:asciiTheme="minorHAnsi" w:hAnsiTheme="minorHAnsi" w:cstheme="minorHAnsi"/>
          <w:color w:val="000000"/>
          <w:lang w:eastAsia="hu-HU"/>
        </w:rPr>
        <w:t>: nyersanyag, bor, sz</w:t>
      </w:r>
      <w:r w:rsidR="006661BA" w:rsidRPr="00544037">
        <w:rPr>
          <w:rFonts w:asciiTheme="minorHAnsi" w:hAnsiTheme="minorHAnsi" w:cstheme="minorHAnsi"/>
          <w:color w:val="000000"/>
          <w:lang w:eastAsia="hu-HU"/>
        </w:rPr>
        <w:t xml:space="preserve">arvasmarha, gabona, só, </w:t>
      </w:r>
      <w:r w:rsidR="006661BA" w:rsidRPr="00544037">
        <w:rPr>
          <w:rFonts w:asciiTheme="minorHAnsi" w:hAnsiTheme="minorHAnsi" w:cstheme="minorHAnsi"/>
          <w:b/>
          <w:color w:val="000000"/>
          <w:lang w:eastAsia="hu-HU"/>
        </w:rPr>
        <w:t>nemesfém</w:t>
      </w:r>
      <w:r w:rsidR="006661BA" w:rsidRPr="00544037">
        <w:rPr>
          <w:rFonts w:asciiTheme="minorHAnsi" w:hAnsiTheme="minorHAnsi" w:cstheme="minorHAnsi"/>
          <w:color w:val="000000"/>
          <w:lang w:eastAsia="hu-HU"/>
        </w:rPr>
        <w:t xml:space="preserve"> (mivel a behozott áruk, azaz az importcikkek értéke nagyobb volt, mint az exportcikkeké, ezt a különbséget nemesfémmel kellett kiegyenlítenünk!)</w:t>
      </w:r>
    </w:p>
    <w:p w:rsidR="00DF34C1" w:rsidRPr="00544037" w:rsidRDefault="00DF34C1" w:rsidP="00FA477D">
      <w:pPr>
        <w:pStyle w:val="ListParagraph"/>
        <w:spacing w:after="120"/>
        <w:ind w:left="36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 xml:space="preserve">Károly Róbert gazdaságpolitikájának eredménye: </w:t>
      </w:r>
    </w:p>
    <w:p w:rsidR="0049420D" w:rsidRPr="00544037" w:rsidRDefault="00DF34C1" w:rsidP="00DF34C1">
      <w:pPr>
        <w:pStyle w:val="ListParagraph"/>
        <w:spacing w:after="120"/>
        <w:ind w:left="36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 xml:space="preserve">- Magyarország </w:t>
      </w:r>
      <w:r w:rsidR="0049420D" w:rsidRPr="00544037">
        <w:rPr>
          <w:rFonts w:asciiTheme="minorHAnsi" w:hAnsiTheme="minorHAnsi" w:cstheme="minorHAnsi"/>
          <w:color w:val="000000"/>
          <w:lang w:eastAsia="hu-HU"/>
        </w:rPr>
        <w:t xml:space="preserve">rövid idő alatt kiemelkedett a </w:t>
      </w:r>
      <w:r w:rsidR="0049420D" w:rsidRPr="00544037">
        <w:rPr>
          <w:rFonts w:asciiTheme="minorHAnsi" w:hAnsiTheme="minorHAnsi" w:cstheme="minorHAnsi"/>
          <w:b/>
          <w:color w:val="000000"/>
          <w:lang w:eastAsia="hu-HU"/>
        </w:rPr>
        <w:t>gazdasági anarchiából</w:t>
      </w:r>
    </w:p>
    <w:p w:rsidR="0049420D" w:rsidRDefault="00DF34C1" w:rsidP="00DF34C1">
      <w:pPr>
        <w:pStyle w:val="ListParagraph"/>
        <w:spacing w:after="120"/>
        <w:ind w:left="360"/>
        <w:jc w:val="both"/>
        <w:rPr>
          <w:rFonts w:asciiTheme="minorHAnsi" w:hAnsiTheme="minorHAnsi" w:cstheme="minorHAnsi"/>
          <w:color w:val="000000"/>
          <w:lang w:eastAsia="hu-HU"/>
        </w:rPr>
      </w:pPr>
      <w:r w:rsidRPr="00544037">
        <w:rPr>
          <w:rFonts w:asciiTheme="minorHAnsi" w:hAnsiTheme="minorHAnsi" w:cstheme="minorHAnsi"/>
          <w:color w:val="000000"/>
          <w:lang w:eastAsia="hu-HU"/>
        </w:rPr>
        <w:t xml:space="preserve">- </w:t>
      </w:r>
      <w:r w:rsidR="0049420D" w:rsidRPr="00544037">
        <w:rPr>
          <w:rFonts w:asciiTheme="minorHAnsi" w:hAnsiTheme="minorHAnsi" w:cstheme="minorHAnsi"/>
          <w:color w:val="000000"/>
          <w:lang w:eastAsia="hu-HU"/>
        </w:rPr>
        <w:t>újra megtelt a királyi kincstár, gazdasági vonatkozásokban is megnőtt az ország ereje és tekintélye</w:t>
      </w:r>
    </w:p>
    <w:p w:rsidR="00544037" w:rsidRPr="00875F30" w:rsidRDefault="00544037" w:rsidP="00544037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  <w:b/>
          <w:color w:val="000000"/>
          <w:u w:val="single"/>
          <w:lang w:eastAsia="hu-HU"/>
        </w:rPr>
      </w:pPr>
      <w:r w:rsidRPr="00875F30">
        <w:rPr>
          <w:rFonts w:asciiTheme="minorHAnsi" w:hAnsiTheme="minorHAnsi" w:cstheme="minorHAnsi"/>
          <w:b/>
          <w:color w:val="000000"/>
          <w:u w:val="single"/>
          <w:lang w:eastAsia="hu-HU"/>
        </w:rPr>
        <w:t>Külpolitika – tk. 149. o.:</w:t>
      </w:r>
    </w:p>
    <w:p w:rsidR="00544037" w:rsidRDefault="00544037" w:rsidP="00544037">
      <w:pPr>
        <w:pStyle w:val="ListParagraph"/>
        <w:spacing w:line="240" w:lineRule="auto"/>
        <w:ind w:left="357"/>
        <w:jc w:val="both"/>
        <w:rPr>
          <w:rFonts w:asciiTheme="minorHAnsi" w:hAnsiTheme="minorHAnsi" w:cstheme="minorHAnsi"/>
          <w:b/>
          <w:color w:val="000000"/>
          <w:lang w:eastAsia="hu-HU"/>
        </w:rPr>
      </w:pPr>
      <w:r>
        <w:rPr>
          <w:rFonts w:asciiTheme="minorHAnsi" w:hAnsiTheme="minorHAnsi" w:cstheme="minorHAnsi"/>
          <w:b/>
          <w:color w:val="000000"/>
          <w:lang w:eastAsia="hu-HU"/>
        </w:rPr>
        <w:t>1335: visegrádi királytalálkozó – tk. 149/13</w:t>
      </w:r>
      <w:r w:rsidR="00875F30">
        <w:rPr>
          <w:rFonts w:asciiTheme="minorHAnsi" w:hAnsiTheme="minorHAnsi" w:cstheme="minorHAnsi"/>
          <w:b/>
          <w:color w:val="000000"/>
          <w:lang w:eastAsia="hu-HU"/>
        </w:rPr>
        <w:t>-14</w:t>
      </w:r>
      <w:r>
        <w:rPr>
          <w:rFonts w:asciiTheme="minorHAnsi" w:hAnsiTheme="minorHAnsi" w:cstheme="minorHAnsi"/>
          <w:b/>
          <w:color w:val="000000"/>
          <w:lang w:eastAsia="hu-HU"/>
        </w:rPr>
        <w:t xml:space="preserve"> + alsó forrás</w:t>
      </w:r>
    </w:p>
    <w:p w:rsidR="00544037" w:rsidRPr="00FF6C29" w:rsidRDefault="00544037" w:rsidP="00544037">
      <w:pPr>
        <w:pStyle w:val="ListParagraph"/>
        <w:spacing w:line="240" w:lineRule="auto"/>
        <w:ind w:left="357"/>
        <w:jc w:val="both"/>
        <w:rPr>
          <w:rFonts w:asciiTheme="minorHAnsi" w:hAnsiTheme="minorHAnsi" w:cstheme="minorHAnsi"/>
          <w:b/>
          <w:color w:val="000000"/>
          <w:lang w:eastAsia="hu-HU"/>
        </w:rPr>
      </w:pPr>
      <w:proofErr w:type="gramStart"/>
      <w:r w:rsidRPr="00FF6C29">
        <w:rPr>
          <w:rFonts w:asciiTheme="minorHAnsi" w:hAnsiTheme="minorHAnsi" w:cstheme="minorHAnsi"/>
          <w:b/>
          <w:color w:val="000000"/>
          <w:lang w:eastAsia="hu-HU"/>
        </w:rPr>
        <w:t>résztvevők</w:t>
      </w:r>
      <w:proofErr w:type="gramEnd"/>
      <w:r w:rsidRPr="00FF6C29">
        <w:rPr>
          <w:rFonts w:asciiTheme="minorHAnsi" w:hAnsiTheme="minorHAnsi" w:cstheme="minorHAnsi"/>
          <w:b/>
          <w:color w:val="000000"/>
          <w:lang w:eastAsia="hu-HU"/>
        </w:rPr>
        <w:t>:</w:t>
      </w:r>
    </w:p>
    <w:p w:rsidR="00544037" w:rsidRDefault="00544037" w:rsidP="0054403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000000"/>
          <w:lang w:eastAsia="hu-HU"/>
        </w:rPr>
      </w:pPr>
      <w:r w:rsidRPr="00875F30">
        <w:rPr>
          <w:rFonts w:asciiTheme="minorHAnsi" w:hAnsiTheme="minorHAnsi" w:cstheme="minorHAnsi"/>
          <w:b/>
          <w:color w:val="000000"/>
          <w:lang w:eastAsia="hu-HU"/>
        </w:rPr>
        <w:t>Károly Róbert</w:t>
      </w:r>
      <w:r>
        <w:rPr>
          <w:rFonts w:asciiTheme="minorHAnsi" w:hAnsiTheme="minorHAnsi" w:cstheme="minorHAnsi"/>
          <w:color w:val="000000"/>
          <w:lang w:eastAsia="hu-HU"/>
        </w:rPr>
        <w:t xml:space="preserve"> magyar </w:t>
      </w:r>
      <w:r w:rsidR="00FF6C29">
        <w:rPr>
          <w:rFonts w:asciiTheme="minorHAnsi" w:hAnsiTheme="minorHAnsi" w:cstheme="minorHAnsi"/>
          <w:color w:val="000000"/>
          <w:lang w:eastAsia="hu-HU"/>
        </w:rPr>
        <w:t xml:space="preserve">király </w:t>
      </w:r>
      <w:r>
        <w:rPr>
          <w:rFonts w:asciiTheme="minorHAnsi" w:hAnsiTheme="minorHAnsi" w:cstheme="minorHAnsi"/>
          <w:color w:val="000000"/>
          <w:lang w:eastAsia="hu-HU"/>
        </w:rPr>
        <w:t>(1308-1342)</w:t>
      </w:r>
    </w:p>
    <w:p w:rsidR="00544037" w:rsidRDefault="00544037" w:rsidP="0054403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000000"/>
          <w:lang w:eastAsia="hu-HU"/>
        </w:rPr>
      </w:pPr>
      <w:r w:rsidRPr="00875F30">
        <w:rPr>
          <w:rFonts w:asciiTheme="minorHAnsi" w:hAnsiTheme="minorHAnsi" w:cstheme="minorHAnsi"/>
          <w:b/>
          <w:color w:val="000000"/>
          <w:lang w:eastAsia="hu-HU"/>
        </w:rPr>
        <w:t>Luxemburgi János</w:t>
      </w:r>
      <w:r>
        <w:rPr>
          <w:rFonts w:asciiTheme="minorHAnsi" w:hAnsiTheme="minorHAnsi" w:cstheme="minorHAnsi"/>
          <w:color w:val="000000"/>
          <w:lang w:eastAsia="hu-HU"/>
        </w:rPr>
        <w:t xml:space="preserve"> cseh </w:t>
      </w:r>
      <w:r w:rsidR="00FF6C29">
        <w:rPr>
          <w:rFonts w:asciiTheme="minorHAnsi" w:hAnsiTheme="minorHAnsi" w:cstheme="minorHAnsi"/>
          <w:color w:val="000000"/>
          <w:lang w:eastAsia="hu-HU"/>
        </w:rPr>
        <w:t xml:space="preserve">király </w:t>
      </w:r>
      <w:r>
        <w:rPr>
          <w:rFonts w:asciiTheme="minorHAnsi" w:hAnsiTheme="minorHAnsi" w:cstheme="minorHAnsi"/>
          <w:color w:val="000000"/>
          <w:lang w:eastAsia="hu-HU"/>
        </w:rPr>
        <w:t>(1311-1346)</w:t>
      </w:r>
    </w:p>
    <w:p w:rsidR="00544037" w:rsidRDefault="00544037" w:rsidP="0054403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000000"/>
          <w:lang w:eastAsia="hu-HU"/>
        </w:rPr>
      </w:pPr>
      <w:proofErr w:type="spellStart"/>
      <w:r w:rsidRPr="00875F30">
        <w:rPr>
          <w:rFonts w:asciiTheme="minorHAnsi" w:hAnsiTheme="minorHAnsi" w:cstheme="minorHAnsi"/>
          <w:b/>
          <w:color w:val="000000"/>
          <w:lang w:eastAsia="hu-HU"/>
        </w:rPr>
        <w:t>Lokietek</w:t>
      </w:r>
      <w:proofErr w:type="spellEnd"/>
      <w:r w:rsidRPr="00875F30">
        <w:rPr>
          <w:rFonts w:asciiTheme="minorHAnsi" w:hAnsiTheme="minorHAnsi" w:cstheme="minorHAnsi"/>
          <w:b/>
          <w:color w:val="000000"/>
          <w:lang w:eastAsia="hu-HU"/>
        </w:rPr>
        <w:t xml:space="preserve"> Kázmér</w:t>
      </w:r>
      <w:r>
        <w:rPr>
          <w:rFonts w:asciiTheme="minorHAnsi" w:hAnsiTheme="minorHAnsi" w:cstheme="minorHAnsi"/>
          <w:color w:val="000000"/>
          <w:lang w:eastAsia="hu-HU"/>
        </w:rPr>
        <w:t xml:space="preserve"> lengyel </w:t>
      </w:r>
      <w:r w:rsidR="00FF6C29">
        <w:rPr>
          <w:rFonts w:asciiTheme="minorHAnsi" w:hAnsiTheme="minorHAnsi" w:cstheme="minorHAnsi"/>
          <w:color w:val="000000"/>
          <w:lang w:eastAsia="hu-HU"/>
        </w:rPr>
        <w:t>uralkodó (1333-1370)</w:t>
      </w:r>
    </w:p>
    <w:p w:rsidR="00544037" w:rsidRPr="00FF6C29" w:rsidRDefault="00544037" w:rsidP="00544037">
      <w:pPr>
        <w:pStyle w:val="ListParagraph"/>
        <w:spacing w:line="240" w:lineRule="auto"/>
        <w:ind w:left="284"/>
        <w:jc w:val="both"/>
        <w:rPr>
          <w:rFonts w:asciiTheme="minorHAnsi" w:hAnsiTheme="minorHAnsi" w:cstheme="minorHAnsi"/>
          <w:b/>
          <w:color w:val="000000"/>
          <w:lang w:eastAsia="hu-HU"/>
        </w:rPr>
      </w:pPr>
      <w:proofErr w:type="gramStart"/>
      <w:r w:rsidRPr="00FF6C29">
        <w:rPr>
          <w:rFonts w:asciiTheme="minorHAnsi" w:hAnsiTheme="minorHAnsi" w:cstheme="minorHAnsi"/>
          <w:b/>
          <w:color w:val="000000"/>
          <w:lang w:eastAsia="hu-HU"/>
        </w:rPr>
        <w:t>megállapodások</w:t>
      </w:r>
      <w:proofErr w:type="gramEnd"/>
      <w:r w:rsidRPr="00FF6C29">
        <w:rPr>
          <w:rFonts w:asciiTheme="minorHAnsi" w:hAnsiTheme="minorHAnsi" w:cstheme="minorHAnsi"/>
          <w:b/>
          <w:color w:val="000000"/>
          <w:lang w:eastAsia="hu-HU"/>
        </w:rPr>
        <w:t>:</w:t>
      </w:r>
    </w:p>
    <w:p w:rsidR="00544037" w:rsidRDefault="00544037" w:rsidP="0054403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000000"/>
          <w:lang w:eastAsia="hu-HU"/>
        </w:rPr>
      </w:pPr>
      <w:r>
        <w:rPr>
          <w:rFonts w:asciiTheme="minorHAnsi" w:hAnsiTheme="minorHAnsi" w:cstheme="minorHAnsi"/>
          <w:color w:val="000000"/>
          <w:lang w:eastAsia="hu-HU"/>
        </w:rPr>
        <w:t>K. R. elsimította</w:t>
      </w:r>
      <w:r w:rsidR="00FF6C29">
        <w:rPr>
          <w:rFonts w:asciiTheme="minorHAnsi" w:hAnsiTheme="minorHAnsi" w:cstheme="minorHAnsi"/>
          <w:color w:val="000000"/>
          <w:lang w:eastAsia="hu-HU"/>
        </w:rPr>
        <w:t xml:space="preserve"> a lengyel és cseh király ellentétét </w:t>
      </w:r>
      <w:r w:rsidR="00FF6C29" w:rsidRPr="00875F30">
        <w:rPr>
          <w:rFonts w:asciiTheme="minorHAnsi" w:hAnsiTheme="minorHAnsi" w:cstheme="minorHAnsi"/>
          <w:b/>
          <w:color w:val="000000"/>
          <w:lang w:eastAsia="hu-HU"/>
        </w:rPr>
        <w:t>Szilézia</w:t>
      </w:r>
      <w:r w:rsidR="00FF6C29">
        <w:rPr>
          <w:rFonts w:asciiTheme="minorHAnsi" w:hAnsiTheme="minorHAnsi" w:cstheme="minorHAnsi"/>
          <w:color w:val="000000"/>
          <w:lang w:eastAsia="hu-HU"/>
        </w:rPr>
        <w:t xml:space="preserve"> birtoklása miatt → Sziléziát a Cseh </w:t>
      </w:r>
      <w:proofErr w:type="spellStart"/>
      <w:r w:rsidR="00FF6C29">
        <w:rPr>
          <w:rFonts w:asciiTheme="minorHAnsi" w:hAnsiTheme="minorHAnsi" w:cstheme="minorHAnsi"/>
          <w:color w:val="000000"/>
          <w:lang w:eastAsia="hu-HU"/>
        </w:rPr>
        <w:t>Kir</w:t>
      </w:r>
      <w:proofErr w:type="spellEnd"/>
      <w:r w:rsidR="00FF6C29">
        <w:rPr>
          <w:rFonts w:asciiTheme="minorHAnsi" w:hAnsiTheme="minorHAnsi" w:cstheme="minorHAnsi"/>
          <w:color w:val="000000"/>
          <w:lang w:eastAsia="hu-HU"/>
        </w:rPr>
        <w:t>. szerezte meg</w:t>
      </w:r>
    </w:p>
    <w:p w:rsidR="00FF6C29" w:rsidRPr="00FF6C29" w:rsidRDefault="00FF6C29" w:rsidP="0054403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000000"/>
          <w:lang w:eastAsia="hu-HU"/>
        </w:rPr>
      </w:pPr>
      <w:r>
        <w:rPr>
          <w:rFonts w:asciiTheme="minorHAnsi" w:hAnsiTheme="minorHAnsi" w:cstheme="minorHAnsi"/>
          <w:color w:val="000000"/>
          <w:lang w:eastAsia="hu-HU"/>
        </w:rPr>
        <w:t xml:space="preserve">K. R. biztosította </w:t>
      </w:r>
      <w:r w:rsidR="00875F30">
        <w:rPr>
          <w:rFonts w:asciiTheme="minorHAnsi" w:hAnsiTheme="minorHAnsi" w:cstheme="minorHAnsi"/>
          <w:color w:val="000000"/>
          <w:lang w:eastAsia="hu-HU"/>
        </w:rPr>
        <w:t xml:space="preserve">idősebbik fia, </w:t>
      </w:r>
      <w:r w:rsidRPr="00875F30">
        <w:rPr>
          <w:rFonts w:asciiTheme="minorHAnsi" w:hAnsiTheme="minorHAnsi" w:cstheme="minorHAnsi"/>
          <w:b/>
          <w:color w:val="000000"/>
          <w:lang w:eastAsia="hu-HU"/>
        </w:rPr>
        <w:t>Lajos</w:t>
      </w:r>
      <w:r>
        <w:rPr>
          <w:rFonts w:asciiTheme="minorHAnsi" w:hAnsiTheme="minorHAnsi" w:cstheme="minorHAnsi"/>
          <w:color w:val="000000"/>
          <w:lang w:eastAsia="hu-HU"/>
        </w:rPr>
        <w:t xml:space="preserve"> (a későbbi </w:t>
      </w:r>
      <w:r w:rsidRPr="00875F30">
        <w:rPr>
          <w:rFonts w:asciiTheme="minorHAnsi" w:hAnsiTheme="minorHAnsi" w:cstheme="minorHAnsi"/>
          <w:b/>
          <w:color w:val="000000"/>
          <w:lang w:eastAsia="hu-HU"/>
        </w:rPr>
        <w:t>Nagy Lajos, 1342-1382</w:t>
      </w:r>
      <w:r>
        <w:rPr>
          <w:rFonts w:asciiTheme="minorHAnsi" w:hAnsiTheme="minorHAnsi" w:cstheme="minorHAnsi"/>
          <w:color w:val="000000"/>
          <w:lang w:eastAsia="hu-HU"/>
        </w:rPr>
        <w:t xml:space="preserve">!) számára a lengyel trónt arra az esetre, ha Kázmér örökös nélkül </w:t>
      </w:r>
      <w:proofErr w:type="spellStart"/>
      <w:r>
        <w:rPr>
          <w:rFonts w:asciiTheme="minorHAnsi" w:hAnsiTheme="minorHAnsi" w:cstheme="minorHAnsi"/>
          <w:color w:val="000000"/>
          <w:lang w:eastAsia="hu-HU"/>
        </w:rPr>
        <w:t>halálozna</w:t>
      </w:r>
      <w:proofErr w:type="spellEnd"/>
      <w:r>
        <w:rPr>
          <w:rFonts w:asciiTheme="minorHAnsi" w:hAnsiTheme="minorHAnsi" w:cstheme="minorHAnsi"/>
          <w:color w:val="000000"/>
          <w:lang w:eastAsia="hu-HU"/>
        </w:rPr>
        <w:t xml:space="preserve"> el </w:t>
      </w:r>
      <w:r w:rsidRPr="00FF6C29">
        <w:rPr>
          <w:rFonts w:cs="Calibri"/>
          <w:color w:val="000000"/>
          <w:lang w:eastAsia="hu-HU"/>
        </w:rPr>
        <w:t>→</w:t>
      </w:r>
      <w:r>
        <w:rPr>
          <w:rFonts w:cs="Calibri"/>
          <w:color w:val="000000"/>
          <w:lang w:eastAsia="hu-HU"/>
        </w:rPr>
        <w:t xml:space="preserve"> </w:t>
      </w:r>
      <w:r w:rsidRPr="00875F30">
        <w:rPr>
          <w:rFonts w:cs="Calibri"/>
          <w:b/>
          <w:color w:val="000000"/>
          <w:lang w:eastAsia="hu-HU"/>
        </w:rPr>
        <w:t>1370:</w:t>
      </w:r>
      <w:r>
        <w:rPr>
          <w:rFonts w:cs="Calibri"/>
          <w:color w:val="000000"/>
          <w:lang w:eastAsia="hu-HU"/>
        </w:rPr>
        <w:t xml:space="preserve"> Nagy Lajos lengyel király is lett </w:t>
      </w:r>
      <w:r w:rsidRPr="00FF6C29">
        <w:rPr>
          <w:rFonts w:cs="Calibri"/>
          <w:color w:val="000000"/>
          <w:lang w:eastAsia="hu-HU"/>
        </w:rPr>
        <w:t>→</w:t>
      </w:r>
      <w:r>
        <w:rPr>
          <w:rFonts w:cs="Calibri"/>
          <w:color w:val="000000"/>
          <w:lang w:eastAsia="hu-HU"/>
        </w:rPr>
        <w:t xml:space="preserve"> </w:t>
      </w:r>
      <w:r w:rsidRPr="00875F30">
        <w:rPr>
          <w:rFonts w:cs="Calibri"/>
          <w:b/>
          <w:color w:val="000000"/>
          <w:lang w:eastAsia="hu-HU"/>
        </w:rPr>
        <w:t>1370-1382: magyar-lengyel perszonálunió</w:t>
      </w:r>
    </w:p>
    <w:p w:rsidR="00875F30" w:rsidRDefault="00FF6C29" w:rsidP="0054403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000000"/>
          <w:lang w:eastAsia="hu-HU"/>
        </w:rPr>
      </w:pPr>
      <w:r w:rsidRPr="00FF6C29">
        <w:rPr>
          <w:rFonts w:asciiTheme="minorHAnsi" w:hAnsiTheme="minorHAnsi" w:cstheme="minorHAnsi"/>
          <w:b/>
          <w:color w:val="000000"/>
          <w:lang w:eastAsia="hu-HU"/>
        </w:rPr>
        <w:t>Bécs árumegállító joga</w:t>
      </w:r>
      <w:r>
        <w:rPr>
          <w:rFonts w:asciiTheme="minorHAnsi" w:hAnsiTheme="minorHAnsi" w:cstheme="minorHAnsi"/>
          <w:color w:val="000000"/>
          <w:lang w:eastAsia="hu-HU"/>
        </w:rPr>
        <w:t xml:space="preserve"> miatt Bécset kikerülő kereskede</w:t>
      </w:r>
      <w:r w:rsidR="00875F30">
        <w:rPr>
          <w:rFonts w:asciiTheme="minorHAnsi" w:hAnsiTheme="minorHAnsi" w:cstheme="minorHAnsi"/>
          <w:color w:val="000000"/>
          <w:lang w:eastAsia="hu-HU"/>
        </w:rPr>
        <w:t>lmi útvonalakat jelöltek ki</w:t>
      </w:r>
      <w:r>
        <w:rPr>
          <w:rFonts w:asciiTheme="minorHAnsi" w:hAnsiTheme="minorHAnsi" w:cstheme="minorHAnsi"/>
          <w:color w:val="000000"/>
          <w:lang w:eastAsia="hu-HU"/>
        </w:rPr>
        <w:t xml:space="preserve">: </w:t>
      </w:r>
    </w:p>
    <w:p w:rsidR="00FF6C29" w:rsidRDefault="00FF6C29" w:rsidP="00875F30">
      <w:pPr>
        <w:pStyle w:val="ListParagraph"/>
        <w:spacing w:line="240" w:lineRule="auto"/>
        <w:ind w:left="717"/>
        <w:jc w:val="both"/>
        <w:rPr>
          <w:rFonts w:asciiTheme="minorHAnsi" w:hAnsiTheme="minorHAnsi" w:cstheme="minorHAnsi"/>
          <w:color w:val="000000"/>
          <w:lang w:eastAsia="hu-HU"/>
        </w:rPr>
      </w:pPr>
      <w:r w:rsidRPr="00FF6C29">
        <w:rPr>
          <w:rFonts w:asciiTheme="minorHAnsi" w:hAnsiTheme="minorHAnsi" w:cstheme="minorHAnsi"/>
          <w:b/>
          <w:color w:val="000000"/>
          <w:lang w:eastAsia="hu-HU"/>
        </w:rPr>
        <w:t>Nyugat felé:</w:t>
      </w:r>
      <w:r>
        <w:rPr>
          <w:rFonts w:asciiTheme="minorHAnsi" w:hAnsiTheme="minorHAnsi" w:cstheme="minorHAnsi"/>
          <w:color w:val="000000"/>
          <w:lang w:eastAsia="hu-HU"/>
        </w:rPr>
        <w:t xml:space="preserve"> Buda</w:t>
      </w:r>
      <w:r w:rsidR="00875F30">
        <w:rPr>
          <w:rFonts w:asciiTheme="minorHAnsi" w:hAnsiTheme="minorHAnsi" w:cstheme="minorHAnsi"/>
          <w:color w:val="000000"/>
          <w:lang w:eastAsia="hu-HU"/>
        </w:rPr>
        <w:t>-</w:t>
      </w:r>
      <w:r>
        <w:rPr>
          <w:rFonts w:asciiTheme="minorHAnsi" w:hAnsiTheme="minorHAnsi" w:cstheme="minorHAnsi"/>
          <w:color w:val="000000"/>
          <w:lang w:eastAsia="hu-HU"/>
        </w:rPr>
        <w:t xml:space="preserve">Esztergom-Nagyszombat-Brünn-Prága-Német-római </w:t>
      </w:r>
      <w:proofErr w:type="spellStart"/>
      <w:r>
        <w:rPr>
          <w:rFonts w:asciiTheme="minorHAnsi" w:hAnsiTheme="minorHAnsi" w:cstheme="minorHAnsi"/>
          <w:color w:val="000000"/>
          <w:lang w:eastAsia="hu-HU"/>
        </w:rPr>
        <w:t>Bir</w:t>
      </w:r>
      <w:proofErr w:type="spellEnd"/>
      <w:r>
        <w:rPr>
          <w:rFonts w:asciiTheme="minorHAnsi" w:hAnsiTheme="minorHAnsi" w:cstheme="minorHAnsi"/>
          <w:color w:val="000000"/>
          <w:lang w:eastAsia="hu-HU"/>
        </w:rPr>
        <w:t>.</w:t>
      </w:r>
    </w:p>
    <w:p w:rsidR="00FF6C29" w:rsidRDefault="00FF6C29" w:rsidP="00FF6C29">
      <w:pPr>
        <w:pStyle w:val="ListParagraph"/>
        <w:spacing w:line="240" w:lineRule="auto"/>
        <w:ind w:left="717"/>
        <w:jc w:val="both"/>
        <w:rPr>
          <w:rFonts w:asciiTheme="minorHAnsi" w:hAnsiTheme="minorHAnsi" w:cstheme="minorHAnsi"/>
          <w:color w:val="000000"/>
          <w:lang w:eastAsia="hu-HU"/>
        </w:rPr>
      </w:pPr>
      <w:r w:rsidRPr="00FF6C29">
        <w:rPr>
          <w:rFonts w:asciiTheme="minorHAnsi" w:hAnsiTheme="minorHAnsi" w:cstheme="minorHAnsi"/>
          <w:b/>
          <w:color w:val="000000"/>
          <w:lang w:eastAsia="hu-HU"/>
        </w:rPr>
        <w:t>Észak felé:</w:t>
      </w:r>
      <w:r>
        <w:rPr>
          <w:rFonts w:asciiTheme="minorHAnsi" w:hAnsiTheme="minorHAnsi" w:cstheme="minorHAnsi"/>
          <w:b/>
          <w:color w:val="000000"/>
          <w:lang w:eastAsia="hu-HU"/>
        </w:rPr>
        <w:t xml:space="preserve"> </w:t>
      </w:r>
      <w:r>
        <w:rPr>
          <w:rFonts w:asciiTheme="minorHAnsi" w:hAnsiTheme="minorHAnsi" w:cstheme="minorHAnsi"/>
          <w:color w:val="000000"/>
          <w:lang w:eastAsia="hu-HU"/>
        </w:rPr>
        <w:t xml:space="preserve">Buda-Kassa-Krakkó (Lengyel </w:t>
      </w:r>
      <w:proofErr w:type="spellStart"/>
      <w:r>
        <w:rPr>
          <w:rFonts w:asciiTheme="minorHAnsi" w:hAnsiTheme="minorHAnsi" w:cstheme="minorHAnsi"/>
          <w:color w:val="000000"/>
          <w:lang w:eastAsia="hu-HU"/>
        </w:rPr>
        <w:t>K</w:t>
      </w:r>
      <w:r w:rsidR="00875F30">
        <w:rPr>
          <w:rFonts w:asciiTheme="minorHAnsi" w:hAnsiTheme="minorHAnsi" w:cstheme="minorHAnsi"/>
          <w:color w:val="000000"/>
          <w:lang w:eastAsia="hu-HU"/>
        </w:rPr>
        <w:t>ir</w:t>
      </w:r>
      <w:proofErr w:type="spellEnd"/>
      <w:r w:rsidR="00875F30">
        <w:rPr>
          <w:rFonts w:asciiTheme="minorHAnsi" w:hAnsiTheme="minorHAnsi" w:cstheme="minorHAnsi"/>
          <w:color w:val="000000"/>
          <w:lang w:eastAsia="hu-HU"/>
        </w:rPr>
        <w:t>.</w:t>
      </w:r>
      <w:r>
        <w:rPr>
          <w:rFonts w:asciiTheme="minorHAnsi" w:hAnsiTheme="minorHAnsi" w:cstheme="minorHAnsi"/>
          <w:color w:val="000000"/>
          <w:lang w:eastAsia="hu-HU"/>
        </w:rPr>
        <w:t>)</w:t>
      </w:r>
    </w:p>
    <w:p w:rsidR="00FF6C29" w:rsidRDefault="00FF6C29" w:rsidP="00FF6C29">
      <w:pPr>
        <w:pStyle w:val="ListParagraph"/>
        <w:spacing w:line="240" w:lineRule="auto"/>
        <w:ind w:left="284"/>
        <w:jc w:val="both"/>
        <w:rPr>
          <w:rFonts w:asciiTheme="minorHAnsi" w:hAnsiTheme="minorHAnsi" w:cstheme="minorHAnsi"/>
          <w:b/>
          <w:color w:val="000000"/>
          <w:lang w:eastAsia="hu-HU"/>
        </w:rPr>
      </w:pPr>
      <w:r w:rsidRPr="00FF6C29">
        <w:rPr>
          <w:rFonts w:asciiTheme="minorHAnsi" w:hAnsiTheme="minorHAnsi" w:cstheme="minorHAnsi"/>
          <w:b/>
          <w:color w:val="000000"/>
          <w:lang w:eastAsia="hu-HU"/>
        </w:rPr>
        <w:t>Dinasztikus kapcsolat a nápolyi Anjoukkal</w:t>
      </w:r>
      <w:r>
        <w:rPr>
          <w:rFonts w:asciiTheme="minorHAnsi" w:hAnsiTheme="minorHAnsi" w:cstheme="minorHAnsi"/>
          <w:b/>
          <w:color w:val="000000"/>
          <w:lang w:eastAsia="hu-HU"/>
        </w:rPr>
        <w:t>:</w:t>
      </w:r>
    </w:p>
    <w:p w:rsidR="00FF6C29" w:rsidRPr="00FF6C29" w:rsidRDefault="00875F30" w:rsidP="00FF6C2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color w:val="000000"/>
          <w:lang w:eastAsia="hu-HU"/>
        </w:rPr>
      </w:pPr>
      <w:r>
        <w:rPr>
          <w:rFonts w:asciiTheme="minorHAnsi" w:hAnsiTheme="minorHAnsi" w:cstheme="minorHAnsi"/>
          <w:color w:val="000000"/>
          <w:lang w:eastAsia="hu-HU"/>
        </w:rPr>
        <w:t xml:space="preserve">K. R. </w:t>
      </w:r>
      <w:bookmarkStart w:id="0" w:name="_GoBack"/>
      <w:bookmarkEnd w:id="0"/>
      <w:r w:rsidR="00FF6C29">
        <w:rPr>
          <w:rFonts w:asciiTheme="minorHAnsi" w:hAnsiTheme="minorHAnsi" w:cstheme="minorHAnsi"/>
          <w:color w:val="000000"/>
          <w:lang w:eastAsia="hu-HU"/>
        </w:rPr>
        <w:t xml:space="preserve">biztosította kisebbik fia, </w:t>
      </w:r>
      <w:r w:rsidR="00FF6C29" w:rsidRPr="00FF6C29">
        <w:rPr>
          <w:rFonts w:asciiTheme="minorHAnsi" w:hAnsiTheme="minorHAnsi" w:cstheme="minorHAnsi"/>
          <w:b/>
          <w:color w:val="000000"/>
          <w:lang w:eastAsia="hu-HU"/>
        </w:rPr>
        <w:t>András</w:t>
      </w:r>
      <w:r w:rsidR="00FF6C29">
        <w:rPr>
          <w:rFonts w:asciiTheme="minorHAnsi" w:hAnsiTheme="minorHAnsi" w:cstheme="minorHAnsi"/>
          <w:color w:val="000000"/>
          <w:lang w:eastAsia="hu-HU"/>
        </w:rPr>
        <w:t xml:space="preserve"> számára a nápolyi trónt </w:t>
      </w:r>
      <w:r w:rsidR="00FF6C29" w:rsidRPr="00FF6C29">
        <w:rPr>
          <w:rFonts w:cs="Calibri"/>
          <w:color w:val="000000"/>
          <w:lang w:eastAsia="hu-HU"/>
        </w:rPr>
        <w:t>→</w:t>
      </w:r>
      <w:r w:rsidR="00FF6C29">
        <w:rPr>
          <w:rFonts w:cs="Calibri"/>
          <w:color w:val="000000"/>
          <w:lang w:eastAsia="hu-HU"/>
        </w:rPr>
        <w:t xml:space="preserve"> őt később meggyilkolták </w:t>
      </w:r>
      <w:r w:rsidR="00FF6C29" w:rsidRPr="00FF6C29">
        <w:rPr>
          <w:rFonts w:cs="Calibri"/>
          <w:color w:val="000000"/>
          <w:lang w:eastAsia="hu-HU"/>
        </w:rPr>
        <w:t>→</w:t>
      </w:r>
      <w:r w:rsidR="00FF6C29">
        <w:rPr>
          <w:rFonts w:cs="Calibri"/>
          <w:color w:val="000000"/>
          <w:lang w:eastAsia="hu-HU"/>
        </w:rPr>
        <w:t xml:space="preserve"> </w:t>
      </w:r>
      <w:r w:rsidR="00FF6C29" w:rsidRPr="00FF6C29">
        <w:rPr>
          <w:rFonts w:cs="Calibri"/>
          <w:b/>
          <w:color w:val="000000"/>
          <w:lang w:eastAsia="hu-HU"/>
        </w:rPr>
        <w:t>1347-48, ill. 1350-52:</w:t>
      </w:r>
      <w:r w:rsidR="00FF6C29">
        <w:rPr>
          <w:rFonts w:cs="Calibri"/>
          <w:color w:val="000000"/>
          <w:lang w:eastAsia="hu-HU"/>
        </w:rPr>
        <w:t xml:space="preserve"> Nagy Lajos nápolyi hadjáratai (seregében szolgált Toldi Miklós)!</w:t>
      </w:r>
    </w:p>
    <w:p w:rsidR="00544037" w:rsidRPr="00FF6C29" w:rsidRDefault="00544037" w:rsidP="00544037">
      <w:pPr>
        <w:pStyle w:val="ListParagraph"/>
        <w:spacing w:line="240" w:lineRule="auto"/>
        <w:jc w:val="both"/>
        <w:rPr>
          <w:rFonts w:asciiTheme="minorHAnsi" w:hAnsiTheme="minorHAnsi" w:cstheme="minorHAnsi"/>
          <w:b/>
          <w:color w:val="000000"/>
          <w:lang w:eastAsia="hu-HU"/>
        </w:rPr>
      </w:pPr>
    </w:p>
    <w:p w:rsidR="00544037" w:rsidRPr="00544037" w:rsidRDefault="00544037" w:rsidP="00544037">
      <w:pPr>
        <w:pStyle w:val="ListParagraph"/>
        <w:spacing w:line="360" w:lineRule="auto"/>
        <w:ind w:left="357"/>
        <w:jc w:val="both"/>
        <w:rPr>
          <w:rFonts w:asciiTheme="minorHAnsi" w:hAnsiTheme="minorHAnsi" w:cstheme="minorHAnsi"/>
          <w:b/>
          <w:color w:val="000000"/>
          <w:lang w:eastAsia="hu-HU"/>
        </w:rPr>
      </w:pPr>
    </w:p>
    <w:p w:rsidR="00544037" w:rsidRPr="00544037" w:rsidRDefault="00544037" w:rsidP="00DF34C1">
      <w:pPr>
        <w:pStyle w:val="ListParagraph"/>
        <w:spacing w:after="120"/>
        <w:ind w:left="360"/>
        <w:jc w:val="both"/>
        <w:rPr>
          <w:rFonts w:asciiTheme="minorHAnsi" w:hAnsiTheme="minorHAnsi" w:cstheme="minorHAnsi"/>
          <w:color w:val="000000"/>
          <w:lang w:eastAsia="hu-HU"/>
        </w:rPr>
      </w:pPr>
    </w:p>
    <w:p w:rsidR="0049420D" w:rsidRPr="00544037" w:rsidRDefault="0049420D">
      <w:pPr>
        <w:rPr>
          <w:rFonts w:asciiTheme="minorHAnsi" w:hAnsiTheme="minorHAnsi" w:cstheme="minorHAnsi"/>
        </w:rPr>
      </w:pPr>
    </w:p>
    <w:sectPr w:rsidR="0049420D" w:rsidRPr="00544037" w:rsidSect="0049420D">
      <w:pgSz w:w="11906" w:h="16838"/>
      <w:pgMar w:top="719" w:right="1417" w:bottom="8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24586"/>
    <w:multiLevelType w:val="hybridMultilevel"/>
    <w:tmpl w:val="978C4372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5449"/>
    <w:multiLevelType w:val="hybridMultilevel"/>
    <w:tmpl w:val="65C8496C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B6C8D"/>
    <w:multiLevelType w:val="hybridMultilevel"/>
    <w:tmpl w:val="7D2A433E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E2ADD"/>
    <w:multiLevelType w:val="hybridMultilevel"/>
    <w:tmpl w:val="442A751E"/>
    <w:lvl w:ilvl="0" w:tplc="76DA19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E098B008">
      <w:start w:val="2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AF3445"/>
    <w:multiLevelType w:val="hybridMultilevel"/>
    <w:tmpl w:val="9830D83E"/>
    <w:lvl w:ilvl="0" w:tplc="52CA625A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71215D57"/>
    <w:multiLevelType w:val="multilevel"/>
    <w:tmpl w:val="4694FD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F11C5E"/>
    <w:multiLevelType w:val="hybridMultilevel"/>
    <w:tmpl w:val="16BA2880"/>
    <w:lvl w:ilvl="0" w:tplc="1124D4A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E682271"/>
    <w:multiLevelType w:val="hybridMultilevel"/>
    <w:tmpl w:val="F8D80D04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0D"/>
    <w:rsid w:val="0049420D"/>
    <w:rsid w:val="00544037"/>
    <w:rsid w:val="006661BA"/>
    <w:rsid w:val="00875F30"/>
    <w:rsid w:val="00B85E5C"/>
    <w:rsid w:val="00DF34C1"/>
    <w:rsid w:val="00FA47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4A576C"/>
  <w15:chartTrackingRefBased/>
  <w15:docId w15:val="{0371EAB5-9A66-4AAB-BA12-A0AD2A5A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9420D"/>
    <w:pPr>
      <w:spacing w:before="12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ListParagraph">
    <w:name w:val="List Paragraph"/>
    <w:basedOn w:val="Norml"/>
    <w:rsid w:val="0049420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Károly Róbert uralkodása (órai anyag folytatása, Tk</vt:lpstr>
    </vt:vector>
  </TitlesOfParts>
  <Company>ACSJ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Károly Róbert uralkodása (órai anyag folytatása, Tk</dc:title>
  <dc:subject/>
  <dc:creator>User</dc:creator>
  <cp:keywords/>
  <dc:description/>
  <cp:lastModifiedBy>User</cp:lastModifiedBy>
  <cp:revision>2</cp:revision>
  <dcterms:created xsi:type="dcterms:W3CDTF">2022-10-21T14:32:00Z</dcterms:created>
  <dcterms:modified xsi:type="dcterms:W3CDTF">2022-10-21T14:32:00Z</dcterms:modified>
</cp:coreProperties>
</file>