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F11" w:rsidRDefault="006861E1" w:rsidP="006861E1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Magyarország beilleszkedése a Habsburg Birodalomba – </w:t>
      </w:r>
    </w:p>
    <w:p w:rsidR="000F446A" w:rsidRDefault="000F446A" w:rsidP="006861E1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NAT 2020, 10. évf. tk. 114-115 o.: A felvilágosult abszolutizmus refo</w:t>
      </w:r>
      <w:r w:rsidR="00DA572E">
        <w:rPr>
          <w:b/>
          <w:sz w:val="28"/>
          <w:szCs w:val="28"/>
        </w:rPr>
        <w:t>r</w:t>
      </w:r>
      <w:r>
        <w:rPr>
          <w:b/>
          <w:sz w:val="28"/>
          <w:szCs w:val="28"/>
        </w:rPr>
        <w:t xml:space="preserve">mjai, </w:t>
      </w:r>
    </w:p>
    <w:p w:rsidR="006861E1" w:rsidRDefault="000F446A" w:rsidP="006861E1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138-142. o.: A politikai élet színterei c. leckék</w:t>
      </w:r>
    </w:p>
    <w:p w:rsidR="006861E1" w:rsidRDefault="006861E1" w:rsidP="00667F11">
      <w:pPr>
        <w:pStyle w:val="Listaszerbekezds"/>
        <w:spacing w:after="0" w:line="240" w:lineRule="auto"/>
        <w:rPr>
          <w:b/>
          <w:sz w:val="24"/>
          <w:szCs w:val="24"/>
        </w:rPr>
      </w:pPr>
    </w:p>
    <w:p w:rsidR="006861E1" w:rsidRDefault="006861E1" w:rsidP="006861E1">
      <w:pPr>
        <w:spacing w:after="0" w:line="240" w:lineRule="auto"/>
        <w:jc w:val="center"/>
        <w:rPr>
          <w:b/>
          <w:sz w:val="24"/>
          <w:szCs w:val="24"/>
        </w:rPr>
      </w:pPr>
    </w:p>
    <w:p w:rsidR="00667F11" w:rsidRDefault="00667F11" w:rsidP="00667F11">
      <w:pPr>
        <w:pStyle w:val="Listaszerbekezds"/>
        <w:numPr>
          <w:ilvl w:val="0"/>
          <w:numId w:val="7"/>
        </w:numPr>
        <w:spacing w:after="0" w:line="240" w:lineRule="auto"/>
        <w:ind w:left="284" w:hanging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Magyarország helyzete a</w:t>
      </w:r>
      <w:r w:rsidR="000F446A">
        <w:rPr>
          <w:b/>
          <w:sz w:val="24"/>
          <w:szCs w:val="24"/>
        </w:rPr>
        <w:t xml:space="preserve"> Habsburg Birodalomban – tk. 114/2</w:t>
      </w:r>
      <w:r>
        <w:rPr>
          <w:b/>
          <w:sz w:val="24"/>
          <w:szCs w:val="24"/>
        </w:rPr>
        <w:t>, az udvar és a rendek viszonya:</w:t>
      </w:r>
    </w:p>
    <w:p w:rsidR="00667F11" w:rsidRDefault="00667F11" w:rsidP="00667F11">
      <w:pPr>
        <w:pStyle w:val="NormlWeb"/>
        <w:spacing w:before="0" w:beforeAutospacing="0" w:after="0" w:afterAutospacing="0"/>
        <w:ind w:left="284"/>
        <w:jc w:val="both"/>
        <w:textAlignment w:val="baseline"/>
        <w:rPr>
          <w:rFonts w:asciiTheme="minorHAnsi" w:eastAsiaTheme="minorEastAsia" w:hAnsiTheme="minorHAnsi"/>
          <w:color w:val="000000" w:themeColor="text1"/>
          <w:sz w:val="22"/>
          <w:szCs w:val="22"/>
        </w:rPr>
      </w:pPr>
    </w:p>
    <w:p w:rsidR="00667F11" w:rsidRDefault="00667F11" w:rsidP="00667F11">
      <w:pPr>
        <w:pStyle w:val="NormlWeb"/>
        <w:spacing w:before="0" w:beforeAutospacing="0" w:after="0" w:afterAutospacing="0"/>
        <w:ind w:left="284"/>
        <w:jc w:val="both"/>
        <w:textAlignment w:val="baseline"/>
        <w:rPr>
          <w:rFonts w:asciiTheme="minorHAnsi" w:eastAsiaTheme="minorEastAsia" w:hAnsiTheme="minorHAnsi"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>Kitekintés: a Habsburg Birodalom helyzete a XVIII. század elején megerősödött, lásd:</w:t>
      </w:r>
    </w:p>
    <w:p w:rsidR="00667F11" w:rsidRPr="00667F11" w:rsidRDefault="00667F11" w:rsidP="00667F11">
      <w:pPr>
        <w:pStyle w:val="NormlWeb"/>
        <w:spacing w:before="0" w:beforeAutospacing="0" w:after="0" w:afterAutospacing="0"/>
        <w:ind w:left="284"/>
        <w:jc w:val="both"/>
        <w:textAlignment w:val="baseline"/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</w:pPr>
      <w:r w:rsidRPr="00A34D5B"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>1701-1714:</w:t>
      </w: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</w:t>
      </w:r>
      <w:r w:rsidRPr="00667F11"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>spanyol örökösödési háború</w:t>
      </w: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</w:t>
      </w:r>
      <w:r w:rsidRPr="0067252C">
        <w:rPr>
          <w:rFonts w:asciiTheme="minorHAnsi" w:eastAsiaTheme="minorEastAsia" w:hAnsiTheme="minorHAnsi"/>
          <w:color w:val="000000" w:themeColor="text1"/>
          <w:sz w:val="22"/>
          <w:szCs w:val="22"/>
        </w:rPr>
        <w:t>→</w:t>
      </w: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Habsburgok területeket szereztek: Milánó, Nápoly, Osztrák-Németalföld (korábbi Spanyol N.a., mai Belgium) </w:t>
      </w:r>
      <w:r w:rsidRPr="0067252C">
        <w:rPr>
          <w:rFonts w:asciiTheme="minorHAnsi" w:eastAsiaTheme="minorEastAsia" w:hAnsiTheme="minorHAnsi"/>
          <w:color w:val="000000" w:themeColor="text1"/>
          <w:sz w:val="22"/>
          <w:szCs w:val="22"/>
        </w:rPr>
        <w:t>→</w:t>
      </w: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birodalom súlypontja a Duna völgyébe helyeződött</w:t>
      </w:r>
      <w:r w:rsidRPr="0067252C">
        <w:rPr>
          <w:rFonts w:asciiTheme="minorHAnsi" w:eastAsiaTheme="minorEastAsia" w:hAnsiTheme="minorHAnsi"/>
          <w:color w:val="000000" w:themeColor="text1"/>
          <w:sz w:val="22"/>
          <w:szCs w:val="22"/>
        </w:rPr>
        <w:t>→</w:t>
      </w: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</w:t>
      </w:r>
      <w:r w:rsidRPr="00667F11"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>„dunai monarchia”</w:t>
      </w:r>
    </w:p>
    <w:p w:rsidR="00667F11" w:rsidRDefault="00667F11" w:rsidP="00667F11">
      <w:pPr>
        <w:pStyle w:val="NormlWeb"/>
        <w:spacing w:before="0" w:beforeAutospacing="0" w:after="0" w:afterAutospacing="0"/>
        <w:ind w:left="284"/>
        <w:jc w:val="both"/>
        <w:textAlignment w:val="baseline"/>
        <w:rPr>
          <w:rFonts w:asciiTheme="minorHAnsi" w:eastAsiaTheme="minorEastAsia" w:hAnsiTheme="minorHAnsi"/>
          <w:color w:val="000000" w:themeColor="text1"/>
          <w:sz w:val="22"/>
          <w:szCs w:val="22"/>
        </w:rPr>
      </w:pPr>
      <w:r w:rsidRPr="00A34D5B"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>1711:</w:t>
      </w: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</w:t>
      </w:r>
      <w:r w:rsidRPr="00A34D5B"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>szatmári béke kompromisszuma</w:t>
      </w: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(lásd fentebb)</w:t>
      </w:r>
      <w:r w:rsidRPr="00271234"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</w:t>
      </w:r>
      <w:r w:rsidRPr="0067252C">
        <w:rPr>
          <w:rFonts w:asciiTheme="minorHAnsi" w:eastAsiaTheme="minorEastAsia" w:hAnsiTheme="minorHAnsi"/>
          <w:color w:val="000000" w:themeColor="text1"/>
          <w:sz w:val="22"/>
          <w:szCs w:val="22"/>
        </w:rPr>
        <w:t>→</w:t>
      </w: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rendi jogokat, Mo. birodalmon belüli különállását biztosították</w:t>
      </w:r>
    </w:p>
    <w:p w:rsidR="00667F11" w:rsidRDefault="00667F11" w:rsidP="00667F11">
      <w:pPr>
        <w:pStyle w:val="NormlWeb"/>
        <w:spacing w:before="0" w:beforeAutospacing="0" w:after="0" w:afterAutospacing="0"/>
        <w:ind w:left="284"/>
        <w:jc w:val="both"/>
        <w:textAlignment w:val="baseline"/>
        <w:rPr>
          <w:rFonts w:asciiTheme="minorHAnsi" w:eastAsiaTheme="minorEastAsia" w:hAnsiTheme="minorHAnsi"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>de:</w:t>
      </w:r>
    </w:p>
    <w:p w:rsidR="00667F11" w:rsidRDefault="00667F11" w:rsidP="00667F11">
      <w:pPr>
        <w:pStyle w:val="NormlWeb"/>
        <w:spacing w:before="0" w:beforeAutospacing="0" w:after="0" w:afterAutospacing="0"/>
        <w:ind w:left="284"/>
        <w:jc w:val="both"/>
        <w:textAlignment w:val="baseline"/>
        <w:rPr>
          <w:rFonts w:asciiTheme="minorHAnsi" w:eastAsiaTheme="minorEastAsia" w:hAnsiTheme="minorHAnsi"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>erőviszonyok a Habsburg-dinasztia és a rendek között a dinasztia javára mozdultak el, ezt mutatta:</w:t>
      </w:r>
    </w:p>
    <w:p w:rsidR="00667F11" w:rsidRPr="00A34D5B" w:rsidRDefault="00667F11" w:rsidP="00667F11">
      <w:pPr>
        <w:pStyle w:val="NormlWeb"/>
        <w:spacing w:before="0" w:beforeAutospacing="0" w:after="0" w:afterAutospacing="0"/>
        <w:ind w:left="284"/>
        <w:jc w:val="both"/>
        <w:textAlignment w:val="baseline"/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</w:pPr>
      <w:r w:rsidRPr="00A34D5B"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>1712-1715-ös pozsonyi országgyűlés</w:t>
      </w:r>
      <w:r w:rsidR="000F446A"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 xml:space="preserve"> – tk. 114. o. alsó forrás</w:t>
      </w:r>
      <w:r w:rsidRPr="00A34D5B"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>:</w:t>
      </w:r>
    </w:p>
    <w:p w:rsidR="00667F11" w:rsidRPr="00271234" w:rsidRDefault="00667F11" w:rsidP="00667F11">
      <w:pPr>
        <w:pStyle w:val="Norm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eastAsiaTheme="minorEastAsia" w:hAnsiTheme="minorHAnsi"/>
          <w:b/>
          <w:color w:val="000000" w:themeColor="text1"/>
        </w:rPr>
      </w:pP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>rendek megvédték kiváltságaikat</w:t>
      </w:r>
    </w:p>
    <w:p w:rsidR="00667F11" w:rsidRPr="00875E15" w:rsidRDefault="00667F11" w:rsidP="00667F11">
      <w:pPr>
        <w:pStyle w:val="Norm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eastAsiaTheme="minorEastAsia" w:hAnsiTheme="minorHAnsi"/>
          <w:b/>
          <w:color w:val="000000" w:themeColor="text1"/>
        </w:rPr>
      </w:pP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adómentesség fejében lemondtak az önálló magyar hadseregről, ennek oka: adó-és újonclétszám megszavazása </w:t>
      </w:r>
      <w:r w:rsidRPr="0067252C">
        <w:rPr>
          <w:rFonts w:asciiTheme="minorHAnsi" w:eastAsiaTheme="minorEastAsia" w:hAnsiTheme="minorHAnsi"/>
          <w:color w:val="000000" w:themeColor="text1"/>
          <w:sz w:val="22"/>
          <w:szCs w:val="22"/>
        </w:rPr>
        <w:t>→</w:t>
      </w: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rendek befolyása a hadsereg kérdésében megmaradt!</w:t>
      </w:r>
    </w:p>
    <w:p w:rsidR="00667F11" w:rsidRDefault="00667F11" w:rsidP="00667F11">
      <w:pPr>
        <w:pStyle w:val="NormlWeb"/>
        <w:spacing w:before="0" w:beforeAutospacing="0" w:after="0" w:afterAutospacing="0"/>
        <w:jc w:val="both"/>
        <w:textAlignment w:val="baseline"/>
        <w:rPr>
          <w:rFonts w:asciiTheme="minorHAnsi" w:eastAsiaTheme="minorEastAsia" w:hAnsiTheme="minorHAnsi"/>
          <w:color w:val="000000" w:themeColor="text1"/>
          <w:sz w:val="22"/>
          <w:szCs w:val="22"/>
        </w:rPr>
      </w:pPr>
    </w:p>
    <w:p w:rsidR="00667F11" w:rsidRPr="00667F11" w:rsidRDefault="00667F11" w:rsidP="00667F11">
      <w:pPr>
        <w:pStyle w:val="NormlWeb"/>
        <w:numPr>
          <w:ilvl w:val="0"/>
          <w:numId w:val="7"/>
        </w:numPr>
        <w:spacing w:before="0" w:beforeAutospacing="0" w:after="0" w:afterAutospacing="0"/>
        <w:ind w:left="284" w:hanging="284"/>
        <w:jc w:val="both"/>
        <w:textAlignment w:val="baseline"/>
        <w:rPr>
          <w:rFonts w:asciiTheme="minorHAnsi" w:eastAsiaTheme="minorEastAsia" w:hAnsiTheme="minorHAnsi"/>
          <w:b/>
          <w:color w:val="000000" w:themeColor="text1"/>
        </w:rPr>
      </w:pPr>
      <w:r w:rsidRPr="00667F11">
        <w:rPr>
          <w:rFonts w:asciiTheme="minorHAnsi" w:eastAsiaTheme="minorEastAsia" w:hAnsiTheme="minorHAnsi"/>
          <w:b/>
          <w:color w:val="000000" w:themeColor="text1"/>
        </w:rPr>
        <w:t>A Pragmatica Sanctio (1723)</w:t>
      </w:r>
      <w:r w:rsidR="000F446A">
        <w:rPr>
          <w:rFonts w:asciiTheme="minorHAnsi" w:eastAsiaTheme="minorEastAsia" w:hAnsiTheme="minorHAnsi"/>
          <w:b/>
          <w:color w:val="000000" w:themeColor="text1"/>
        </w:rPr>
        <w:t xml:space="preserve"> – tk. 115. o. forrás</w:t>
      </w:r>
      <w:r>
        <w:rPr>
          <w:rFonts w:asciiTheme="minorHAnsi" w:eastAsiaTheme="minorEastAsia" w:hAnsiTheme="minorHAnsi"/>
          <w:b/>
          <w:color w:val="000000" w:themeColor="text1"/>
        </w:rPr>
        <w:t>:</w:t>
      </w:r>
    </w:p>
    <w:p w:rsidR="00667F11" w:rsidRPr="00667F11" w:rsidRDefault="00667F11" w:rsidP="00667F11">
      <w:pPr>
        <w:pStyle w:val="Norm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eastAsiaTheme="minorEastAsia" w:hAnsiTheme="minorHAnsi"/>
          <w:color w:val="000000" w:themeColor="text1"/>
        </w:rPr>
      </w:pP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>előzménye: Habsburg-házat fiúágon a kihalás veszélye fenyegette, mivel III. Károlynak (1711-1740)</w:t>
      </w:r>
      <w:r w:rsidR="000F446A"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– </w:t>
      </w:r>
      <w:r w:rsidR="000F446A" w:rsidRPr="000F446A"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>tk. 114/1</w:t>
      </w: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nem született fiú örököse </w:t>
      </w:r>
      <w:r w:rsidRPr="0067252C">
        <w:rPr>
          <w:rFonts w:asciiTheme="minorHAnsi" w:eastAsiaTheme="minorEastAsia" w:hAnsiTheme="minorHAnsi"/>
          <w:color w:val="000000" w:themeColor="text1"/>
          <w:sz w:val="22"/>
          <w:szCs w:val="22"/>
        </w:rPr>
        <w:t>→</w:t>
      </w: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</w:t>
      </w:r>
    </w:p>
    <w:p w:rsidR="00667F11" w:rsidRPr="00875E15" w:rsidRDefault="00667F11" w:rsidP="00667F11">
      <w:pPr>
        <w:pStyle w:val="Norm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eastAsiaTheme="minorEastAsia" w:hAnsiTheme="minorHAnsi"/>
          <w:color w:val="000000" w:themeColor="text1"/>
        </w:rPr>
      </w:pPr>
      <w:r w:rsidRPr="00667F11"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>1715:</w:t>
      </w: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belső családi szabályozást hoztak a </w:t>
      </w:r>
      <w:r w:rsidRPr="00875E15"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>nőági örökösödés</w:t>
      </w: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</w:t>
      </w:r>
      <w:r w:rsidRPr="00754D21"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>biztosítására</w:t>
      </w: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>, ez a tul. kp-i Pragmatica Sanctio = „törvényes rendezés”</w:t>
      </w:r>
      <w:r w:rsidRPr="00875E15"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</w:t>
      </w:r>
      <w:r w:rsidRPr="0067252C">
        <w:rPr>
          <w:rFonts w:asciiTheme="minorHAnsi" w:eastAsiaTheme="minorEastAsia" w:hAnsiTheme="minorHAnsi"/>
          <w:color w:val="000000" w:themeColor="text1"/>
          <w:sz w:val="22"/>
          <w:szCs w:val="22"/>
        </w:rPr>
        <w:t>→</w:t>
      </w: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a birodalom valamennyi tartományának rendjeivel elfogadtatták </w:t>
      </w:r>
      <w:r w:rsidRPr="0067252C">
        <w:rPr>
          <w:rFonts w:asciiTheme="minorHAnsi" w:eastAsiaTheme="minorEastAsia" w:hAnsiTheme="minorHAnsi"/>
          <w:color w:val="000000" w:themeColor="text1"/>
          <w:sz w:val="22"/>
          <w:szCs w:val="22"/>
        </w:rPr>
        <w:t>→</w:t>
      </w: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Mo-n:</w:t>
      </w:r>
    </w:p>
    <w:p w:rsidR="00667F11" w:rsidRPr="00875E15" w:rsidRDefault="00667F11" w:rsidP="00667F11">
      <w:pPr>
        <w:pStyle w:val="NormlWeb"/>
        <w:spacing w:before="0" w:beforeAutospacing="0" w:after="0" w:afterAutospacing="0"/>
        <w:ind w:left="720"/>
        <w:jc w:val="both"/>
        <w:textAlignment w:val="baseline"/>
        <w:rPr>
          <w:rFonts w:asciiTheme="minorHAnsi" w:eastAsiaTheme="minorEastAsia" w:hAnsiTheme="minorHAnsi"/>
          <w:b/>
          <w:color w:val="000000" w:themeColor="text1"/>
        </w:rPr>
      </w:pPr>
      <w:r w:rsidRPr="00875E15"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>1722-23-as pozsonyi országgyűlésen iktatták törvénybe a magyar rendek</w:t>
      </w:r>
      <w:r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>, de ennek fejében:</w:t>
      </w:r>
    </w:p>
    <w:p w:rsidR="00667F11" w:rsidRPr="00875E15" w:rsidRDefault="00667F11" w:rsidP="00667F11">
      <w:pPr>
        <w:pStyle w:val="Norm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eastAsiaTheme="minorEastAsia" w:hAnsiTheme="minorHAnsi"/>
          <w:color w:val="000000" w:themeColor="text1"/>
        </w:rPr>
      </w:pP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ismételten </w:t>
      </w:r>
      <w:r w:rsidR="0017289D"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megerősíttették kiváltságaikat: </w:t>
      </w: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rendi </w:t>
      </w:r>
      <w:r w:rsidR="0017289D">
        <w:rPr>
          <w:rFonts w:asciiTheme="minorHAnsi" w:eastAsiaTheme="minorEastAsia" w:hAnsiTheme="minorHAnsi"/>
          <w:color w:val="000000" w:themeColor="text1"/>
          <w:sz w:val="22"/>
          <w:szCs w:val="22"/>
        </w:rPr>
        <w:t>alkotmány, országgyűlések, stb.</w:t>
      </w:r>
    </w:p>
    <w:p w:rsidR="00667F11" w:rsidRPr="00875E15" w:rsidRDefault="00667F11" w:rsidP="00667F11">
      <w:pPr>
        <w:pStyle w:val="Norm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eastAsiaTheme="minorEastAsia" w:hAnsiTheme="minorHAnsi"/>
          <w:color w:val="000000" w:themeColor="text1"/>
          <w:sz w:val="22"/>
          <w:szCs w:val="22"/>
        </w:rPr>
      </w:pPr>
      <w:r w:rsidRPr="00754D21"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>közös védelem a török ellen</w:t>
      </w:r>
      <w:r w:rsidRPr="00875E15">
        <w:rPr>
          <w:rFonts w:asciiTheme="minorHAnsi" w:eastAsiaTheme="minorEastAsia" w:hAnsiTheme="minorHAnsi"/>
          <w:color w:val="000000" w:themeColor="text1"/>
          <w:sz w:val="22"/>
          <w:szCs w:val="22"/>
        </w:rPr>
        <w:t>: ekkor még kellett</w:t>
      </w:r>
      <w:r w:rsidR="0017289D"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a török fenyegetéssel</w:t>
      </w:r>
      <w:r w:rsidRPr="00875E15"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számolni</w:t>
      </w:r>
    </w:p>
    <w:p w:rsidR="00667F11" w:rsidRPr="00754D21" w:rsidRDefault="00667F11" w:rsidP="00667F11">
      <w:pPr>
        <w:pStyle w:val="Norm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eastAsiaTheme="minorEastAsia" w:hAnsiTheme="minorHAnsi"/>
          <w:color w:val="000000" w:themeColor="text1"/>
          <w:sz w:val="22"/>
          <w:szCs w:val="22"/>
        </w:rPr>
      </w:pPr>
      <w:r w:rsidRPr="00754D21"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>Ausztria és Mo. egy és oszthatatlan:</w:t>
      </w: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a két birodalomfél együtt öröklődik (a dinasztia uralkodásban soron következő tagja együtt örökli az osztrák örökös tartományokat és a magyar trónt) </w:t>
      </w:r>
      <w:r w:rsidRPr="0067252C">
        <w:rPr>
          <w:rFonts w:asciiTheme="minorHAnsi" w:eastAsiaTheme="minorEastAsia" w:hAnsiTheme="minorHAnsi"/>
          <w:color w:val="000000" w:themeColor="text1"/>
          <w:sz w:val="22"/>
          <w:szCs w:val="22"/>
        </w:rPr>
        <w:t>→</w:t>
      </w: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tul. kp. perszonálunió Ausztria és Mo. között </w:t>
      </w:r>
      <w:r w:rsidRPr="0067252C">
        <w:rPr>
          <w:rFonts w:asciiTheme="minorHAnsi" w:eastAsiaTheme="minorEastAsia" w:hAnsiTheme="minorHAnsi"/>
          <w:color w:val="000000" w:themeColor="text1"/>
          <w:sz w:val="22"/>
          <w:szCs w:val="22"/>
        </w:rPr>
        <w:t>→</w:t>
      </w: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meghatározta hazánk közjogi helyzetét </w:t>
      </w:r>
      <w:r w:rsidRPr="00754D21"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>1918-ig</w:t>
      </w:r>
    </w:p>
    <w:p w:rsidR="00667F11" w:rsidRDefault="00667F11" w:rsidP="00667F11">
      <w:pPr>
        <w:pStyle w:val="NormlWeb"/>
        <w:spacing w:before="0" w:beforeAutospacing="0" w:after="0" w:afterAutospacing="0"/>
        <w:jc w:val="both"/>
        <w:textAlignment w:val="baseline"/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</w:pPr>
    </w:p>
    <w:p w:rsidR="00667F11" w:rsidRPr="00667F11" w:rsidRDefault="00667F11" w:rsidP="00667F11">
      <w:pPr>
        <w:pStyle w:val="NormlWeb"/>
        <w:numPr>
          <w:ilvl w:val="0"/>
          <w:numId w:val="7"/>
        </w:numPr>
        <w:spacing w:before="0" w:beforeAutospacing="0" w:after="0" w:afterAutospacing="0"/>
        <w:ind w:left="284" w:hanging="284"/>
        <w:jc w:val="both"/>
        <w:textAlignment w:val="baseline"/>
        <w:rPr>
          <w:rFonts w:asciiTheme="minorHAnsi" w:eastAsiaTheme="minorEastAsia" w:hAnsiTheme="minorHAnsi"/>
          <w:b/>
          <w:color w:val="000000" w:themeColor="text1"/>
        </w:rPr>
      </w:pPr>
      <w:r w:rsidRPr="00667F11">
        <w:rPr>
          <w:rFonts w:asciiTheme="minorHAnsi" w:eastAsiaTheme="minorEastAsia" w:hAnsiTheme="minorHAnsi"/>
          <w:b/>
          <w:color w:val="000000" w:themeColor="text1"/>
        </w:rPr>
        <w:t>A vallásszabadság kérdése</w:t>
      </w:r>
      <w:r w:rsidR="000F446A">
        <w:rPr>
          <w:rFonts w:asciiTheme="minorHAnsi" w:eastAsiaTheme="minorEastAsia" w:hAnsiTheme="minorHAnsi"/>
          <w:b/>
          <w:color w:val="000000" w:themeColor="text1"/>
        </w:rPr>
        <w:t xml:space="preserve"> – tk. 114. o. jobb oldali forrás</w:t>
      </w:r>
      <w:r w:rsidRPr="00667F11">
        <w:rPr>
          <w:rFonts w:asciiTheme="minorHAnsi" w:eastAsiaTheme="minorEastAsia" w:hAnsiTheme="minorHAnsi"/>
          <w:b/>
          <w:color w:val="000000" w:themeColor="text1"/>
        </w:rPr>
        <w:t>:</w:t>
      </w:r>
    </w:p>
    <w:p w:rsidR="00667F11" w:rsidRDefault="00667F11" w:rsidP="00667F11">
      <w:pPr>
        <w:pStyle w:val="Norm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eastAsiaTheme="minorEastAsia" w:hAnsiTheme="minorHAnsi"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a szatmári békében foglaltaktól leginkább ebben tért el az udvar  </w:t>
      </w:r>
      <w:r w:rsidRPr="0067252C">
        <w:rPr>
          <w:rFonts w:asciiTheme="minorHAnsi" w:eastAsiaTheme="minorEastAsia" w:hAnsiTheme="minorHAnsi"/>
          <w:color w:val="000000" w:themeColor="text1"/>
          <w:sz w:val="22"/>
          <w:szCs w:val="22"/>
        </w:rPr>
        <w:t>→</w:t>
      </w: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</w:t>
      </w:r>
    </w:p>
    <w:p w:rsidR="00667F11" w:rsidRPr="00D5190A" w:rsidRDefault="00667F11" w:rsidP="00667F11">
      <w:pPr>
        <w:pStyle w:val="Norm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</w:pPr>
      <w:r w:rsidRPr="00754D21"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>Carolina Resolutio</w:t>
      </w:r>
      <w:r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 xml:space="preserve"> (1731): </w:t>
      </w: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>a protestánsok csak meghatározott, ún. artikuláris helyeken gyakorolhatták vallásukat</w:t>
      </w:r>
    </w:p>
    <w:p w:rsidR="00667F11" w:rsidRDefault="00667F11" w:rsidP="00667F11">
      <w:pPr>
        <w:pStyle w:val="Norm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eastAsiaTheme="minorEastAsia" w:hAnsiTheme="minorHAnsi"/>
          <w:color w:val="000000" w:themeColor="text1"/>
          <w:sz w:val="22"/>
          <w:szCs w:val="22"/>
        </w:rPr>
      </w:pPr>
      <w:r w:rsidRPr="00D5190A">
        <w:rPr>
          <w:rFonts w:asciiTheme="minorHAnsi" w:eastAsiaTheme="minorEastAsia" w:hAnsiTheme="minorHAnsi"/>
          <w:color w:val="000000" w:themeColor="text1"/>
          <w:sz w:val="22"/>
          <w:szCs w:val="22"/>
        </w:rPr>
        <w:t>protestáns nemesség politikai életben való részvételét korlátozta az ún. dekretális es</w:t>
      </w: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>k</w:t>
      </w:r>
      <w:r w:rsidRPr="00D5190A">
        <w:rPr>
          <w:rFonts w:asciiTheme="minorHAnsi" w:eastAsiaTheme="minorEastAsia" w:hAnsiTheme="minorHAnsi"/>
          <w:color w:val="000000" w:themeColor="text1"/>
          <w:sz w:val="22"/>
          <w:szCs w:val="22"/>
        </w:rPr>
        <w:t>ü</w:t>
      </w:r>
    </w:p>
    <w:p w:rsidR="00667F11" w:rsidRDefault="00667F11" w:rsidP="00667F11">
      <w:pPr>
        <w:pStyle w:val="NormlWeb"/>
        <w:spacing w:before="0" w:beforeAutospacing="0" w:after="0" w:afterAutospacing="0"/>
        <w:ind w:left="720"/>
        <w:jc w:val="both"/>
        <w:textAlignment w:val="baseline"/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       </w:t>
      </w:r>
      <w:r w:rsidRPr="00634E50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↓</w:t>
      </w:r>
    </w:p>
    <w:p w:rsidR="00667F11" w:rsidRDefault="00667F11" w:rsidP="00667F11">
      <w:pPr>
        <w:pStyle w:val="NormlWeb"/>
        <w:spacing w:before="0" w:beforeAutospacing="0" w:after="0" w:afterAutospacing="0"/>
        <w:jc w:val="both"/>
        <w:textAlignment w:val="baseline"/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              katolicizmus  tovább erősödött</w:t>
      </w:r>
    </w:p>
    <w:p w:rsidR="00667F11" w:rsidRDefault="00667F11" w:rsidP="006861E1">
      <w:pPr>
        <w:spacing w:after="0" w:line="240" w:lineRule="auto"/>
        <w:jc w:val="both"/>
        <w:rPr>
          <w:b/>
          <w:sz w:val="24"/>
          <w:szCs w:val="24"/>
        </w:rPr>
      </w:pPr>
    </w:p>
    <w:p w:rsidR="006861E1" w:rsidRDefault="00667F11" w:rsidP="006861E1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6861E1">
        <w:rPr>
          <w:b/>
          <w:sz w:val="24"/>
          <w:szCs w:val="24"/>
        </w:rPr>
        <w:t>. Magyarország államszerve</w:t>
      </w:r>
      <w:r w:rsidR="000F446A">
        <w:rPr>
          <w:b/>
          <w:sz w:val="24"/>
          <w:szCs w:val="24"/>
        </w:rPr>
        <w:t>zete – tk. 139/2</w:t>
      </w:r>
      <w:r w:rsidR="006861E1">
        <w:rPr>
          <w:b/>
          <w:sz w:val="24"/>
          <w:szCs w:val="24"/>
        </w:rPr>
        <w:t>:</w:t>
      </w:r>
    </w:p>
    <w:p w:rsidR="00FA38E2" w:rsidRDefault="00FA38E2" w:rsidP="006861E1">
      <w:pPr>
        <w:spacing w:after="0" w:line="240" w:lineRule="auto"/>
        <w:jc w:val="both"/>
        <w:rPr>
          <w:b/>
          <w:sz w:val="24"/>
          <w:szCs w:val="24"/>
        </w:rPr>
      </w:pPr>
    </w:p>
    <w:p w:rsidR="00FA38E2" w:rsidRPr="00FA38E2" w:rsidRDefault="00FA38E2" w:rsidP="006861E1">
      <w:pPr>
        <w:spacing w:after="0" w:line="240" w:lineRule="auto"/>
        <w:jc w:val="both"/>
      </w:pPr>
      <w:r w:rsidRPr="00FA38E2">
        <w:t>általános jellemzők:</w:t>
      </w:r>
    </w:p>
    <w:p w:rsidR="006861E1" w:rsidRDefault="006861E1" w:rsidP="006861E1">
      <w:pPr>
        <w:spacing w:after="0" w:line="240" w:lineRule="auto"/>
        <w:jc w:val="both"/>
        <w:rPr>
          <w:b/>
          <w:sz w:val="24"/>
          <w:szCs w:val="24"/>
        </w:rPr>
      </w:pPr>
    </w:p>
    <w:p w:rsidR="006861E1" w:rsidRDefault="006861E1" w:rsidP="006861E1">
      <w:pPr>
        <w:pStyle w:val="Listaszerbekezds"/>
        <w:numPr>
          <w:ilvl w:val="0"/>
          <w:numId w:val="1"/>
        </w:numPr>
        <w:spacing w:after="0" w:line="240" w:lineRule="auto"/>
        <w:jc w:val="both"/>
      </w:pPr>
      <w:r w:rsidRPr="006861E1">
        <w:t>főváros:</w:t>
      </w:r>
      <w:r w:rsidRPr="006861E1">
        <w:rPr>
          <w:b/>
        </w:rPr>
        <w:t xml:space="preserve"> </w:t>
      </w:r>
      <w:r w:rsidR="00612EEB">
        <w:t xml:space="preserve">Pozsony - </w:t>
      </w:r>
      <w:r w:rsidRPr="006861E1">
        <w:t>kormányzati és kulturális központ</w:t>
      </w:r>
      <w:r w:rsidR="00612EEB">
        <w:t xml:space="preserve"> (Buda csak a XVIII. sz. folyamán épült újjá</w:t>
      </w:r>
      <w:r>
        <w:t>!)</w:t>
      </w:r>
    </w:p>
    <w:p w:rsidR="00612EEB" w:rsidRPr="00EC7C4C" w:rsidRDefault="00612EEB" w:rsidP="00EC7C4C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>intézmények: alsó szinten rendi, felső szinten uralkodói kézben</w:t>
      </w:r>
    </w:p>
    <w:p w:rsidR="00612EEB" w:rsidRPr="00612EEB" w:rsidRDefault="00612EEB" w:rsidP="00612EEB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rPr>
          <w:b/>
        </w:rPr>
        <w:t xml:space="preserve">kormányzata: rendi dualizmus keretein belül </w:t>
      </w:r>
      <w:r w:rsidR="00926DCF">
        <w:t>(r. d. jelentését lásd korábban</w:t>
      </w:r>
      <w:r w:rsidRPr="00612EEB">
        <w:t>:</w:t>
      </w:r>
      <w:r>
        <w:t xml:space="preserve"> rendek és az uralkodó együtt kormányoznak)→</w:t>
      </w:r>
    </w:p>
    <w:p w:rsidR="00612EEB" w:rsidRDefault="00612EEB" w:rsidP="00612EEB">
      <w:pPr>
        <w:spacing w:after="0" w:line="240" w:lineRule="auto"/>
        <w:ind w:left="720"/>
        <w:jc w:val="both"/>
      </w:pPr>
      <w:r>
        <w:t>rendek joga az országgyűléseken: adó és újonclétszám megszavazása</w:t>
      </w:r>
    </w:p>
    <w:p w:rsidR="00612EEB" w:rsidRDefault="00612EEB" w:rsidP="00612EEB">
      <w:pPr>
        <w:spacing w:after="0" w:line="240" w:lineRule="auto"/>
        <w:ind w:left="720"/>
        <w:jc w:val="both"/>
      </w:pPr>
      <w:r>
        <w:t>de:</w:t>
      </w:r>
    </w:p>
    <w:p w:rsidR="00612EEB" w:rsidRDefault="00612EEB" w:rsidP="00612EEB">
      <w:pPr>
        <w:spacing w:after="0" w:line="240" w:lineRule="auto"/>
        <w:ind w:left="720"/>
        <w:jc w:val="both"/>
      </w:pPr>
      <w:r>
        <w:t>hadügy, külügy, pénzügy →</w:t>
      </w:r>
      <w:r w:rsidR="00EC7C4C">
        <w:t xml:space="preserve"> uralkodói felségjogok maradtak</w:t>
      </w:r>
      <w:r w:rsidR="000F446A">
        <w:t xml:space="preserve">; uralkodók a korszakban: </w:t>
      </w:r>
      <w:r w:rsidR="000F446A" w:rsidRPr="000F446A">
        <w:rPr>
          <w:b/>
        </w:rPr>
        <w:t>tk. 140/5</w:t>
      </w:r>
    </w:p>
    <w:p w:rsidR="00612EEB" w:rsidRDefault="00612EEB" w:rsidP="00612EEB">
      <w:pPr>
        <w:spacing w:after="0" w:line="240" w:lineRule="auto"/>
        <w:ind w:left="720"/>
        <w:jc w:val="both"/>
      </w:pPr>
    </w:p>
    <w:p w:rsidR="00612EEB" w:rsidRDefault="00612EEB" w:rsidP="00612EEB">
      <w:pPr>
        <w:spacing w:after="0" w:line="240" w:lineRule="auto"/>
        <w:jc w:val="both"/>
      </w:pPr>
      <w:r>
        <w:lastRenderedPageBreak/>
        <w:t>hatalmi ágak működése:</w:t>
      </w:r>
    </w:p>
    <w:p w:rsidR="00612EEB" w:rsidRDefault="00612EEB" w:rsidP="00612EEB">
      <w:pPr>
        <w:spacing w:after="0" w:line="240" w:lineRule="auto"/>
        <w:jc w:val="both"/>
      </w:pPr>
    </w:p>
    <w:p w:rsidR="00612EEB" w:rsidRDefault="00612EEB" w:rsidP="00612EEB">
      <w:pPr>
        <w:pStyle w:val="Listaszerbekezds"/>
        <w:numPr>
          <w:ilvl w:val="0"/>
          <w:numId w:val="2"/>
        </w:numPr>
        <w:spacing w:after="0" w:line="240" w:lineRule="auto"/>
        <w:jc w:val="both"/>
      </w:pPr>
      <w:r w:rsidRPr="0042430B">
        <w:rPr>
          <w:b/>
        </w:rPr>
        <w:t>végrehajtó hatalom:</w:t>
      </w:r>
      <w:r>
        <w:t xml:space="preserve"> kormányszékek segítségével</w:t>
      </w:r>
      <w:r w:rsidR="004F125E">
        <w:t xml:space="preserve"> – Habsburgok a XVIII. században újjászervezték</w:t>
      </w:r>
    </w:p>
    <w:p w:rsidR="00612EEB" w:rsidRDefault="0042430B" w:rsidP="00612EEB">
      <w:pPr>
        <w:pStyle w:val="Listaszerbekezds"/>
        <w:spacing w:after="0" w:line="240" w:lineRule="auto"/>
        <w:jc w:val="both"/>
      </w:pPr>
      <w:r>
        <w:t>legfontosabbak</w:t>
      </w:r>
      <w:r w:rsidR="00612EEB">
        <w:t>:</w:t>
      </w:r>
    </w:p>
    <w:p w:rsidR="00736637" w:rsidRDefault="00736637" w:rsidP="00612EEB">
      <w:pPr>
        <w:pStyle w:val="Listaszerbekezds"/>
        <w:spacing w:after="0" w:line="240" w:lineRule="auto"/>
        <w:jc w:val="both"/>
      </w:pPr>
    </w:p>
    <w:p w:rsidR="0042430B" w:rsidRDefault="00612EEB" w:rsidP="0042430B">
      <w:pPr>
        <w:pStyle w:val="Listaszerbekezds"/>
        <w:numPr>
          <w:ilvl w:val="0"/>
          <w:numId w:val="4"/>
        </w:numPr>
        <w:spacing w:after="0" w:line="240" w:lineRule="auto"/>
        <w:jc w:val="both"/>
      </w:pPr>
      <w:r>
        <w:t>Magyar Kancellária:</w:t>
      </w:r>
    </w:p>
    <w:p w:rsidR="00612EEB" w:rsidRDefault="00612EEB" w:rsidP="00612EEB">
      <w:pPr>
        <w:pStyle w:val="Listaszerbekezds"/>
        <w:spacing w:after="0" w:line="240" w:lineRule="auto"/>
        <w:jc w:val="both"/>
      </w:pPr>
      <w:r>
        <w:t>kp</w:t>
      </w:r>
      <w:r w:rsidR="0042430B">
        <w:t>-ja</w:t>
      </w:r>
      <w:r>
        <w:t>: Bécs</w:t>
      </w:r>
    </w:p>
    <w:p w:rsidR="0042430B" w:rsidRDefault="00612EEB" w:rsidP="00612EEB">
      <w:pPr>
        <w:pStyle w:val="Listaszerbekezds"/>
        <w:spacing w:after="0" w:line="240" w:lineRule="auto"/>
        <w:jc w:val="both"/>
      </w:pPr>
      <w:r>
        <w:t>feladat</w:t>
      </w:r>
      <w:r w:rsidR="0042430B">
        <w:t>: Mo. belügyi igazgatása</w:t>
      </w:r>
    </w:p>
    <w:p w:rsidR="0042430B" w:rsidRDefault="0042430B" w:rsidP="00612EEB">
      <w:pPr>
        <w:pStyle w:val="Listaszerbekezds"/>
        <w:spacing w:after="0" w:line="240" w:lineRule="auto"/>
        <w:jc w:val="both"/>
      </w:pPr>
    </w:p>
    <w:p w:rsidR="00612EEB" w:rsidRDefault="0042430B" w:rsidP="0042430B">
      <w:pPr>
        <w:pStyle w:val="Listaszerbekezds"/>
        <w:numPr>
          <w:ilvl w:val="0"/>
          <w:numId w:val="4"/>
        </w:numPr>
        <w:spacing w:after="0" w:line="240" w:lineRule="auto"/>
        <w:jc w:val="both"/>
      </w:pPr>
      <w:r>
        <w:t>Helytartótanács (1723-tól)</w:t>
      </w:r>
      <w:r w:rsidR="00667F11">
        <w:t xml:space="preserve"> – </w:t>
      </w:r>
      <w:r w:rsidR="000F446A">
        <w:rPr>
          <w:b/>
        </w:rPr>
        <w:t>tk. 140/4</w:t>
      </w:r>
      <w:r>
        <w:t>:</w:t>
      </w:r>
    </w:p>
    <w:p w:rsidR="0042430B" w:rsidRDefault="0042430B" w:rsidP="0042430B">
      <w:pPr>
        <w:pStyle w:val="Listaszerbekezds"/>
        <w:spacing w:after="0" w:line="240" w:lineRule="auto"/>
        <w:jc w:val="both"/>
      </w:pPr>
      <w:r>
        <w:t>kp-ja: Pozsony</w:t>
      </w:r>
    </w:p>
    <w:p w:rsidR="0042430B" w:rsidRDefault="0042430B" w:rsidP="0042430B">
      <w:pPr>
        <w:pStyle w:val="Listaszerbekezds"/>
        <w:spacing w:after="0" w:line="240" w:lineRule="auto"/>
        <w:jc w:val="both"/>
      </w:pPr>
      <w:r>
        <w:t>feladat: összekötő kapocs a vármegyék és a Magyar Kancellária (s így a birodalmi szervek) között →</w:t>
      </w:r>
      <w:r w:rsidR="00FA38E2">
        <w:t xml:space="preserve"> állam</w:t>
      </w:r>
      <w:r>
        <w:t xml:space="preserve">igazgatás </w:t>
      </w:r>
      <w:r w:rsidR="004F125E">
        <w:t xml:space="preserve">korszerűbbé, </w:t>
      </w:r>
      <w:r>
        <w:t>szakszerűbbé vált</w:t>
      </w:r>
    </w:p>
    <w:p w:rsidR="0042430B" w:rsidRDefault="0042430B" w:rsidP="0042430B">
      <w:pPr>
        <w:pStyle w:val="Listaszerbekezds"/>
        <w:spacing w:after="0" w:line="240" w:lineRule="auto"/>
        <w:jc w:val="both"/>
      </w:pPr>
    </w:p>
    <w:p w:rsidR="0042430B" w:rsidRDefault="0042430B" w:rsidP="0042430B">
      <w:pPr>
        <w:pStyle w:val="Listaszerbekezds"/>
        <w:numPr>
          <w:ilvl w:val="0"/>
          <w:numId w:val="4"/>
        </w:numPr>
        <w:spacing w:after="0" w:line="240" w:lineRule="auto"/>
        <w:jc w:val="both"/>
      </w:pPr>
      <w:r>
        <w:t>Magyar Kamara:</w:t>
      </w:r>
    </w:p>
    <w:p w:rsidR="0042430B" w:rsidRDefault="0042430B" w:rsidP="0042430B">
      <w:pPr>
        <w:pStyle w:val="Listaszerbekezds"/>
        <w:spacing w:after="0" w:line="240" w:lineRule="auto"/>
        <w:jc w:val="both"/>
      </w:pPr>
      <w:r>
        <w:t>kp-ja: Pozsony</w:t>
      </w:r>
    </w:p>
    <w:p w:rsidR="0042430B" w:rsidRDefault="0042430B" w:rsidP="0042430B">
      <w:pPr>
        <w:pStyle w:val="Listaszerbekezds"/>
        <w:spacing w:after="0" w:line="240" w:lineRule="auto"/>
        <w:jc w:val="both"/>
      </w:pPr>
      <w:r>
        <w:t>feladat: pénzügyek, gazdasági ügyek (kincstári és koronabirtokok, bányák, szabad királyi és bányavárosok)</w:t>
      </w:r>
    </w:p>
    <w:p w:rsidR="00736637" w:rsidRDefault="00736637" w:rsidP="0042430B">
      <w:pPr>
        <w:pStyle w:val="Listaszerbekezds"/>
        <w:spacing w:after="0" w:line="240" w:lineRule="auto"/>
        <w:jc w:val="both"/>
      </w:pPr>
    </w:p>
    <w:p w:rsidR="00736637" w:rsidRDefault="00736637" w:rsidP="0042430B">
      <w:pPr>
        <w:pStyle w:val="Listaszerbekezds"/>
        <w:spacing w:after="0" w:line="240" w:lineRule="auto"/>
        <w:jc w:val="both"/>
      </w:pPr>
      <w:r>
        <w:t>de: önállóságuk csak látszólagos, valójában az udvari szervek irányítása a</w:t>
      </w:r>
      <w:r w:rsidR="00926DCF">
        <w:t>latt álltak</w:t>
      </w:r>
    </w:p>
    <w:p w:rsidR="00736637" w:rsidRDefault="00736637" w:rsidP="0042430B">
      <w:pPr>
        <w:pStyle w:val="Listaszerbekezds"/>
        <w:spacing w:after="0" w:line="240" w:lineRule="auto"/>
        <w:jc w:val="both"/>
      </w:pPr>
    </w:p>
    <w:p w:rsidR="00736637" w:rsidRDefault="00736637" w:rsidP="00736637">
      <w:pPr>
        <w:pStyle w:val="Listaszerbekezds"/>
        <w:numPr>
          <w:ilvl w:val="0"/>
          <w:numId w:val="4"/>
        </w:numPr>
        <w:spacing w:after="0" w:line="240" w:lineRule="auto"/>
        <w:jc w:val="both"/>
      </w:pPr>
      <w:r>
        <w:t>Udvari Haditanács:</w:t>
      </w:r>
    </w:p>
    <w:p w:rsidR="00736637" w:rsidRDefault="00736637" w:rsidP="00736637">
      <w:pPr>
        <w:pStyle w:val="Listaszerbekezds"/>
        <w:spacing w:after="0" w:line="240" w:lineRule="auto"/>
        <w:jc w:val="both"/>
      </w:pPr>
      <w:r>
        <w:t>kp-ja: Bécs</w:t>
      </w:r>
    </w:p>
    <w:p w:rsidR="00736637" w:rsidRDefault="00736637" w:rsidP="00736637">
      <w:pPr>
        <w:pStyle w:val="Listaszerbekezds"/>
        <w:spacing w:after="0" w:line="240" w:lineRule="auto"/>
        <w:jc w:val="both"/>
      </w:pPr>
      <w:r>
        <w:t>feladat: katonai ügyek (nem volt magyar kormányszerve!)</w:t>
      </w:r>
    </w:p>
    <w:p w:rsidR="004F125E" w:rsidRDefault="004F125E" w:rsidP="00736637">
      <w:pPr>
        <w:pStyle w:val="Listaszerbekezds"/>
        <w:spacing w:after="0" w:line="240" w:lineRule="auto"/>
        <w:jc w:val="both"/>
      </w:pPr>
      <w:r>
        <w:t>haditanács igazgatása alá tartozó területek: Katonai Határőrvidék, Temesi Bánság</w:t>
      </w:r>
    </w:p>
    <w:p w:rsidR="00FA38E2" w:rsidRDefault="00FA38E2" w:rsidP="00736637">
      <w:pPr>
        <w:pStyle w:val="Listaszerbekezds"/>
        <w:spacing w:after="0" w:line="240" w:lineRule="auto"/>
        <w:jc w:val="both"/>
      </w:pPr>
    </w:p>
    <w:p w:rsidR="00FA38E2" w:rsidRDefault="00FA38E2" w:rsidP="00FA38E2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b/>
        </w:rPr>
      </w:pPr>
      <w:r>
        <w:rPr>
          <w:b/>
        </w:rPr>
        <w:t>bírói hatalom</w:t>
      </w:r>
      <w:r w:rsidR="000F446A">
        <w:rPr>
          <w:b/>
        </w:rPr>
        <w:t xml:space="preserve"> – tk. 139/2; 140/6</w:t>
      </w:r>
      <w:r>
        <w:rPr>
          <w:b/>
        </w:rPr>
        <w:t>:</w:t>
      </w:r>
    </w:p>
    <w:p w:rsidR="00EA00C4" w:rsidRPr="00EC7C4C" w:rsidRDefault="00EC7C4C" w:rsidP="00EC7C4C">
      <w:pPr>
        <w:spacing w:after="0" w:line="240" w:lineRule="auto"/>
        <w:jc w:val="both"/>
      </w:pPr>
      <w:r>
        <w:rPr>
          <w:b/>
        </w:rPr>
        <w:t xml:space="preserve">              </w:t>
      </w:r>
      <w:r w:rsidR="00EA00C4" w:rsidRPr="00EC7C4C">
        <w:t>előrelépés tapasztalható: állandó, egy helyben, folyamatosan működő</w:t>
      </w:r>
      <w:r w:rsidRPr="00EC7C4C">
        <w:t xml:space="preserve"> bíróságok jöttek létre</w:t>
      </w:r>
    </w:p>
    <w:p w:rsidR="00FA38E2" w:rsidRDefault="00FA38E2" w:rsidP="00FA38E2">
      <w:pPr>
        <w:pStyle w:val="Listaszerbekezds"/>
        <w:spacing w:after="0" w:line="240" w:lineRule="auto"/>
        <w:jc w:val="both"/>
        <w:rPr>
          <w:b/>
        </w:rPr>
      </w:pPr>
    </w:p>
    <w:p w:rsidR="00FA38E2" w:rsidRDefault="00FA38E2" w:rsidP="00EA00C4">
      <w:pPr>
        <w:pStyle w:val="Listaszerbekezds"/>
        <w:numPr>
          <w:ilvl w:val="0"/>
          <w:numId w:val="4"/>
        </w:numPr>
        <w:spacing w:after="0" w:line="240" w:lineRule="auto"/>
        <w:jc w:val="both"/>
      </w:pPr>
      <w:r>
        <w:t>Hétszemélyes Tábla</w:t>
      </w:r>
    </w:p>
    <w:p w:rsidR="00FA38E2" w:rsidRDefault="00FA38E2" w:rsidP="00FA38E2">
      <w:pPr>
        <w:pStyle w:val="Listaszerbekezds"/>
        <w:spacing w:after="0" w:line="240" w:lineRule="auto"/>
        <w:jc w:val="both"/>
      </w:pPr>
      <w:r>
        <w:t>élén: nádor</w:t>
      </w:r>
    </w:p>
    <w:p w:rsidR="00FA38E2" w:rsidRDefault="00FA38E2" w:rsidP="00FA38E2">
      <w:pPr>
        <w:pStyle w:val="Listaszerbekezds"/>
        <w:spacing w:after="0" w:line="240" w:lineRule="auto"/>
        <w:jc w:val="both"/>
      </w:pPr>
      <w:r>
        <w:t xml:space="preserve">       ↑</w:t>
      </w:r>
    </w:p>
    <w:p w:rsidR="00FA38E2" w:rsidRDefault="00FA38E2" w:rsidP="00EA00C4">
      <w:pPr>
        <w:pStyle w:val="Listaszerbekezds"/>
        <w:numPr>
          <w:ilvl w:val="0"/>
          <w:numId w:val="4"/>
        </w:numPr>
        <w:spacing w:after="0" w:line="240" w:lineRule="auto"/>
        <w:jc w:val="both"/>
      </w:pPr>
      <w:r>
        <w:t>Királyi Tábla</w:t>
      </w:r>
    </w:p>
    <w:p w:rsidR="00FA38E2" w:rsidRDefault="00FA38E2" w:rsidP="00FA38E2">
      <w:pPr>
        <w:pStyle w:val="Listaszerbekezds"/>
        <w:spacing w:after="0" w:line="240" w:lineRule="auto"/>
        <w:jc w:val="both"/>
      </w:pPr>
      <w:r>
        <w:t>élén: személynök</w:t>
      </w:r>
    </w:p>
    <w:p w:rsidR="00FA38E2" w:rsidRDefault="00FA38E2" w:rsidP="00FA38E2">
      <w:pPr>
        <w:pStyle w:val="Listaszerbekezds"/>
        <w:spacing w:after="0" w:line="240" w:lineRule="auto"/>
        <w:jc w:val="both"/>
      </w:pPr>
      <w:r>
        <w:t xml:space="preserve">       ↑</w:t>
      </w:r>
    </w:p>
    <w:p w:rsidR="00FA38E2" w:rsidRPr="00FA38E2" w:rsidRDefault="00FA38E2" w:rsidP="00EA00C4">
      <w:pPr>
        <w:pStyle w:val="Listaszerbekezds"/>
        <w:numPr>
          <w:ilvl w:val="0"/>
          <w:numId w:val="4"/>
        </w:numPr>
        <w:spacing w:after="0" w:line="240" w:lineRule="auto"/>
        <w:jc w:val="both"/>
      </w:pPr>
      <w:r>
        <w:t>4 kerületi tábla</w:t>
      </w:r>
      <w:r w:rsidR="00EC7C4C">
        <w:t xml:space="preserve"> (Nagyszombat, Kőszeg, Eperjes, Debrecen)</w:t>
      </w:r>
    </w:p>
    <w:p w:rsidR="00EC7C4C" w:rsidRDefault="00EC7C4C" w:rsidP="00612EEB">
      <w:pPr>
        <w:spacing w:after="0" w:line="240" w:lineRule="auto"/>
        <w:ind w:left="720"/>
        <w:jc w:val="both"/>
      </w:pPr>
      <w:r>
        <w:t xml:space="preserve">      ↑</w:t>
      </w:r>
    </w:p>
    <w:p w:rsidR="006861E1" w:rsidRDefault="00EC7C4C" w:rsidP="00EC7C4C">
      <w:pPr>
        <w:pStyle w:val="Listaszerbekezds"/>
        <w:numPr>
          <w:ilvl w:val="0"/>
          <w:numId w:val="4"/>
        </w:numPr>
        <w:spacing w:after="0" w:line="240" w:lineRule="auto"/>
        <w:jc w:val="both"/>
      </w:pPr>
      <w:r w:rsidRPr="00EC7C4C">
        <w:t>vármegyei törvényszék (sedria)</w:t>
      </w:r>
    </w:p>
    <w:p w:rsidR="00EC7C4C" w:rsidRDefault="00EC7C4C" w:rsidP="00EC7C4C">
      <w:pPr>
        <w:pStyle w:val="Listaszerbekezds"/>
        <w:spacing w:after="0" w:line="240" w:lineRule="auto"/>
        <w:jc w:val="both"/>
      </w:pPr>
      <w:r>
        <w:t xml:space="preserve">     ↑</w:t>
      </w:r>
    </w:p>
    <w:p w:rsidR="00EC7C4C" w:rsidRDefault="00EC7C4C" w:rsidP="00EC7C4C">
      <w:pPr>
        <w:pStyle w:val="Listaszerbekezds"/>
        <w:spacing w:after="0" w:line="240" w:lineRule="auto"/>
        <w:jc w:val="both"/>
      </w:pPr>
      <w:r>
        <w:t>úriszék</w:t>
      </w:r>
    </w:p>
    <w:p w:rsidR="00EC7C4C" w:rsidRDefault="00EC7C4C" w:rsidP="00EC7C4C">
      <w:pPr>
        <w:pStyle w:val="Listaszerbekezds"/>
        <w:spacing w:after="0" w:line="240" w:lineRule="auto"/>
        <w:jc w:val="both"/>
      </w:pPr>
      <w:r>
        <w:t xml:space="preserve">    ↑</w:t>
      </w:r>
    </w:p>
    <w:p w:rsidR="00EC7C4C" w:rsidRDefault="00EC7C4C" w:rsidP="00EC7C4C">
      <w:pPr>
        <w:pStyle w:val="Listaszerbekezds"/>
        <w:spacing w:after="0" w:line="240" w:lineRule="auto"/>
        <w:jc w:val="both"/>
      </w:pPr>
      <w:r>
        <w:t>mezővárosok, falvak bírósága</w:t>
      </w:r>
    </w:p>
    <w:p w:rsidR="000F446A" w:rsidRDefault="000F446A" w:rsidP="00EC7C4C">
      <w:pPr>
        <w:pStyle w:val="Listaszerbekezds"/>
        <w:spacing w:after="0" w:line="240" w:lineRule="auto"/>
        <w:jc w:val="both"/>
      </w:pPr>
    </w:p>
    <w:p w:rsidR="00EC7C4C" w:rsidRDefault="00EC7C4C" w:rsidP="00EC7C4C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b/>
        </w:rPr>
      </w:pPr>
      <w:r>
        <w:rPr>
          <w:b/>
        </w:rPr>
        <w:t>törvényhozó hatalom: rendi országgyűlés</w:t>
      </w:r>
      <w:r w:rsidR="00926DCF">
        <w:rPr>
          <w:b/>
        </w:rPr>
        <w:t xml:space="preserve"> </w:t>
      </w:r>
      <w:r w:rsidR="000F446A">
        <w:rPr>
          <w:b/>
        </w:rPr>
        <w:t>– tk. 141/8</w:t>
      </w:r>
    </w:p>
    <w:p w:rsidR="00EC7C4C" w:rsidRDefault="00EC7C4C" w:rsidP="00EC7C4C">
      <w:pPr>
        <w:spacing w:after="0" w:line="240" w:lineRule="auto"/>
        <w:jc w:val="both"/>
        <w:rPr>
          <w:b/>
        </w:rPr>
      </w:pPr>
    </w:p>
    <w:p w:rsidR="00EC7C4C" w:rsidRDefault="00EC7C4C" w:rsidP="00EC7C4C">
      <w:pPr>
        <w:pStyle w:val="Listaszerbekezds"/>
        <w:numPr>
          <w:ilvl w:val="0"/>
          <w:numId w:val="4"/>
        </w:numPr>
        <w:spacing w:after="0" w:line="240" w:lineRule="auto"/>
        <w:jc w:val="both"/>
      </w:pPr>
      <w:r w:rsidRPr="00EC7C4C">
        <w:t>élén: király</w:t>
      </w:r>
      <w:r w:rsidR="00DC7336">
        <w:t xml:space="preserve"> (ő hívja össze)</w:t>
      </w:r>
    </w:p>
    <w:p w:rsidR="00EC7C4C" w:rsidRDefault="00EC7C4C" w:rsidP="00EC7C4C">
      <w:pPr>
        <w:pStyle w:val="Listaszerbekezds"/>
        <w:numPr>
          <w:ilvl w:val="0"/>
          <w:numId w:val="4"/>
        </w:numPr>
        <w:spacing w:after="0" w:line="240" w:lineRule="auto"/>
        <w:jc w:val="both"/>
      </w:pPr>
      <w:r>
        <w:t>székhelye: Pozsony</w:t>
      </w:r>
    </w:p>
    <w:p w:rsidR="00EC7C4C" w:rsidRDefault="00EC7C4C" w:rsidP="00EC7C4C">
      <w:pPr>
        <w:pStyle w:val="Listaszerbekezds"/>
        <w:numPr>
          <w:ilvl w:val="0"/>
          <w:numId w:val="4"/>
        </w:numPr>
        <w:spacing w:after="0" w:line="240" w:lineRule="auto"/>
        <w:jc w:val="both"/>
      </w:pPr>
      <w:r>
        <w:t>tanácskozás nyelve: latin</w:t>
      </w:r>
      <w:r w:rsidR="00DC7336">
        <w:t xml:space="preserve"> (ogy. elnevezése: diéta)</w:t>
      </w:r>
    </w:p>
    <w:p w:rsidR="00EC7C4C" w:rsidRDefault="00EC7C4C" w:rsidP="00EC7C4C">
      <w:pPr>
        <w:pStyle w:val="Listaszerbekezds"/>
        <w:spacing w:after="0" w:line="240" w:lineRule="auto"/>
        <w:jc w:val="both"/>
      </w:pPr>
    </w:p>
    <w:p w:rsidR="00EC7C4C" w:rsidRDefault="00EC7C4C" w:rsidP="00EC7C4C">
      <w:pPr>
        <w:pStyle w:val="Listaszerbekezds"/>
        <w:numPr>
          <w:ilvl w:val="0"/>
          <w:numId w:val="4"/>
        </w:numPr>
        <w:spacing w:after="0" w:line="240" w:lineRule="auto"/>
        <w:jc w:val="both"/>
      </w:pPr>
      <w:r>
        <w:t>szerkezete: 2 kamarás →</w:t>
      </w:r>
      <w:r w:rsidR="004F125E">
        <w:t xml:space="preserve"> </w:t>
      </w:r>
      <w:r>
        <w:t>Alsó tábla, Felső tábla</w:t>
      </w:r>
    </w:p>
    <w:p w:rsidR="00EC7C4C" w:rsidRDefault="00EC7C4C" w:rsidP="00EC7C4C">
      <w:pPr>
        <w:spacing w:after="0" w:line="240" w:lineRule="auto"/>
        <w:jc w:val="both"/>
      </w:pPr>
    </w:p>
    <w:p w:rsidR="00EC7C4C" w:rsidRDefault="00EC7C4C" w:rsidP="00EC7C4C">
      <w:pPr>
        <w:spacing w:after="0" w:line="240" w:lineRule="auto"/>
        <w:jc w:val="both"/>
      </w:pPr>
      <w:r>
        <w:t>Alsó tábla tagjai:</w:t>
      </w:r>
    </w:p>
    <w:p w:rsidR="00EC7C4C" w:rsidRDefault="00EC7C4C" w:rsidP="00EC7C4C">
      <w:pPr>
        <w:pStyle w:val="Listaszerbekezds"/>
        <w:numPr>
          <w:ilvl w:val="0"/>
          <w:numId w:val="1"/>
        </w:numPr>
        <w:spacing w:after="0" w:line="240" w:lineRule="auto"/>
        <w:jc w:val="both"/>
      </w:pPr>
      <w:r>
        <w:t>vármegyei követek</w:t>
      </w:r>
      <w:r w:rsidR="00DC7336">
        <w:t xml:space="preserve"> (2-2)</w:t>
      </w:r>
    </w:p>
    <w:p w:rsidR="00EC7C4C" w:rsidRDefault="00EC7C4C" w:rsidP="00EC7C4C">
      <w:pPr>
        <w:pStyle w:val="Listaszerbekezds"/>
        <w:numPr>
          <w:ilvl w:val="0"/>
          <w:numId w:val="1"/>
        </w:numPr>
        <w:spacing w:after="0" w:line="240" w:lineRule="auto"/>
        <w:jc w:val="both"/>
      </w:pPr>
      <w:r>
        <w:t>szabad királyi városok követei</w:t>
      </w:r>
      <w:r w:rsidR="00DC7336">
        <w:t xml:space="preserve"> (1-1)</w:t>
      </w:r>
    </w:p>
    <w:p w:rsidR="00EC7C4C" w:rsidRDefault="00EC7C4C" w:rsidP="00EC7C4C">
      <w:pPr>
        <w:pStyle w:val="Listaszerbekezds"/>
        <w:numPr>
          <w:ilvl w:val="0"/>
          <w:numId w:val="1"/>
        </w:numPr>
        <w:spacing w:after="0" w:line="240" w:lineRule="auto"/>
        <w:jc w:val="both"/>
      </w:pPr>
      <w:r>
        <w:lastRenderedPageBreak/>
        <w:t>káptalanok követei</w:t>
      </w:r>
    </w:p>
    <w:p w:rsidR="00EC7C4C" w:rsidRDefault="00EC7C4C" w:rsidP="00EC7C4C">
      <w:pPr>
        <w:pStyle w:val="Listaszerbekezds"/>
        <w:numPr>
          <w:ilvl w:val="0"/>
          <w:numId w:val="1"/>
        </w:numPr>
        <w:spacing w:after="0" w:line="240" w:lineRule="auto"/>
        <w:jc w:val="both"/>
      </w:pPr>
      <w:r>
        <w:t>távollévő főrendek követei</w:t>
      </w:r>
    </w:p>
    <w:p w:rsidR="00DC7336" w:rsidRDefault="00DC7336" w:rsidP="00DC7336">
      <w:pPr>
        <w:spacing w:after="0" w:line="240" w:lineRule="auto"/>
        <w:jc w:val="both"/>
      </w:pPr>
    </w:p>
    <w:p w:rsidR="00DC7336" w:rsidRDefault="00DC7336" w:rsidP="00DC7336">
      <w:pPr>
        <w:spacing w:after="0" w:line="240" w:lineRule="auto"/>
        <w:jc w:val="both"/>
      </w:pPr>
      <w:r>
        <w:t>Felső tábla tagjai (személyesen):</w:t>
      </w:r>
    </w:p>
    <w:p w:rsidR="00DC7336" w:rsidRDefault="00DC7336" w:rsidP="00DC7336">
      <w:pPr>
        <w:pStyle w:val="Listaszerbekezds"/>
        <w:numPr>
          <w:ilvl w:val="0"/>
          <w:numId w:val="1"/>
        </w:numPr>
        <w:spacing w:after="0" w:line="240" w:lineRule="auto"/>
        <w:jc w:val="both"/>
      </w:pPr>
      <w:r>
        <w:t>arisztokraták</w:t>
      </w:r>
    </w:p>
    <w:p w:rsidR="00DC7336" w:rsidRDefault="00DC7336" w:rsidP="00DC7336">
      <w:pPr>
        <w:pStyle w:val="Listaszerbekezds"/>
        <w:numPr>
          <w:ilvl w:val="0"/>
          <w:numId w:val="1"/>
        </w:numPr>
        <w:spacing w:after="0" w:line="240" w:lineRule="auto"/>
        <w:jc w:val="both"/>
      </w:pPr>
      <w:r>
        <w:t>főispánok</w:t>
      </w:r>
    </w:p>
    <w:p w:rsidR="00DC7336" w:rsidRDefault="00DC7336" w:rsidP="00DC7336">
      <w:pPr>
        <w:pStyle w:val="Listaszerbekezds"/>
        <w:numPr>
          <w:ilvl w:val="0"/>
          <w:numId w:val="1"/>
        </w:numPr>
        <w:spacing w:after="0" w:line="240" w:lineRule="auto"/>
        <w:jc w:val="both"/>
      </w:pPr>
      <w:r>
        <w:t>főpapok (katolikus, görögkeleti)</w:t>
      </w:r>
    </w:p>
    <w:p w:rsidR="00DC7336" w:rsidRDefault="00DC7336" w:rsidP="00DC7336">
      <w:pPr>
        <w:spacing w:after="0" w:line="240" w:lineRule="auto"/>
        <w:jc w:val="both"/>
      </w:pPr>
    </w:p>
    <w:p w:rsidR="00DC7336" w:rsidRDefault="00DC7336" w:rsidP="001A0411">
      <w:pPr>
        <w:pStyle w:val="Listaszerbekezds"/>
        <w:numPr>
          <w:ilvl w:val="0"/>
          <w:numId w:val="5"/>
        </w:numPr>
        <w:spacing w:after="0" w:line="240" w:lineRule="auto"/>
        <w:jc w:val="both"/>
      </w:pPr>
      <w:r>
        <w:t>ügymenet:</w:t>
      </w:r>
    </w:p>
    <w:p w:rsidR="00DC7336" w:rsidRDefault="00DC7336" w:rsidP="00DC7336">
      <w:pPr>
        <w:pStyle w:val="Listaszerbekezds"/>
        <w:numPr>
          <w:ilvl w:val="0"/>
          <w:numId w:val="1"/>
        </w:numPr>
        <w:spacing w:after="0" w:line="240" w:lineRule="auto"/>
        <w:jc w:val="both"/>
      </w:pPr>
      <w:r>
        <w:t>uralkodó meghatározhatja, miről tárgyaljanak</w:t>
      </w:r>
      <w:r w:rsidR="004F125E">
        <w:t xml:space="preserve"> (leirat)</w:t>
      </w:r>
    </w:p>
    <w:p w:rsidR="00DC7336" w:rsidRDefault="00DC7336" w:rsidP="00DC7336">
      <w:pPr>
        <w:pStyle w:val="Listaszerbekezds"/>
        <w:numPr>
          <w:ilvl w:val="0"/>
          <w:numId w:val="1"/>
        </w:numPr>
        <w:spacing w:after="0" w:line="240" w:lineRule="auto"/>
        <w:jc w:val="both"/>
      </w:pPr>
      <w:r>
        <w:t xml:space="preserve">kapcsolattartás (üzenetváltás) a két kamara között: átiratokkal → együttes ülésen elfogadott törvényjavaslat: </w:t>
      </w:r>
      <w:r w:rsidRPr="004F125E">
        <w:rPr>
          <w:b/>
        </w:rPr>
        <w:t xml:space="preserve">felirat </w:t>
      </w:r>
      <w:r>
        <w:t>→</w:t>
      </w:r>
      <w:r w:rsidR="004F125E">
        <w:t xml:space="preserve"> </w:t>
      </w:r>
      <w:r>
        <w:t>uralkodóhoz</w:t>
      </w:r>
      <w:r w:rsidR="004F125E">
        <w:t xml:space="preserve"> </w:t>
      </w:r>
      <w:r>
        <w:t xml:space="preserve">→ </w:t>
      </w:r>
    </w:p>
    <w:p w:rsidR="00DC7336" w:rsidRDefault="00DC7336" w:rsidP="00DC7336">
      <w:pPr>
        <w:spacing w:after="0" w:line="240" w:lineRule="auto"/>
        <w:jc w:val="both"/>
      </w:pPr>
      <w:r>
        <w:t>ha elfogadja: szentesíti →</w:t>
      </w:r>
      <w:r w:rsidR="00E725CC">
        <w:t xml:space="preserve"> </w:t>
      </w:r>
      <w:r>
        <w:t>törvény!</w:t>
      </w:r>
    </w:p>
    <w:p w:rsidR="00DC7336" w:rsidRDefault="00DC7336" w:rsidP="00DC7336">
      <w:pPr>
        <w:spacing w:after="0" w:line="240" w:lineRule="auto"/>
        <w:jc w:val="both"/>
      </w:pPr>
      <w:r>
        <w:t xml:space="preserve">ha elutasítja: </w:t>
      </w:r>
      <w:r w:rsidR="00926DCF">
        <w:t>újra</w:t>
      </w:r>
      <w:r>
        <w:t>tárgyalásra visszakerül a vármegyékhez</w:t>
      </w:r>
    </w:p>
    <w:p w:rsidR="001A0411" w:rsidRDefault="001A0411" w:rsidP="00DC7336">
      <w:pPr>
        <w:spacing w:after="0" w:line="240" w:lineRule="auto"/>
        <w:jc w:val="both"/>
      </w:pPr>
    </w:p>
    <w:p w:rsidR="001A0411" w:rsidRDefault="001A0411" w:rsidP="001A0411">
      <w:pPr>
        <w:pStyle w:val="Listaszerbekezds"/>
        <w:numPr>
          <w:ilvl w:val="0"/>
          <w:numId w:val="5"/>
        </w:numPr>
        <w:spacing w:after="0" w:line="240" w:lineRule="auto"/>
        <w:jc w:val="both"/>
      </w:pPr>
      <w:r>
        <w:t>kerületi ülések (Dunán inneni, Dunán túli, Tiszán inneni, Tiszán túli – Pozsonyból nézve):</w:t>
      </w:r>
    </w:p>
    <w:p w:rsidR="001A0411" w:rsidRDefault="001A0411" w:rsidP="001A0411">
      <w:pPr>
        <w:pStyle w:val="Listaszerbekezds"/>
        <w:numPr>
          <w:ilvl w:val="0"/>
          <w:numId w:val="1"/>
        </w:numPr>
        <w:spacing w:after="0" w:line="240" w:lineRule="auto"/>
        <w:jc w:val="both"/>
      </w:pPr>
      <w:r>
        <w:t>Alsó tábla ülései előtt hívták össze</w:t>
      </w:r>
    </w:p>
    <w:p w:rsidR="001A0411" w:rsidRDefault="00926DCF" w:rsidP="001A0411">
      <w:pPr>
        <w:pStyle w:val="Listaszerbekezds"/>
        <w:numPr>
          <w:ilvl w:val="0"/>
          <w:numId w:val="1"/>
        </w:numPr>
        <w:spacing w:after="0" w:line="240" w:lineRule="auto"/>
        <w:jc w:val="both"/>
      </w:pPr>
      <w:r>
        <w:t xml:space="preserve">jelentőségük: </w:t>
      </w:r>
      <w:r w:rsidR="001A0411">
        <w:t>megyék kialakíthatták álláspontjukat a kormányzattal szemben</w:t>
      </w:r>
    </w:p>
    <w:p w:rsidR="001A0411" w:rsidRDefault="001A0411" w:rsidP="001A0411">
      <w:pPr>
        <w:spacing w:after="0" w:line="240" w:lineRule="auto"/>
        <w:jc w:val="both"/>
      </w:pPr>
    </w:p>
    <w:p w:rsidR="00EC7C4C" w:rsidRDefault="00667F11" w:rsidP="001A0411">
      <w:pPr>
        <w:pStyle w:val="Listaszerbekezds"/>
        <w:spacing w:after="0" w:line="240" w:lineRule="auto"/>
        <w:ind w:hanging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1A0411">
        <w:rPr>
          <w:b/>
          <w:sz w:val="24"/>
          <w:szCs w:val="24"/>
        </w:rPr>
        <w:t>. A vármegye felépítése és működése</w:t>
      </w:r>
      <w:r w:rsidR="009F2520">
        <w:rPr>
          <w:b/>
          <w:sz w:val="24"/>
          <w:szCs w:val="24"/>
        </w:rPr>
        <w:t xml:space="preserve"> –</w:t>
      </w:r>
      <w:r w:rsidR="000F446A">
        <w:rPr>
          <w:b/>
          <w:sz w:val="24"/>
          <w:szCs w:val="24"/>
        </w:rPr>
        <w:t xml:space="preserve"> tk. 139/2, 141/8</w:t>
      </w:r>
      <w:r w:rsidR="001A0411">
        <w:rPr>
          <w:b/>
          <w:sz w:val="24"/>
          <w:szCs w:val="24"/>
        </w:rPr>
        <w:t>:</w:t>
      </w:r>
    </w:p>
    <w:p w:rsidR="009F2520" w:rsidRDefault="009F2520" w:rsidP="001A0411">
      <w:pPr>
        <w:pStyle w:val="Listaszerbekezds"/>
        <w:spacing w:after="0" w:line="240" w:lineRule="auto"/>
        <w:ind w:hanging="720"/>
        <w:jc w:val="both"/>
        <w:rPr>
          <w:b/>
          <w:sz w:val="24"/>
          <w:szCs w:val="24"/>
        </w:rPr>
      </w:pPr>
    </w:p>
    <w:p w:rsidR="009F2520" w:rsidRDefault="009F2520" w:rsidP="009F2520">
      <w:pPr>
        <w:pStyle w:val="Listaszerbekezds"/>
        <w:numPr>
          <w:ilvl w:val="0"/>
          <w:numId w:val="5"/>
        </w:numPr>
        <w:spacing w:after="0" w:line="240" w:lineRule="auto"/>
        <w:jc w:val="both"/>
      </w:pPr>
      <w:r w:rsidRPr="009F2520">
        <w:t>élén</w:t>
      </w:r>
      <w:r>
        <w:t>: főispán (király nevezte ki)</w:t>
      </w:r>
    </w:p>
    <w:p w:rsidR="009F2520" w:rsidRDefault="009F2520" w:rsidP="009F2520">
      <w:pPr>
        <w:pStyle w:val="Listaszerbekezds"/>
        <w:numPr>
          <w:ilvl w:val="0"/>
          <w:numId w:val="5"/>
        </w:numPr>
        <w:spacing w:after="0" w:line="240" w:lineRule="auto"/>
        <w:jc w:val="both"/>
      </w:pPr>
      <w:r>
        <w:t>vármeg</w:t>
      </w:r>
      <w:r w:rsidR="00926DCF">
        <w:t>yei nemesi önkormányzat élén</w:t>
      </w:r>
      <w:r>
        <w:t>: alispán</w:t>
      </w:r>
      <w:r w:rsidR="00581AB2">
        <w:t xml:space="preserve"> (nemesi vármegye tényleges vezetője</w:t>
      </w:r>
      <w:r w:rsidR="00926DCF">
        <w:t>!</w:t>
      </w:r>
      <w:r w:rsidR="00581AB2">
        <w:t>)</w:t>
      </w:r>
    </w:p>
    <w:p w:rsidR="001024DF" w:rsidRDefault="001024DF" w:rsidP="001024DF">
      <w:pPr>
        <w:pStyle w:val="Listaszerbekezds"/>
        <w:spacing w:after="0" w:line="240" w:lineRule="auto"/>
        <w:jc w:val="both"/>
      </w:pPr>
    </w:p>
    <w:p w:rsidR="001024DF" w:rsidRDefault="009F2520" w:rsidP="009F2520">
      <w:pPr>
        <w:pStyle w:val="Listaszerbekezds"/>
        <w:numPr>
          <w:ilvl w:val="0"/>
          <w:numId w:val="5"/>
        </w:numPr>
        <w:spacing w:after="0" w:line="240" w:lineRule="auto"/>
        <w:jc w:val="both"/>
      </w:pPr>
      <w:r>
        <w:t xml:space="preserve">vármegye legfontosabb szerve: </w:t>
      </w:r>
      <w:r w:rsidRPr="001024DF">
        <w:rPr>
          <w:b/>
        </w:rPr>
        <w:t>közgyűlés</w:t>
      </w:r>
    </w:p>
    <w:p w:rsidR="001024DF" w:rsidRDefault="001024DF" w:rsidP="001024DF">
      <w:pPr>
        <w:pStyle w:val="Listaszerbekezds"/>
        <w:spacing w:after="0" w:line="240" w:lineRule="auto"/>
        <w:jc w:val="both"/>
      </w:pPr>
      <w:r>
        <w:t>tagjai: minden vármegyében élő nemes</w:t>
      </w:r>
      <w:r w:rsidR="00581AB2">
        <w:t xml:space="preserve"> (személyes megjelenés, szavazati jog</w:t>
      </w:r>
      <w:r w:rsidR="00926DCF">
        <w:t>)</w:t>
      </w:r>
      <w:r>
        <w:t xml:space="preserve"> </w:t>
      </w:r>
    </w:p>
    <w:p w:rsidR="009F2520" w:rsidRDefault="001024DF" w:rsidP="001024DF">
      <w:pPr>
        <w:pStyle w:val="Listaszerbekezds"/>
        <w:spacing w:after="0" w:line="240" w:lineRule="auto"/>
        <w:jc w:val="both"/>
      </w:pPr>
      <w:r>
        <w:t>főbb feladatai:</w:t>
      </w:r>
    </w:p>
    <w:p w:rsidR="001024DF" w:rsidRDefault="001024DF" w:rsidP="001024DF">
      <w:pPr>
        <w:pStyle w:val="Listaszerbekezds"/>
        <w:numPr>
          <w:ilvl w:val="0"/>
          <w:numId w:val="1"/>
        </w:numPr>
        <w:spacing w:after="0" w:line="240" w:lineRule="auto"/>
        <w:jc w:val="both"/>
      </w:pPr>
      <w:r>
        <w:t>vármegyei tisztségviselők megválasztása: alispán, másodalisp</w:t>
      </w:r>
      <w:r w:rsidR="004F125E">
        <w:t xml:space="preserve">án, szolgabírák, jegyzők, stb. - jómódú középbirtokos nemesség (bene possessionati) </w:t>
      </w:r>
      <w:r w:rsidR="00E725CC">
        <w:t>soraiból kerültek ki</w:t>
      </w:r>
      <w:r w:rsidR="00772D79">
        <w:t xml:space="preserve"> – választásról lásd: </w:t>
      </w:r>
      <w:r w:rsidR="00772D79" w:rsidRPr="00772D79">
        <w:rPr>
          <w:b/>
        </w:rPr>
        <w:t>tk. 141. o. forrás</w:t>
      </w:r>
    </w:p>
    <w:p w:rsidR="001024DF" w:rsidRDefault="001024DF" w:rsidP="001024DF">
      <w:pPr>
        <w:pStyle w:val="Listaszerbekezds"/>
        <w:numPr>
          <w:ilvl w:val="0"/>
          <w:numId w:val="1"/>
        </w:numPr>
        <w:spacing w:after="0" w:line="240" w:lineRule="auto"/>
        <w:jc w:val="both"/>
      </w:pPr>
      <w:r>
        <w:t>országgyűlési követek megválasztása (Alsó táblára)</w:t>
      </w:r>
    </w:p>
    <w:p w:rsidR="001024DF" w:rsidRDefault="001024DF" w:rsidP="001024DF">
      <w:pPr>
        <w:pStyle w:val="Listaszerbekezds"/>
        <w:numPr>
          <w:ilvl w:val="0"/>
          <w:numId w:val="1"/>
        </w:numPr>
        <w:spacing w:after="0" w:line="240" w:lineRule="auto"/>
        <w:jc w:val="both"/>
      </w:pPr>
      <w:r>
        <w:t>követutasítások elfogadása</w:t>
      </w:r>
    </w:p>
    <w:p w:rsidR="001024DF" w:rsidRDefault="001024DF" w:rsidP="001024DF">
      <w:pPr>
        <w:pStyle w:val="Listaszerbekezds"/>
        <w:numPr>
          <w:ilvl w:val="0"/>
          <w:numId w:val="1"/>
        </w:numPr>
        <w:spacing w:after="0" w:line="240" w:lineRule="auto"/>
        <w:jc w:val="both"/>
      </w:pPr>
      <w:r>
        <w:t>törvények, kormányzati rendelkezések végrehajtása, helyi szabályok megalkotása</w:t>
      </w:r>
    </w:p>
    <w:p w:rsidR="001024DF" w:rsidRDefault="001024DF" w:rsidP="001024DF">
      <w:pPr>
        <w:pStyle w:val="Listaszerbekezds"/>
        <w:spacing w:after="0" w:line="240" w:lineRule="auto"/>
        <w:jc w:val="both"/>
      </w:pPr>
      <w:bookmarkStart w:id="0" w:name="_GoBack"/>
      <w:bookmarkEnd w:id="0"/>
    </w:p>
    <w:p w:rsidR="001024DF" w:rsidRDefault="001024DF" w:rsidP="001024DF">
      <w:pPr>
        <w:pStyle w:val="Listaszerbekezds"/>
        <w:numPr>
          <w:ilvl w:val="0"/>
          <w:numId w:val="6"/>
        </w:numPr>
        <w:spacing w:after="0" w:line="240" w:lineRule="auto"/>
        <w:jc w:val="both"/>
      </w:pPr>
      <w:r>
        <w:t>vármegye sajátosságai:</w:t>
      </w:r>
    </w:p>
    <w:p w:rsidR="001024DF" w:rsidRDefault="001024DF" w:rsidP="001024DF">
      <w:pPr>
        <w:pStyle w:val="Listaszerbekezds"/>
        <w:numPr>
          <w:ilvl w:val="0"/>
          <w:numId w:val="1"/>
        </w:numPr>
        <w:spacing w:after="0" w:line="240" w:lineRule="auto"/>
        <w:jc w:val="both"/>
      </w:pPr>
      <w:r>
        <w:t>Habsburg-kormányzat ellenpólusa →”rendiség bástyája”</w:t>
      </w:r>
    </w:p>
    <w:p w:rsidR="001024DF" w:rsidRDefault="001024DF" w:rsidP="001024DF">
      <w:pPr>
        <w:pStyle w:val="Listaszerbekezds"/>
        <w:numPr>
          <w:ilvl w:val="0"/>
          <w:numId w:val="1"/>
        </w:numPr>
        <w:spacing w:after="0" w:line="240" w:lineRule="auto"/>
        <w:jc w:val="both"/>
      </w:pPr>
      <w:r>
        <w:t>hatalmi ágak összefonódtak: adószedés, közigazgatás, bíráskodás, stb.</w:t>
      </w:r>
    </w:p>
    <w:p w:rsidR="00581AB2" w:rsidRPr="009F2520" w:rsidRDefault="00581AB2" w:rsidP="001024DF">
      <w:pPr>
        <w:pStyle w:val="Listaszerbekezds"/>
        <w:numPr>
          <w:ilvl w:val="0"/>
          <w:numId w:val="1"/>
        </w:numPr>
        <w:spacing w:after="0" w:line="240" w:lineRule="auto"/>
        <w:jc w:val="both"/>
      </w:pPr>
      <w:r>
        <w:t xml:space="preserve">nemesi vármegye </w:t>
      </w:r>
      <w:r w:rsidRPr="00581AB2">
        <w:rPr>
          <w:b/>
        </w:rPr>
        <w:t>1848-ig</w:t>
      </w:r>
      <w:r>
        <w:t xml:space="preserve"> fennmaradt!</w:t>
      </w:r>
      <w:r w:rsidR="00926DCF" w:rsidRPr="00926DCF">
        <w:t xml:space="preserve"> </w:t>
      </w:r>
      <w:r w:rsidR="00926DCF">
        <w:t>(kezdetei még a XIII. században)</w:t>
      </w:r>
    </w:p>
    <w:p w:rsidR="00EC7C4C" w:rsidRDefault="00EC7C4C" w:rsidP="00EC7C4C">
      <w:pPr>
        <w:pStyle w:val="Listaszerbekezds"/>
        <w:spacing w:after="0" w:line="240" w:lineRule="auto"/>
        <w:jc w:val="both"/>
      </w:pPr>
    </w:p>
    <w:p w:rsidR="00EC7C4C" w:rsidRPr="00EC7C4C" w:rsidRDefault="00EC7C4C" w:rsidP="00EC7C4C">
      <w:pPr>
        <w:pStyle w:val="Listaszerbekezds"/>
        <w:spacing w:after="0" w:line="240" w:lineRule="auto"/>
        <w:jc w:val="both"/>
      </w:pPr>
    </w:p>
    <w:sectPr w:rsidR="00EC7C4C" w:rsidRPr="00EC7C4C" w:rsidSect="00EC7C4C">
      <w:footerReference w:type="default" r:id="rId7"/>
      <w:pgSz w:w="11906" w:h="16838"/>
      <w:pgMar w:top="709" w:right="99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590" w:rsidRDefault="003A0590" w:rsidP="00667F11">
      <w:pPr>
        <w:spacing w:after="0" w:line="240" w:lineRule="auto"/>
      </w:pPr>
      <w:r>
        <w:separator/>
      </w:r>
    </w:p>
  </w:endnote>
  <w:endnote w:type="continuationSeparator" w:id="0">
    <w:p w:rsidR="003A0590" w:rsidRDefault="003A0590" w:rsidP="00667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9289088"/>
      <w:docPartObj>
        <w:docPartGallery w:val="Page Numbers (Bottom of Page)"/>
        <w:docPartUnique/>
      </w:docPartObj>
    </w:sdtPr>
    <w:sdtEndPr/>
    <w:sdtContent>
      <w:p w:rsidR="00667F11" w:rsidRDefault="00667F11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071D">
          <w:rPr>
            <w:noProof/>
          </w:rPr>
          <w:t>1</w:t>
        </w:r>
        <w:r>
          <w:fldChar w:fldCharType="end"/>
        </w:r>
      </w:p>
    </w:sdtContent>
  </w:sdt>
  <w:p w:rsidR="00667F11" w:rsidRDefault="00667F1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590" w:rsidRDefault="003A0590" w:rsidP="00667F11">
      <w:pPr>
        <w:spacing w:after="0" w:line="240" w:lineRule="auto"/>
      </w:pPr>
      <w:r>
        <w:separator/>
      </w:r>
    </w:p>
  </w:footnote>
  <w:footnote w:type="continuationSeparator" w:id="0">
    <w:p w:rsidR="003A0590" w:rsidRDefault="003A0590" w:rsidP="00667F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7733A"/>
    <w:multiLevelType w:val="hybridMultilevel"/>
    <w:tmpl w:val="DA1CDDC4"/>
    <w:lvl w:ilvl="0" w:tplc="5BA2DC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6350B"/>
    <w:multiLevelType w:val="hybridMultilevel"/>
    <w:tmpl w:val="1C4A9570"/>
    <w:lvl w:ilvl="0" w:tplc="8E96A9F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A6AF0"/>
    <w:multiLevelType w:val="hybridMultilevel"/>
    <w:tmpl w:val="7A3E1FBA"/>
    <w:lvl w:ilvl="0" w:tplc="5BA2DCB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0A1F65"/>
    <w:multiLevelType w:val="hybridMultilevel"/>
    <w:tmpl w:val="743A5B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C7A77"/>
    <w:multiLevelType w:val="hybridMultilevel"/>
    <w:tmpl w:val="1DF470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B314E"/>
    <w:multiLevelType w:val="hybridMultilevel"/>
    <w:tmpl w:val="F71816F8"/>
    <w:lvl w:ilvl="0" w:tplc="66424E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</w:rPr>
    </w:lvl>
    <w:lvl w:ilvl="1" w:tplc="06EC0C6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E0DF1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2E879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025D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0C813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34E5E7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26554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9212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A9C1E83"/>
    <w:multiLevelType w:val="hybridMultilevel"/>
    <w:tmpl w:val="6B981F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A5F94"/>
    <w:multiLevelType w:val="hybridMultilevel"/>
    <w:tmpl w:val="8A5A2E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1E1"/>
    <w:rsid w:val="000506B7"/>
    <w:rsid w:val="000F446A"/>
    <w:rsid w:val="001024DF"/>
    <w:rsid w:val="0017289D"/>
    <w:rsid w:val="001A0411"/>
    <w:rsid w:val="002E071D"/>
    <w:rsid w:val="003A0590"/>
    <w:rsid w:val="0042430B"/>
    <w:rsid w:val="004F125E"/>
    <w:rsid w:val="00581AB2"/>
    <w:rsid w:val="00612EEB"/>
    <w:rsid w:val="00667F11"/>
    <w:rsid w:val="006861E1"/>
    <w:rsid w:val="00736637"/>
    <w:rsid w:val="00772D79"/>
    <w:rsid w:val="00926DCF"/>
    <w:rsid w:val="009F2520"/>
    <w:rsid w:val="00DA572E"/>
    <w:rsid w:val="00DC7336"/>
    <w:rsid w:val="00E725CC"/>
    <w:rsid w:val="00EA00C4"/>
    <w:rsid w:val="00EC7C4C"/>
    <w:rsid w:val="00FA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154BF"/>
  <w15:docId w15:val="{11955CE9-B9F8-4F22-B8B2-AD7DC4A0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861E1"/>
    <w:pPr>
      <w:ind w:left="720"/>
      <w:contextualSpacing/>
    </w:pPr>
  </w:style>
  <w:style w:type="paragraph" w:styleId="NormlWeb">
    <w:name w:val="Normal (Web)"/>
    <w:basedOn w:val="Norml"/>
    <w:uiPriority w:val="99"/>
    <w:unhideWhenUsed/>
    <w:rsid w:val="00667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667F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67F11"/>
  </w:style>
  <w:style w:type="paragraph" w:styleId="llb">
    <w:name w:val="footer"/>
    <w:basedOn w:val="Norml"/>
    <w:link w:val="llbChar"/>
    <w:uiPriority w:val="99"/>
    <w:unhideWhenUsed/>
    <w:rsid w:val="00667F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67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738</Words>
  <Characters>5100</Characters>
  <Application>Microsoft Office Word</Application>
  <DocSecurity>0</DocSecurity>
  <Lines>42</Lines>
  <Paragraphs>11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Felhasználó</dc:creator>
  <cp:lastModifiedBy>User</cp:lastModifiedBy>
  <cp:revision>2</cp:revision>
  <dcterms:created xsi:type="dcterms:W3CDTF">2023-11-05T10:04:00Z</dcterms:created>
  <dcterms:modified xsi:type="dcterms:W3CDTF">2023-11-05T10:04:00Z</dcterms:modified>
</cp:coreProperties>
</file>