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35EB7" w14:textId="4797762E" w:rsidR="002C4388" w:rsidRPr="00BF1563" w:rsidRDefault="00842C47" w:rsidP="00842C47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BF1563">
        <w:rPr>
          <w:b/>
          <w:bCs/>
          <w:sz w:val="32"/>
          <w:szCs w:val="32"/>
          <w:lang w:val="hu-HU"/>
        </w:rPr>
        <w:t>Az Egyesült Államok alkotmánya</w:t>
      </w:r>
    </w:p>
    <w:p w14:paraId="0A175A9E" w14:textId="77777777" w:rsidR="00842C47" w:rsidRDefault="00842C47" w:rsidP="00842C47">
      <w:pPr>
        <w:spacing w:after="0"/>
        <w:rPr>
          <w:lang w:val="hu-HU"/>
        </w:rPr>
      </w:pPr>
    </w:p>
    <w:p w14:paraId="2E55C293" w14:textId="01903D7E" w:rsidR="00842C47" w:rsidRPr="00620F98" w:rsidRDefault="00842C47" w:rsidP="00842C4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620F98">
        <w:rPr>
          <w:b/>
          <w:bCs/>
          <w:sz w:val="22"/>
          <w:szCs w:val="22"/>
          <w:u w:val="single"/>
          <w:lang w:val="hu-HU"/>
        </w:rPr>
        <w:t>Előzménye:</w:t>
      </w:r>
    </w:p>
    <w:p w14:paraId="39FB8C82" w14:textId="31E1130E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A 17-18. században Észak-Amerika keleti partvidékén az angol telepesek közösségeiből sorra alakultak meg az önálló kolóniák. </w:t>
      </w:r>
    </w:p>
    <w:p w14:paraId="2715C41F" w14:textId="7777777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</w:p>
    <w:p w14:paraId="5DCE87C1" w14:textId="60E066C6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13 gyarmat jött létre, élén a Londonból kinevezett kormányzó állt </w:t>
      </w:r>
    </w:p>
    <w:p w14:paraId="22EC2F4C" w14:textId="7777777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</w:p>
    <w:p w14:paraId="6155C00D" w14:textId="2DAF3B3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Az </w:t>
      </w:r>
      <w:r w:rsidRPr="00344192">
        <w:rPr>
          <w:b/>
          <w:bCs/>
          <w:sz w:val="22"/>
          <w:szCs w:val="22"/>
          <w:lang w:val="hu-HU"/>
        </w:rPr>
        <w:t>anyaország és a gyarmatok kapcsolata</w:t>
      </w:r>
      <w:r w:rsidRPr="00BF1563">
        <w:rPr>
          <w:sz w:val="22"/>
          <w:szCs w:val="22"/>
          <w:lang w:val="hu-HU"/>
        </w:rPr>
        <w:t xml:space="preserve"> a 18. századra </w:t>
      </w:r>
      <w:r w:rsidRPr="00344192">
        <w:rPr>
          <w:b/>
          <w:bCs/>
          <w:sz w:val="22"/>
          <w:szCs w:val="22"/>
          <w:lang w:val="hu-HU"/>
        </w:rPr>
        <w:t>megromlott,</w:t>
      </w:r>
    </w:p>
    <w:p w14:paraId="5583968A" w14:textId="3BF27F9A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  <w:r w:rsidRPr="00BF1563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5FFB3" wp14:editId="23A5BA14">
                <wp:simplePos x="0" y="0"/>
                <wp:positionH relativeFrom="column">
                  <wp:posOffset>3561907</wp:posOffset>
                </wp:positionH>
                <wp:positionV relativeFrom="paragraph">
                  <wp:posOffset>208487</wp:posOffset>
                </wp:positionV>
                <wp:extent cx="170121" cy="500353"/>
                <wp:effectExtent l="0" t="0" r="20955" b="14605"/>
                <wp:wrapNone/>
                <wp:docPr id="202196199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5003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CF9A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80.45pt;margin-top:16.4pt;width:13.4pt;height:3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" adj="612" strokecolor="black [3200]" strokeweight=".5pt">
                <v:stroke joinstyle="miter"/>
              </v:shape>
            </w:pict>
          </mc:Fallback>
        </mc:AlternateContent>
      </w:r>
      <w:r w:rsidRPr="00BF1563">
        <w:rPr>
          <w:sz w:val="22"/>
          <w:szCs w:val="22"/>
          <w:lang w:val="hu-HU"/>
        </w:rPr>
        <w:t>OKA:</w:t>
      </w:r>
    </w:p>
    <w:p w14:paraId="24A117AB" w14:textId="28B7C12D" w:rsidR="00842C47" w:rsidRPr="00344192" w:rsidRDefault="00842C47" w:rsidP="00842C47">
      <w:pPr>
        <w:pStyle w:val="ListParagraph"/>
        <w:numPr>
          <w:ilvl w:val="0"/>
          <w:numId w:val="1"/>
        </w:numPr>
        <w:tabs>
          <w:tab w:val="left" w:pos="6096"/>
        </w:tabs>
        <w:spacing w:after="0"/>
        <w:rPr>
          <w:b/>
          <w:bCs/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A britek által kivetett </w:t>
      </w:r>
      <w:r w:rsidRPr="00344192">
        <w:rPr>
          <w:b/>
          <w:bCs/>
          <w:sz w:val="22"/>
          <w:szCs w:val="22"/>
          <w:lang w:val="hu-HU"/>
        </w:rPr>
        <w:t>adók és vámok</w:t>
      </w:r>
      <w:r w:rsidRPr="00BF1563">
        <w:rPr>
          <w:sz w:val="22"/>
          <w:szCs w:val="22"/>
          <w:lang w:val="hu-HU"/>
        </w:rPr>
        <w:t xml:space="preserve"> </w:t>
      </w:r>
      <w:r w:rsidRPr="00BF1563">
        <w:rPr>
          <w:sz w:val="22"/>
          <w:szCs w:val="22"/>
          <w:lang w:val="hu-HU"/>
        </w:rPr>
        <w:tab/>
      </w:r>
      <w:r w:rsidRPr="00344192">
        <w:rPr>
          <w:b/>
          <w:bCs/>
          <w:sz w:val="22"/>
          <w:szCs w:val="22"/>
          <w:lang w:val="hu-HU"/>
        </w:rPr>
        <w:t>Függetlenségi háború</w:t>
      </w:r>
    </w:p>
    <w:p w14:paraId="5823FE55" w14:textId="3D4B1469" w:rsidR="00842C47" w:rsidRPr="00BF1563" w:rsidRDefault="00842C47" w:rsidP="00842C4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Londoni </w:t>
      </w:r>
      <w:r w:rsidRPr="00344192">
        <w:rPr>
          <w:b/>
          <w:bCs/>
          <w:sz w:val="22"/>
          <w:szCs w:val="22"/>
          <w:lang w:val="hu-HU"/>
        </w:rPr>
        <w:t>parlamentben való képviselet hiánya</w:t>
      </w:r>
      <w:r w:rsidRPr="00BF1563">
        <w:rPr>
          <w:sz w:val="22"/>
          <w:szCs w:val="22"/>
          <w:lang w:val="hu-HU"/>
        </w:rPr>
        <w:t xml:space="preserve"> </w:t>
      </w:r>
      <w:r w:rsidRPr="00BF1563">
        <w:rPr>
          <w:sz w:val="22"/>
          <w:szCs w:val="22"/>
          <w:lang w:val="hu-HU"/>
        </w:rPr>
        <w:tab/>
      </w:r>
      <w:r w:rsidRPr="00BF1563">
        <w:rPr>
          <w:sz w:val="22"/>
          <w:szCs w:val="22"/>
          <w:lang w:val="hu-HU"/>
        </w:rPr>
        <w:tab/>
      </w:r>
      <w:r w:rsidRPr="00344192">
        <w:rPr>
          <w:b/>
          <w:bCs/>
          <w:sz w:val="22"/>
          <w:szCs w:val="22"/>
          <w:lang w:val="hu-HU"/>
        </w:rPr>
        <w:t>(1775-1783)</w:t>
      </w:r>
      <w:r w:rsidRPr="00BF1563">
        <w:rPr>
          <w:sz w:val="22"/>
          <w:szCs w:val="22"/>
          <w:lang w:val="hu-HU"/>
        </w:rPr>
        <w:t xml:space="preserve"> </w:t>
      </w:r>
    </w:p>
    <w:p w14:paraId="0E977DBF" w14:textId="7777777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</w:p>
    <w:p w14:paraId="7553353B" w14:textId="2E7E3861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  <w:r w:rsidRPr="00344192">
        <w:rPr>
          <w:b/>
          <w:bCs/>
          <w:sz w:val="22"/>
          <w:szCs w:val="22"/>
          <w:lang w:val="hu-HU"/>
        </w:rPr>
        <w:t>1775: Kontinentális Kongresszus</w:t>
      </w:r>
      <w:r w:rsidRPr="00BF1563">
        <w:rPr>
          <w:sz w:val="22"/>
          <w:szCs w:val="22"/>
          <w:lang w:val="hu-HU"/>
        </w:rPr>
        <w:t xml:space="preserve"> </w:t>
      </w:r>
      <w:r w:rsidRPr="00BF1563">
        <w:rPr>
          <w:sz w:val="22"/>
          <w:szCs w:val="22"/>
          <w:lang w:val="hu-HU"/>
        </w:rPr>
        <w:sym w:font="Wingdings" w:char="F0E0"/>
      </w:r>
      <w:r w:rsidRPr="00BF1563">
        <w:rPr>
          <w:sz w:val="22"/>
          <w:szCs w:val="22"/>
          <w:lang w:val="hu-HU"/>
        </w:rPr>
        <w:t xml:space="preserve"> kontinentális hadsereg, élén: George Washington </w:t>
      </w:r>
    </w:p>
    <w:p w14:paraId="22057CF5" w14:textId="7777777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</w:p>
    <w:p w14:paraId="79DC85D4" w14:textId="38933825" w:rsidR="00842C47" w:rsidRPr="00344192" w:rsidRDefault="00CF37D7" w:rsidP="00842C47">
      <w:pPr>
        <w:spacing w:after="0"/>
        <w:rPr>
          <w:b/>
          <w:bCs/>
          <w:sz w:val="22"/>
          <w:szCs w:val="22"/>
          <w:lang w:val="hu-HU"/>
        </w:rPr>
      </w:pPr>
      <w:r w:rsidRPr="00344192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DB6FE" wp14:editId="7864A78E">
                <wp:simplePos x="0" y="0"/>
                <wp:positionH relativeFrom="column">
                  <wp:posOffset>297180</wp:posOffset>
                </wp:positionH>
                <wp:positionV relativeFrom="paragraph">
                  <wp:posOffset>141910</wp:posOffset>
                </wp:positionV>
                <wp:extent cx="0" cy="1095154"/>
                <wp:effectExtent l="76200" t="0" r="57150" b="48260"/>
                <wp:wrapNone/>
                <wp:docPr id="3054403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B6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.4pt;margin-top:11.15pt;width:0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qztAEAAL8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44192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A5396" wp14:editId="3DA0CB68">
                <wp:simplePos x="0" y="0"/>
                <wp:positionH relativeFrom="column">
                  <wp:posOffset>1371600</wp:posOffset>
                </wp:positionH>
                <wp:positionV relativeFrom="paragraph">
                  <wp:posOffset>203111</wp:posOffset>
                </wp:positionV>
                <wp:extent cx="0" cy="233917"/>
                <wp:effectExtent l="76200" t="0" r="57150" b="52070"/>
                <wp:wrapNone/>
                <wp:docPr id="7422107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DDBA" id="Straight Arrow Connector 2" o:spid="_x0000_s1026" type="#_x0000_t32" style="position:absolute;margin-left:108pt;margin-top:16pt;width:0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42C47" w:rsidRPr="00344192">
        <w:rPr>
          <w:b/>
          <w:bCs/>
          <w:sz w:val="22"/>
          <w:szCs w:val="22"/>
          <w:lang w:val="hu-HU"/>
        </w:rPr>
        <w:t xml:space="preserve">1776 július 4: Függetlenségi Nyilatkozat </w:t>
      </w:r>
    </w:p>
    <w:p w14:paraId="739DF6FE" w14:textId="7777777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</w:p>
    <w:p w14:paraId="01230AE6" w14:textId="58E268A7" w:rsidR="00842C47" w:rsidRPr="00BF1563" w:rsidRDefault="00842C47" w:rsidP="00842C47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>Gyarmatok függetlensége</w:t>
      </w:r>
    </w:p>
    <w:p w14:paraId="21520205" w14:textId="3F4A0EA4" w:rsidR="00842C47" w:rsidRPr="00BF1563" w:rsidRDefault="00842C47" w:rsidP="00842C47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Emberi szabadságjogok </w:t>
      </w:r>
    </w:p>
    <w:p w14:paraId="56F98A83" w14:textId="1E308207" w:rsidR="00842C47" w:rsidRPr="00BF1563" w:rsidRDefault="00842C47" w:rsidP="00842C47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Képviseleti kormányzat szükségessége </w:t>
      </w:r>
    </w:p>
    <w:p w14:paraId="7DB02B8F" w14:textId="77777777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</w:p>
    <w:p w14:paraId="6F66F594" w14:textId="50CECECF" w:rsidR="00842C47" w:rsidRPr="00BF1563" w:rsidRDefault="00842C47" w:rsidP="00842C47">
      <w:pPr>
        <w:spacing w:after="0"/>
        <w:rPr>
          <w:sz w:val="22"/>
          <w:szCs w:val="22"/>
          <w:lang w:val="hu-HU"/>
        </w:rPr>
      </w:pPr>
      <w:r w:rsidRPr="00344192">
        <w:rPr>
          <w:b/>
          <w:bCs/>
          <w:sz w:val="22"/>
          <w:szCs w:val="22"/>
          <w:lang w:val="hu-HU"/>
        </w:rPr>
        <w:t>Fontossága:</w:t>
      </w:r>
      <w:r w:rsidRPr="00BF1563">
        <w:rPr>
          <w:sz w:val="22"/>
          <w:szCs w:val="22"/>
          <w:lang w:val="hu-HU"/>
        </w:rPr>
        <w:t xml:space="preserve"> Nemzetközi szövetségesek keresése</w:t>
      </w:r>
    </w:p>
    <w:p w14:paraId="4E0A03C3" w14:textId="1D53328D" w:rsidR="00842C47" w:rsidRPr="00BF1563" w:rsidRDefault="00CF37D7" w:rsidP="00842C47">
      <w:p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(európai nagyhatalmak nagyobb valószínűséggel kötöttek szövetséget egy független állammal) </w:t>
      </w:r>
    </w:p>
    <w:p w14:paraId="683337EB" w14:textId="77777777" w:rsidR="00353AA5" w:rsidRPr="00BF1563" w:rsidRDefault="00353AA5" w:rsidP="00842C47">
      <w:pPr>
        <w:spacing w:after="0"/>
        <w:rPr>
          <w:sz w:val="22"/>
          <w:szCs w:val="22"/>
          <w:lang w:val="hu-HU"/>
        </w:rPr>
      </w:pPr>
    </w:p>
    <w:p w14:paraId="4BEA0B5A" w14:textId="74C25CD4" w:rsidR="00353AA5" w:rsidRPr="00BF1563" w:rsidRDefault="00353AA5" w:rsidP="00842C47">
      <w:pPr>
        <w:spacing w:after="0"/>
        <w:rPr>
          <w:sz w:val="22"/>
          <w:szCs w:val="22"/>
          <w:lang w:val="hu-HU"/>
        </w:rPr>
      </w:pPr>
      <w:r w:rsidRPr="00BF1563">
        <w:rPr>
          <w:sz w:val="22"/>
          <w:szCs w:val="22"/>
          <w:lang w:val="hu-HU"/>
        </w:rPr>
        <w:t xml:space="preserve">Több francia és spanyol katona támogatta a britek ellen </w:t>
      </w:r>
    </w:p>
    <w:p w14:paraId="6E90DB63" w14:textId="77777777" w:rsidR="00E82ED8" w:rsidRPr="00BF1563" w:rsidRDefault="00E82ED8" w:rsidP="00842C47">
      <w:pPr>
        <w:spacing w:after="0"/>
        <w:rPr>
          <w:sz w:val="22"/>
          <w:szCs w:val="22"/>
          <w:lang w:val="hu-HU"/>
        </w:rPr>
      </w:pPr>
    </w:p>
    <w:p w14:paraId="3BC97B18" w14:textId="585BF78C" w:rsidR="00E82ED8" w:rsidRPr="00BF1563" w:rsidRDefault="00E82ED8" w:rsidP="00842C47">
      <w:pPr>
        <w:spacing w:after="0"/>
        <w:rPr>
          <w:sz w:val="22"/>
          <w:szCs w:val="22"/>
          <w:lang w:val="hu-HU"/>
        </w:rPr>
      </w:pPr>
      <w:r w:rsidRPr="00344192">
        <w:rPr>
          <w:b/>
          <w:bCs/>
          <w:sz w:val="22"/>
          <w:szCs w:val="22"/>
          <w:lang w:val="hu-HU"/>
        </w:rPr>
        <w:t xml:space="preserve">1777-es </w:t>
      </w:r>
      <w:proofErr w:type="spellStart"/>
      <w:r w:rsidRPr="00344192">
        <w:rPr>
          <w:b/>
          <w:bCs/>
          <w:sz w:val="22"/>
          <w:szCs w:val="22"/>
          <w:lang w:val="hu-HU"/>
        </w:rPr>
        <w:t>saratogai</w:t>
      </w:r>
      <w:proofErr w:type="spellEnd"/>
      <w:r w:rsidRPr="00344192">
        <w:rPr>
          <w:b/>
          <w:bCs/>
          <w:sz w:val="22"/>
          <w:szCs w:val="22"/>
          <w:lang w:val="hu-HU"/>
        </w:rPr>
        <w:t xml:space="preserve"> csata</w:t>
      </w:r>
      <w:r w:rsidRPr="00BF1563">
        <w:rPr>
          <w:sz w:val="22"/>
          <w:szCs w:val="22"/>
          <w:lang w:val="hu-HU"/>
        </w:rPr>
        <w:t xml:space="preserve"> sikere </w:t>
      </w:r>
      <w:r w:rsidRPr="00BF1563">
        <w:rPr>
          <w:sz w:val="22"/>
          <w:szCs w:val="22"/>
          <w:lang w:val="hu-HU"/>
        </w:rPr>
        <w:sym w:font="Wingdings" w:char="F0E0"/>
      </w:r>
      <w:r w:rsidRPr="00BF1563">
        <w:rPr>
          <w:sz w:val="22"/>
          <w:szCs w:val="22"/>
          <w:lang w:val="hu-HU"/>
        </w:rPr>
        <w:t xml:space="preserve"> </w:t>
      </w:r>
      <w:r w:rsidRPr="00344192">
        <w:rPr>
          <w:b/>
          <w:bCs/>
          <w:sz w:val="22"/>
          <w:szCs w:val="22"/>
          <w:lang w:val="hu-HU"/>
        </w:rPr>
        <w:t xml:space="preserve">1781 döntő amerikai győzelem </w:t>
      </w:r>
      <w:proofErr w:type="spellStart"/>
      <w:r w:rsidRPr="00344192">
        <w:rPr>
          <w:b/>
          <w:bCs/>
          <w:sz w:val="22"/>
          <w:szCs w:val="22"/>
          <w:lang w:val="hu-HU"/>
        </w:rPr>
        <w:t>Yorktownál</w:t>
      </w:r>
      <w:proofErr w:type="spellEnd"/>
      <w:r w:rsidRPr="00BF1563">
        <w:rPr>
          <w:sz w:val="22"/>
          <w:szCs w:val="22"/>
          <w:lang w:val="hu-HU"/>
        </w:rPr>
        <w:t xml:space="preserve"> </w:t>
      </w:r>
    </w:p>
    <w:p w14:paraId="0C56C23C" w14:textId="669F627E" w:rsidR="00E82ED8" w:rsidRDefault="00E82ED8" w:rsidP="00842C47">
      <w:pPr>
        <w:spacing w:after="0"/>
        <w:rPr>
          <w:sz w:val="22"/>
          <w:szCs w:val="22"/>
          <w:lang w:val="hu-HU"/>
        </w:rPr>
      </w:pPr>
      <w:r w:rsidRPr="00344192">
        <w:rPr>
          <w:b/>
          <w:bCs/>
          <w:sz w:val="22"/>
          <w:szCs w:val="22"/>
          <w:lang w:val="hu-HU"/>
        </w:rPr>
        <w:t>1783: versailles-i béke</w:t>
      </w:r>
      <w:r w:rsidRPr="00BF1563">
        <w:rPr>
          <w:sz w:val="22"/>
          <w:szCs w:val="22"/>
          <w:lang w:val="hu-HU"/>
        </w:rPr>
        <w:t xml:space="preserve"> </w:t>
      </w:r>
      <w:r w:rsidRPr="00BF1563">
        <w:rPr>
          <w:sz w:val="22"/>
          <w:szCs w:val="22"/>
          <w:lang w:val="hu-HU"/>
        </w:rPr>
        <w:sym w:font="Wingdings" w:char="F0E0"/>
      </w:r>
      <w:r w:rsidRPr="00BF1563">
        <w:rPr>
          <w:sz w:val="22"/>
          <w:szCs w:val="22"/>
          <w:lang w:val="hu-HU"/>
        </w:rPr>
        <w:t xml:space="preserve"> az anyaország elismerte a gyarmatok függetlenségét </w:t>
      </w:r>
    </w:p>
    <w:p w14:paraId="5533939C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7D2D38CB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5F250DD9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7D4AD958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5F851C98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6D88026A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25842325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48330C2B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23330008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4BCC92F3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4823C7CA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69C8D972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4D20D1E4" w14:textId="77777777" w:rsidR="00850370" w:rsidRDefault="00850370" w:rsidP="00842C47">
      <w:pPr>
        <w:spacing w:after="0"/>
        <w:rPr>
          <w:sz w:val="22"/>
          <w:szCs w:val="22"/>
          <w:lang w:val="hu-HU"/>
        </w:rPr>
      </w:pPr>
    </w:p>
    <w:p w14:paraId="2D572522" w14:textId="5ED9E3C1" w:rsidR="00850370" w:rsidRPr="00875D3C" w:rsidRDefault="00850370" w:rsidP="00842C47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75D3C">
        <w:rPr>
          <w:b/>
          <w:bCs/>
          <w:sz w:val="22"/>
          <w:szCs w:val="22"/>
          <w:u w:val="single"/>
          <w:lang w:val="hu-HU"/>
        </w:rPr>
        <w:lastRenderedPageBreak/>
        <w:t xml:space="preserve">Az Egyesült Államok szervezete: </w:t>
      </w:r>
    </w:p>
    <w:p w14:paraId="002CA3FC" w14:textId="47AFF09F" w:rsidR="00621C6C" w:rsidRDefault="00621C6C" w:rsidP="00842C47">
      <w:pPr>
        <w:spacing w:after="0"/>
        <w:rPr>
          <w:sz w:val="22"/>
          <w:szCs w:val="22"/>
          <w:lang w:val="hu-HU"/>
        </w:rPr>
      </w:pPr>
      <w:r w:rsidRPr="00875D3C">
        <w:rPr>
          <w:b/>
          <w:bCs/>
          <w:sz w:val="22"/>
          <w:szCs w:val="22"/>
          <w:lang w:val="hu-HU"/>
        </w:rPr>
        <w:t>1787 philadelphiai alkotmányozó ülés</w:t>
      </w:r>
      <w:r>
        <w:rPr>
          <w:sz w:val="22"/>
          <w:szCs w:val="22"/>
          <w:lang w:val="hu-HU"/>
        </w:rPr>
        <w:t>: Amerikai Egyesült Államok alkotmánya (</w:t>
      </w:r>
      <w:proofErr w:type="spellStart"/>
      <w:r>
        <w:rPr>
          <w:sz w:val="22"/>
          <w:szCs w:val="22"/>
          <w:lang w:val="hu-HU"/>
        </w:rPr>
        <w:t>kartális</w:t>
      </w:r>
      <w:proofErr w:type="spellEnd"/>
      <w:r>
        <w:rPr>
          <w:sz w:val="22"/>
          <w:szCs w:val="22"/>
          <w:lang w:val="hu-HU"/>
        </w:rPr>
        <w:t>, írott alkotmány)</w:t>
      </w:r>
    </w:p>
    <w:p w14:paraId="25DFD579" w14:textId="77777777" w:rsidR="00621C6C" w:rsidRDefault="00621C6C" w:rsidP="00842C47">
      <w:pPr>
        <w:spacing w:after="0"/>
        <w:rPr>
          <w:sz w:val="22"/>
          <w:szCs w:val="22"/>
          <w:lang w:val="hu-HU"/>
        </w:rPr>
      </w:pPr>
    </w:p>
    <w:p w14:paraId="74D944DC" w14:textId="08C6D057" w:rsidR="00621C6C" w:rsidRDefault="00621C6C" w:rsidP="00842C47">
      <w:pPr>
        <w:spacing w:after="0"/>
        <w:rPr>
          <w:sz w:val="22"/>
          <w:szCs w:val="22"/>
          <w:lang w:val="hu-HU"/>
        </w:rPr>
      </w:pPr>
      <w:r w:rsidRPr="00875D3C">
        <w:rPr>
          <w:b/>
          <w:bCs/>
          <w:sz w:val="22"/>
          <w:szCs w:val="22"/>
          <w:lang w:val="hu-HU"/>
        </w:rPr>
        <w:t xml:space="preserve">Államforma: </w:t>
      </w:r>
      <w:r>
        <w:rPr>
          <w:sz w:val="22"/>
          <w:szCs w:val="22"/>
          <w:lang w:val="hu-HU"/>
        </w:rPr>
        <w:t xml:space="preserve">szövetségi (föderatív) köztársaság – </w:t>
      </w:r>
      <w:proofErr w:type="spellStart"/>
      <w:r>
        <w:rPr>
          <w:sz w:val="22"/>
          <w:szCs w:val="22"/>
          <w:lang w:val="hu-HU"/>
        </w:rPr>
        <w:t>prezidenciális</w:t>
      </w:r>
      <w:proofErr w:type="spellEnd"/>
      <w:r>
        <w:rPr>
          <w:sz w:val="22"/>
          <w:szCs w:val="22"/>
          <w:lang w:val="hu-HU"/>
        </w:rPr>
        <w:t xml:space="preserve"> kormányformájú </w:t>
      </w:r>
    </w:p>
    <w:p w14:paraId="23EF8FF9" w14:textId="206AACCE" w:rsidR="00621C6C" w:rsidRDefault="00621C6C" w:rsidP="00842C47">
      <w:pPr>
        <w:spacing w:after="0"/>
        <w:rPr>
          <w:sz w:val="22"/>
          <w:szCs w:val="22"/>
          <w:lang w:val="hu-HU"/>
        </w:rPr>
      </w:pPr>
      <w:r w:rsidRPr="00875D3C">
        <w:rPr>
          <w:b/>
          <w:bCs/>
          <w:sz w:val="22"/>
          <w:szCs w:val="22"/>
          <w:lang w:val="hu-HU"/>
        </w:rPr>
        <w:t xml:space="preserve">Államszervezete: </w:t>
      </w:r>
      <w:r>
        <w:rPr>
          <w:sz w:val="22"/>
          <w:szCs w:val="22"/>
          <w:lang w:val="hu-HU"/>
        </w:rPr>
        <w:t xml:space="preserve">kétszíntű </w:t>
      </w:r>
      <w:r w:rsidRPr="00621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szövetségi és a tagállami szint között hatáskörmegosztás van </w:t>
      </w:r>
    </w:p>
    <w:p w14:paraId="7C5B58F4" w14:textId="77777777" w:rsidR="00621C6C" w:rsidRDefault="00621C6C" w:rsidP="00842C47">
      <w:pPr>
        <w:spacing w:after="0"/>
        <w:rPr>
          <w:sz w:val="22"/>
          <w:szCs w:val="22"/>
          <w:lang w:val="hu-HU"/>
        </w:rPr>
      </w:pPr>
    </w:p>
    <w:p w14:paraId="611CF866" w14:textId="77777777" w:rsidR="00621C6C" w:rsidRDefault="00621C6C" w:rsidP="00842C47">
      <w:pPr>
        <w:spacing w:after="0"/>
        <w:rPr>
          <w:sz w:val="22"/>
          <w:szCs w:val="22"/>
          <w:lang w:val="hu-HU"/>
        </w:rPr>
      </w:pPr>
      <w:r w:rsidRPr="00875D3C">
        <w:rPr>
          <w:b/>
          <w:bCs/>
          <w:sz w:val="22"/>
          <w:szCs w:val="22"/>
          <w:lang w:val="hu-HU"/>
        </w:rPr>
        <w:t>Unió</w:t>
      </w:r>
      <w:r>
        <w:rPr>
          <w:sz w:val="22"/>
          <w:szCs w:val="22"/>
          <w:lang w:val="hu-HU"/>
        </w:rPr>
        <w:t xml:space="preserve"> </w:t>
      </w:r>
      <w:r w:rsidRPr="00621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egységes dolgai a tagállamoknak: külpolitika, honvédelem, pénzügy, külkereskedelem, </w:t>
      </w:r>
    </w:p>
    <w:p w14:paraId="136F75F2" w14:textId="736D5A7B" w:rsidR="00621C6C" w:rsidRDefault="00621C6C" w:rsidP="00621C6C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szövetségi igazságszolgáltatás</w:t>
      </w:r>
    </w:p>
    <w:p w14:paraId="03BB94F2" w14:textId="77777777" w:rsidR="00F530F8" w:rsidRDefault="00F530F8" w:rsidP="00621C6C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165D058A" w14:textId="3EC2ACAA" w:rsidR="00F530F8" w:rsidRPr="00875D3C" w:rsidRDefault="00F530F8" w:rsidP="00621C6C">
      <w:pPr>
        <w:tabs>
          <w:tab w:val="left" w:pos="3969"/>
        </w:tabs>
        <w:spacing w:after="0"/>
        <w:rPr>
          <w:b/>
          <w:bCs/>
          <w:sz w:val="22"/>
          <w:szCs w:val="22"/>
          <w:lang w:val="hu-HU"/>
        </w:rPr>
      </w:pPr>
      <w:r w:rsidRPr="00875D3C">
        <w:rPr>
          <w:b/>
          <w:bCs/>
          <w:sz w:val="22"/>
          <w:szCs w:val="22"/>
          <w:lang w:val="hu-HU"/>
        </w:rPr>
        <w:t xml:space="preserve">Tagállamok: </w:t>
      </w:r>
    </w:p>
    <w:p w14:paraId="7AF7E09B" w14:textId="1F029240" w:rsidR="00F530F8" w:rsidRDefault="00DE1FB3" w:rsidP="00DE1FB3">
      <w:pPr>
        <w:pStyle w:val="ListParagraph"/>
        <w:numPr>
          <w:ilvl w:val="0"/>
          <w:numId w:val="3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Saját törvényhozó testület </w:t>
      </w:r>
    </w:p>
    <w:p w14:paraId="6F1D48F4" w14:textId="600C25DA" w:rsidR="00DE1FB3" w:rsidRDefault="00DE1FB3" w:rsidP="00DE1FB3">
      <w:pPr>
        <w:pStyle w:val="ListParagraph"/>
        <w:numPr>
          <w:ilvl w:val="0"/>
          <w:numId w:val="3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Élén kormányzó állt </w:t>
      </w:r>
      <w:r w:rsidRPr="00DE1FB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hatásköre államonként eltérő </w:t>
      </w:r>
    </w:p>
    <w:p w14:paraId="1C58B46B" w14:textId="77777777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71362E3E" w14:textId="491665D4" w:rsidR="00CB6C1A" w:rsidRPr="00875D3C" w:rsidRDefault="00CB6C1A" w:rsidP="00CB6C1A">
      <w:pPr>
        <w:tabs>
          <w:tab w:val="left" w:pos="3969"/>
        </w:tabs>
        <w:spacing w:after="0"/>
        <w:rPr>
          <w:b/>
          <w:bCs/>
          <w:sz w:val="22"/>
          <w:szCs w:val="22"/>
          <w:lang w:val="hu-HU"/>
        </w:rPr>
      </w:pPr>
      <w:r w:rsidRPr="00875D3C">
        <w:rPr>
          <w:b/>
          <w:bCs/>
          <w:sz w:val="22"/>
          <w:szCs w:val="22"/>
          <w:lang w:val="hu-HU"/>
        </w:rPr>
        <w:t xml:space="preserve">Kétkamarás törvényhozás </w:t>
      </w:r>
      <w:r w:rsidRPr="00875D3C">
        <w:rPr>
          <w:b/>
          <w:bCs/>
          <w:sz w:val="22"/>
          <w:szCs w:val="22"/>
          <w:lang w:val="hu-HU"/>
        </w:rPr>
        <w:sym w:font="Wingdings" w:char="F0E0"/>
      </w:r>
      <w:r w:rsidRPr="00875D3C">
        <w:rPr>
          <w:b/>
          <w:bCs/>
          <w:sz w:val="22"/>
          <w:szCs w:val="22"/>
          <w:lang w:val="hu-HU"/>
        </w:rPr>
        <w:t xml:space="preserve"> Kongresszus </w:t>
      </w:r>
    </w:p>
    <w:p w14:paraId="766D34EF" w14:textId="79603342" w:rsidR="00CB6C1A" w:rsidRPr="00875D3C" w:rsidRDefault="00CB6C1A" w:rsidP="00CB6C1A">
      <w:pPr>
        <w:tabs>
          <w:tab w:val="left" w:pos="1418"/>
          <w:tab w:val="left" w:pos="5812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875D3C">
        <w:rPr>
          <w:b/>
          <w:bCs/>
          <w:sz w:val="22"/>
          <w:szCs w:val="22"/>
          <w:lang w:val="hu-HU"/>
        </w:rPr>
        <w:t xml:space="preserve">Képviselőház </w:t>
      </w:r>
      <w:r w:rsidRPr="00875D3C">
        <w:rPr>
          <w:b/>
          <w:bCs/>
          <w:sz w:val="22"/>
          <w:szCs w:val="22"/>
          <w:lang w:val="hu-HU"/>
        </w:rPr>
        <w:tab/>
        <w:t>Szenátus</w:t>
      </w:r>
    </w:p>
    <w:p w14:paraId="70AAF6E3" w14:textId="76EA506A" w:rsidR="00CB6C1A" w:rsidRPr="00875D3C" w:rsidRDefault="00CB6C1A" w:rsidP="00CB6C1A">
      <w:pPr>
        <w:tabs>
          <w:tab w:val="left" w:pos="1560"/>
          <w:tab w:val="left" w:pos="3969"/>
          <w:tab w:val="left" w:pos="5812"/>
        </w:tabs>
        <w:spacing w:after="0"/>
        <w:rPr>
          <w:b/>
          <w:bCs/>
          <w:sz w:val="22"/>
          <w:szCs w:val="22"/>
          <w:lang w:val="hu-HU"/>
        </w:rPr>
      </w:pPr>
      <w:r w:rsidRPr="00875D3C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631E5" wp14:editId="5E978350">
                <wp:simplePos x="0" y="0"/>
                <wp:positionH relativeFrom="column">
                  <wp:posOffset>3923414</wp:posOffset>
                </wp:positionH>
                <wp:positionV relativeFrom="paragraph">
                  <wp:posOffset>194355</wp:posOffset>
                </wp:positionV>
                <wp:extent cx="0" cy="233917"/>
                <wp:effectExtent l="76200" t="0" r="57150" b="52070"/>
                <wp:wrapNone/>
                <wp:docPr id="14028628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52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8.95pt;margin-top:15.3pt;width:0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875D3C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509FE" wp14:editId="2EA735C6">
                <wp:simplePos x="0" y="0"/>
                <wp:positionH relativeFrom="column">
                  <wp:posOffset>1254642</wp:posOffset>
                </wp:positionH>
                <wp:positionV relativeFrom="paragraph">
                  <wp:posOffset>197485</wp:posOffset>
                </wp:positionV>
                <wp:extent cx="0" cy="233917"/>
                <wp:effectExtent l="76200" t="0" r="57150" b="52070"/>
                <wp:wrapNone/>
                <wp:docPr id="9231506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58951" id="Straight Arrow Connector 2" o:spid="_x0000_s1026" type="#_x0000_t32" style="position:absolute;margin-left:98.8pt;margin-top:15.55pt;width:0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75D3C">
        <w:rPr>
          <w:b/>
          <w:bCs/>
          <w:sz w:val="22"/>
          <w:szCs w:val="22"/>
          <w:lang w:val="hu-HU"/>
        </w:rPr>
        <w:tab/>
        <w:t xml:space="preserve">Alsóház </w:t>
      </w:r>
      <w:r w:rsidRPr="00875D3C">
        <w:rPr>
          <w:b/>
          <w:bCs/>
          <w:sz w:val="22"/>
          <w:szCs w:val="22"/>
          <w:lang w:val="hu-HU"/>
        </w:rPr>
        <w:tab/>
      </w:r>
      <w:r w:rsidRPr="00875D3C">
        <w:rPr>
          <w:b/>
          <w:bCs/>
          <w:sz w:val="22"/>
          <w:szCs w:val="22"/>
          <w:lang w:val="hu-HU"/>
        </w:rPr>
        <w:tab/>
        <w:t>Felsőház</w:t>
      </w:r>
    </w:p>
    <w:p w14:paraId="4C3B8505" w14:textId="1C77A72F" w:rsidR="00CB6C1A" w:rsidRDefault="00CB6C1A" w:rsidP="00CB6C1A">
      <w:pPr>
        <w:tabs>
          <w:tab w:val="left" w:pos="1560"/>
          <w:tab w:val="left" w:pos="3969"/>
          <w:tab w:val="left" w:pos="5812"/>
        </w:tabs>
        <w:spacing w:after="0"/>
        <w:rPr>
          <w:sz w:val="22"/>
          <w:szCs w:val="22"/>
          <w:lang w:val="hu-HU"/>
        </w:rPr>
      </w:pPr>
    </w:p>
    <w:p w14:paraId="33C818D4" w14:textId="2C9C14FC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Tagállamok lakosságszámának megfelelő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Minden tagállam 2-2 szenátort küldött</w:t>
      </w:r>
    </w:p>
    <w:p w14:paraId="0AABA7FF" w14:textId="328A3192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 w:rsidRPr="00344192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057E1" wp14:editId="0806C031">
                <wp:simplePos x="0" y="0"/>
                <wp:positionH relativeFrom="column">
                  <wp:posOffset>1254642</wp:posOffset>
                </wp:positionH>
                <wp:positionV relativeFrom="paragraph">
                  <wp:posOffset>151189</wp:posOffset>
                </wp:positionV>
                <wp:extent cx="0" cy="233917"/>
                <wp:effectExtent l="76200" t="0" r="57150" b="52070"/>
                <wp:wrapNone/>
                <wp:docPr id="12338914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432BD" id="Straight Arrow Connector 2" o:spid="_x0000_s1026" type="#_x0000_t32" style="position:absolute;margin-left:98.8pt;margin-top:11.9pt;width:0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képviselők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6 évre választják a szenátorokat </w:t>
      </w:r>
    </w:p>
    <w:p w14:paraId="75388D7A" w14:textId="77777777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13E7C34C" w14:textId="68FC6F46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polgárok cenzusos választójog alapján választották </w:t>
      </w:r>
    </w:p>
    <w:p w14:paraId="08C9D1E9" w14:textId="77777777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63AA9DE1" w14:textId="2B4ECE66" w:rsidR="00CB6C1A" w:rsidRPr="00875D3C" w:rsidRDefault="00CB6C1A" w:rsidP="00CB6C1A">
      <w:pPr>
        <w:tabs>
          <w:tab w:val="left" w:pos="3969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</w:t>
      </w:r>
      <w:r w:rsidRPr="00875D3C">
        <w:rPr>
          <w:b/>
          <w:bCs/>
          <w:sz w:val="22"/>
          <w:szCs w:val="22"/>
          <w:lang w:val="hu-HU"/>
        </w:rPr>
        <w:t>államok élén</w:t>
      </w:r>
      <w:r>
        <w:rPr>
          <w:sz w:val="22"/>
          <w:szCs w:val="22"/>
          <w:lang w:val="hu-HU"/>
        </w:rPr>
        <w:t xml:space="preserve">, </w:t>
      </w:r>
      <w:r w:rsidRPr="00875D3C">
        <w:rPr>
          <w:b/>
          <w:bCs/>
          <w:sz w:val="22"/>
          <w:szCs w:val="22"/>
          <w:lang w:val="hu-HU"/>
        </w:rPr>
        <w:t>az</w:t>
      </w:r>
      <w:r>
        <w:rPr>
          <w:sz w:val="22"/>
          <w:szCs w:val="22"/>
          <w:lang w:val="hu-HU"/>
        </w:rPr>
        <w:t xml:space="preserve"> elektorok által, közvetlen választott </w:t>
      </w:r>
      <w:r w:rsidRPr="00875D3C">
        <w:rPr>
          <w:b/>
          <w:bCs/>
          <w:sz w:val="22"/>
          <w:szCs w:val="22"/>
          <w:lang w:val="hu-HU"/>
        </w:rPr>
        <w:t>elnök áll</w:t>
      </w:r>
    </w:p>
    <w:p w14:paraId="7D3EF65A" w14:textId="56717724" w:rsidR="00CB6C1A" w:rsidRDefault="00CB6C1A" w:rsidP="00CB6C1A">
      <w:pPr>
        <w:pStyle w:val="ListParagraph"/>
        <w:numPr>
          <w:ilvl w:val="0"/>
          <w:numId w:val="4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1951 óta már csak egyszer választható újra </w:t>
      </w:r>
    </w:p>
    <w:p w14:paraId="14578E24" w14:textId="35ED3D65" w:rsidR="00CB6C1A" w:rsidRDefault="00CB6C1A" w:rsidP="00CB6C1A">
      <w:pPr>
        <w:pStyle w:val="ListParagraph"/>
        <w:numPr>
          <w:ilvl w:val="0"/>
          <w:numId w:val="4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Állam- és kormányfő </w:t>
      </w:r>
    </w:p>
    <w:p w14:paraId="18782CD2" w14:textId="5593F817" w:rsidR="00CB6C1A" w:rsidRDefault="00CB6C1A" w:rsidP="00CB6C1A">
      <w:pPr>
        <w:pStyle w:val="ListParagraph"/>
        <w:numPr>
          <w:ilvl w:val="0"/>
          <w:numId w:val="4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Kormányának tagja kizárólag neki felelős </w:t>
      </w:r>
    </w:p>
    <w:p w14:paraId="56143B3A" w14:textId="5EC3DB36" w:rsidR="00CB6C1A" w:rsidRPr="00B01600" w:rsidRDefault="00CB6C1A" w:rsidP="00CB6C1A">
      <w:pPr>
        <w:pStyle w:val="ListParagraph"/>
        <w:numPr>
          <w:ilvl w:val="0"/>
          <w:numId w:val="4"/>
        </w:numPr>
        <w:tabs>
          <w:tab w:val="left" w:pos="3969"/>
        </w:tabs>
        <w:spacing w:after="0"/>
        <w:rPr>
          <w:b/>
          <w:bCs/>
          <w:sz w:val="22"/>
          <w:szCs w:val="22"/>
          <w:lang w:val="hu-HU"/>
        </w:rPr>
      </w:pPr>
      <w:r w:rsidRPr="00B01600">
        <w:rPr>
          <w:b/>
          <w:bCs/>
          <w:sz w:val="22"/>
          <w:szCs w:val="22"/>
          <w:lang w:val="hu-HU"/>
        </w:rPr>
        <w:t>Jogkörei:</w:t>
      </w:r>
    </w:p>
    <w:p w14:paraId="76EC8C85" w14:textId="3E6709C4" w:rsidR="00CB6C1A" w:rsidRDefault="00CB6C1A" w:rsidP="00CB6C1A">
      <w:pPr>
        <w:pStyle w:val="ListParagraph"/>
        <w:numPr>
          <w:ilvl w:val="1"/>
          <w:numId w:val="4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hadsereg fő parancsnoka </w:t>
      </w:r>
    </w:p>
    <w:p w14:paraId="04F342D8" w14:textId="59E86E62" w:rsidR="00CB6C1A" w:rsidRDefault="00CB6C1A" w:rsidP="00CB6C1A">
      <w:pPr>
        <w:pStyle w:val="ListParagraph"/>
        <w:numPr>
          <w:ilvl w:val="1"/>
          <w:numId w:val="4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Minisztereket és a Legfelsőbb Bíróság tagjait nevezi ki </w:t>
      </w:r>
    </w:p>
    <w:p w14:paraId="1B097568" w14:textId="77777777" w:rsidR="00CB6C1A" w:rsidRDefault="00CB6C1A" w:rsidP="00CB6C1A">
      <w:pPr>
        <w:pStyle w:val="ListParagraph"/>
        <w:tabs>
          <w:tab w:val="left" w:pos="3969"/>
        </w:tabs>
        <w:spacing w:after="0"/>
        <w:ind w:left="1440"/>
        <w:rPr>
          <w:sz w:val="22"/>
          <w:szCs w:val="22"/>
          <w:lang w:val="hu-HU"/>
        </w:rPr>
      </w:pPr>
    </w:p>
    <w:p w14:paraId="4D20441C" w14:textId="2E2FFDEF" w:rsidR="00CB6C1A" w:rsidRDefault="001126D6" w:rsidP="00CB6C1A">
      <w:pPr>
        <w:pStyle w:val="ListParagraph"/>
        <w:numPr>
          <w:ilvl w:val="0"/>
          <w:numId w:val="4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 w:rsidRPr="00344192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4D75B" wp14:editId="66AC75DE">
                <wp:simplePos x="0" y="0"/>
                <wp:positionH relativeFrom="column">
                  <wp:posOffset>2030819</wp:posOffset>
                </wp:positionH>
                <wp:positionV relativeFrom="paragraph">
                  <wp:posOffset>206375</wp:posOffset>
                </wp:positionV>
                <wp:extent cx="0" cy="233917"/>
                <wp:effectExtent l="76200" t="0" r="57150" b="52070"/>
                <wp:wrapNone/>
                <wp:docPr id="3292827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55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9.9pt;margin-top:16.25pt;width:0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B6C1A">
        <w:rPr>
          <w:sz w:val="22"/>
          <w:szCs w:val="22"/>
          <w:lang w:val="hu-HU"/>
        </w:rPr>
        <w:t xml:space="preserve">Korlátozott törvényhozási vétóval rendelkezett </w:t>
      </w:r>
      <w:r w:rsidR="00CB6C1A" w:rsidRPr="00CB6C1A">
        <w:rPr>
          <w:sz w:val="22"/>
          <w:szCs w:val="22"/>
          <w:lang w:val="hu-HU"/>
        </w:rPr>
        <w:sym w:font="Wingdings" w:char="F0E0"/>
      </w:r>
      <w:r w:rsidR="00CB6C1A">
        <w:rPr>
          <w:sz w:val="22"/>
          <w:szCs w:val="22"/>
          <w:lang w:val="hu-HU"/>
        </w:rPr>
        <w:t xml:space="preserve"> gyakran alkalmazták </w:t>
      </w:r>
    </w:p>
    <w:p w14:paraId="5050862D" w14:textId="0B96AB22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3CD399CF" w14:textId="72525572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Visszaküldés után csak akkor fogadható el a törvény, ha a kongresszus mindkét ház minősiti, </w:t>
      </w:r>
      <w:r w:rsidR="001126D6">
        <w:rPr>
          <w:sz w:val="22"/>
          <w:szCs w:val="22"/>
          <w:lang w:val="hu-HU"/>
        </w:rPr>
        <w:t>azaz,</w:t>
      </w:r>
      <w:r>
        <w:rPr>
          <w:sz w:val="22"/>
          <w:szCs w:val="22"/>
          <w:lang w:val="hu-HU"/>
        </w:rPr>
        <w:t xml:space="preserve"> ha kétharmados többséggel fogadják el </w:t>
      </w:r>
    </w:p>
    <w:p w14:paraId="6F72A5DC" w14:textId="77777777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0C470671" w14:textId="66B06364" w:rsidR="00CB6C1A" w:rsidRPr="001126D6" w:rsidRDefault="00CB6C1A" w:rsidP="00CB6C1A">
      <w:pPr>
        <w:tabs>
          <w:tab w:val="left" w:pos="3969"/>
        </w:tabs>
        <w:spacing w:after="0"/>
        <w:rPr>
          <w:b/>
          <w:bCs/>
          <w:sz w:val="22"/>
          <w:szCs w:val="22"/>
          <w:lang w:val="hu-HU"/>
        </w:rPr>
      </w:pPr>
      <w:r w:rsidRPr="001126D6">
        <w:rPr>
          <w:b/>
          <w:bCs/>
          <w:sz w:val="22"/>
          <w:szCs w:val="22"/>
          <w:lang w:val="hu-HU"/>
        </w:rPr>
        <w:t xml:space="preserve">Legfelsőbb bíróság: </w:t>
      </w:r>
    </w:p>
    <w:p w14:paraId="50FDE8F3" w14:textId="38BECA34" w:rsidR="00CB6C1A" w:rsidRDefault="00CB6C1A" w:rsidP="00CB6C1A">
      <w:pPr>
        <w:pStyle w:val="ListParagraph"/>
        <w:numPr>
          <w:ilvl w:val="0"/>
          <w:numId w:val="5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elnök és a jogrendszer feletti alkotmányos ellenőrzést végzi </w:t>
      </w:r>
    </w:p>
    <w:p w14:paraId="1FD83227" w14:textId="24BF5663" w:rsidR="00CB6C1A" w:rsidRDefault="00CB6C1A" w:rsidP="00CB6C1A">
      <w:pPr>
        <w:pStyle w:val="ListParagraph"/>
        <w:numPr>
          <w:ilvl w:val="0"/>
          <w:numId w:val="5"/>
        </w:num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9 tagból áll </w:t>
      </w:r>
      <w:r w:rsidRPr="00CB6C1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élethosszig bízzák meg őket </w:t>
      </w:r>
    </w:p>
    <w:p w14:paraId="5520DE33" w14:textId="77777777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7FBA5657" w14:textId="77777777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5491EFA7" w14:textId="2B40B4CB" w:rsidR="00CB6C1A" w:rsidRDefault="00CB6C1A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proofErr w:type="spellStart"/>
      <w:r w:rsidRPr="002D5A61">
        <w:rPr>
          <w:b/>
          <w:bCs/>
          <w:sz w:val="22"/>
          <w:szCs w:val="22"/>
          <w:lang w:val="hu-HU"/>
        </w:rPr>
        <w:lastRenderedPageBreak/>
        <w:t>Impeachment</w:t>
      </w:r>
      <w:proofErr w:type="spellEnd"/>
      <w:r w:rsidRPr="002D5A61">
        <w:rPr>
          <w:b/>
          <w:bCs/>
          <w:sz w:val="22"/>
          <w:szCs w:val="22"/>
          <w:lang w:val="hu-HU"/>
        </w:rPr>
        <w:t xml:space="preserve"> eljárás:</w:t>
      </w:r>
      <w:r>
        <w:rPr>
          <w:sz w:val="22"/>
          <w:szCs w:val="22"/>
          <w:lang w:val="hu-HU"/>
        </w:rPr>
        <w:t xml:space="preserve"> </w:t>
      </w:r>
      <w:r w:rsidR="001E7BC7">
        <w:rPr>
          <w:sz w:val="22"/>
          <w:szCs w:val="22"/>
          <w:lang w:val="hu-HU"/>
        </w:rPr>
        <w:t xml:space="preserve">A kongresszus mindkét háza szavaz az elnök felelőségére vonásáról, az eljárás utolsó lépéseként a Szenátus kétharmados többséggel eltávolíthatja az elnököt tisztségéből. </w:t>
      </w:r>
    </w:p>
    <w:p w14:paraId="6BDEFBC4" w14:textId="6D93EF80" w:rsidR="001E7BC7" w:rsidRDefault="001E7BC7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Vezetője a Legfelsőbb Bíróság elnöke </w:t>
      </w:r>
    </w:p>
    <w:p w14:paraId="4EA22400" w14:textId="77777777" w:rsidR="001E7BC7" w:rsidRDefault="001E7BC7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132BC8E3" w14:textId="6141B409" w:rsidR="001E7BC7" w:rsidRPr="002D5A61" w:rsidRDefault="001E7BC7" w:rsidP="00CB6C1A">
      <w:pPr>
        <w:tabs>
          <w:tab w:val="left" w:pos="3969"/>
        </w:tabs>
        <w:spacing w:after="0"/>
        <w:rPr>
          <w:b/>
          <w:bCs/>
          <w:sz w:val="22"/>
          <w:szCs w:val="22"/>
          <w:lang w:val="hu-HU"/>
        </w:rPr>
      </w:pPr>
      <w:r w:rsidRPr="002D5A61">
        <w:rPr>
          <w:b/>
          <w:bCs/>
          <w:sz w:val="22"/>
          <w:szCs w:val="22"/>
          <w:lang w:val="hu-HU"/>
        </w:rPr>
        <w:t>Hatalmi ágak szétválasztásának elve</w:t>
      </w:r>
      <w:r w:rsidR="002D5A61" w:rsidRPr="002D5A61">
        <w:rPr>
          <w:b/>
          <w:bCs/>
          <w:sz w:val="22"/>
          <w:szCs w:val="22"/>
          <w:lang w:val="hu-HU"/>
        </w:rPr>
        <w:t>:</w:t>
      </w:r>
    </w:p>
    <w:p w14:paraId="04247DAA" w14:textId="20996F26" w:rsidR="001E7BC7" w:rsidRDefault="002D5A61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 w:rsidRPr="00344192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98BF7" wp14:editId="26C5D7A4">
                <wp:simplePos x="0" y="0"/>
                <wp:positionH relativeFrom="column">
                  <wp:posOffset>691116</wp:posOffset>
                </wp:positionH>
                <wp:positionV relativeFrom="paragraph">
                  <wp:posOffset>197485</wp:posOffset>
                </wp:positionV>
                <wp:extent cx="0" cy="233917"/>
                <wp:effectExtent l="76200" t="0" r="57150" b="52070"/>
                <wp:wrapNone/>
                <wp:docPr id="18146077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0BEE2" id="Straight Arrow Connector 2" o:spid="_x0000_s1026" type="#_x0000_t32" style="position:absolute;margin-left:54.4pt;margin-top:15.55pt;width:0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E7BC7">
        <w:rPr>
          <w:sz w:val="22"/>
          <w:szCs w:val="22"/>
          <w:lang w:val="hu-HU"/>
        </w:rPr>
        <w:t xml:space="preserve">Az önkény elkerülése érdekében a 3 hatalmi funkcióit egymástól elkülönítve gyakorolja </w:t>
      </w:r>
    </w:p>
    <w:p w14:paraId="590CAB61" w14:textId="2709088A" w:rsidR="001E7BC7" w:rsidRDefault="001E7BC7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</w:p>
    <w:p w14:paraId="631BFA70" w14:textId="16C3048D" w:rsidR="001E7BC7" w:rsidRPr="00CB6C1A" w:rsidRDefault="001E7BC7" w:rsidP="00CB6C1A">
      <w:pPr>
        <w:tabs>
          <w:tab w:val="left" w:pos="396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Fékek és ellensúlyok rendszerén (</w:t>
      </w:r>
      <w:proofErr w:type="spellStart"/>
      <w:r>
        <w:rPr>
          <w:sz w:val="22"/>
          <w:szCs w:val="22"/>
          <w:lang w:val="hu-HU"/>
        </w:rPr>
        <w:t>checks</w:t>
      </w:r>
      <w:proofErr w:type="spellEnd"/>
      <w:r>
        <w:rPr>
          <w:sz w:val="22"/>
          <w:szCs w:val="22"/>
          <w:lang w:val="hu-HU"/>
        </w:rPr>
        <w:t xml:space="preserve"> and </w:t>
      </w:r>
      <w:proofErr w:type="spellStart"/>
      <w:r>
        <w:rPr>
          <w:sz w:val="22"/>
          <w:szCs w:val="22"/>
          <w:lang w:val="hu-HU"/>
        </w:rPr>
        <w:t>balances</w:t>
      </w:r>
      <w:proofErr w:type="spellEnd"/>
      <w:r>
        <w:rPr>
          <w:sz w:val="22"/>
          <w:szCs w:val="22"/>
          <w:lang w:val="hu-HU"/>
        </w:rPr>
        <w:t xml:space="preserve">), a hatalmi ágak kölcsönös ellenőrzése és korlátozású jogosultsága </w:t>
      </w:r>
    </w:p>
    <w:sectPr w:rsidR="001E7BC7" w:rsidRPr="00CB6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00C5"/>
    <w:multiLevelType w:val="hybridMultilevel"/>
    <w:tmpl w:val="55CE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EAE"/>
    <w:multiLevelType w:val="hybridMultilevel"/>
    <w:tmpl w:val="A1D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1C69"/>
    <w:multiLevelType w:val="hybridMultilevel"/>
    <w:tmpl w:val="60BA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7F5D"/>
    <w:multiLevelType w:val="hybridMultilevel"/>
    <w:tmpl w:val="D0D2A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43F68"/>
    <w:multiLevelType w:val="hybridMultilevel"/>
    <w:tmpl w:val="5918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81096">
    <w:abstractNumId w:val="4"/>
  </w:num>
  <w:num w:numId="2" w16cid:durableId="21446445">
    <w:abstractNumId w:val="3"/>
  </w:num>
  <w:num w:numId="3" w16cid:durableId="1569654341">
    <w:abstractNumId w:val="2"/>
  </w:num>
  <w:num w:numId="4" w16cid:durableId="858589554">
    <w:abstractNumId w:val="1"/>
  </w:num>
  <w:num w:numId="5" w16cid:durableId="157295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88"/>
    <w:rsid w:val="001126D6"/>
    <w:rsid w:val="001C4603"/>
    <w:rsid w:val="001E7BC7"/>
    <w:rsid w:val="002C4388"/>
    <w:rsid w:val="002D5A61"/>
    <w:rsid w:val="00344192"/>
    <w:rsid w:val="00353AA5"/>
    <w:rsid w:val="00620F98"/>
    <w:rsid w:val="00621C6C"/>
    <w:rsid w:val="00842C47"/>
    <w:rsid w:val="00850370"/>
    <w:rsid w:val="00875D3C"/>
    <w:rsid w:val="009F6968"/>
    <w:rsid w:val="00B01600"/>
    <w:rsid w:val="00BF1563"/>
    <w:rsid w:val="00C10E27"/>
    <w:rsid w:val="00CB6C1A"/>
    <w:rsid w:val="00CF37D7"/>
    <w:rsid w:val="00D831BF"/>
    <w:rsid w:val="00DE1FB3"/>
    <w:rsid w:val="00E149E2"/>
    <w:rsid w:val="00E82ED8"/>
    <w:rsid w:val="00F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EBE0"/>
  <w15:chartTrackingRefBased/>
  <w15:docId w15:val="{84AB953A-9D4E-4B05-BFF1-C64EBC5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26</cp:revision>
  <dcterms:created xsi:type="dcterms:W3CDTF">2025-02-12T16:25:00Z</dcterms:created>
  <dcterms:modified xsi:type="dcterms:W3CDTF">2025-02-12T18:15:00Z</dcterms:modified>
</cp:coreProperties>
</file>