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5CE1B" w14:textId="57EDC4D4" w:rsidR="00FA06A1" w:rsidRDefault="0060270B" w:rsidP="0060270B">
      <w:pPr>
        <w:spacing w:after="0"/>
        <w:rPr>
          <w:lang w:val="hu-HU"/>
        </w:rPr>
      </w:pPr>
      <w:r>
        <w:rPr>
          <w:lang w:val="hu-HU"/>
        </w:rPr>
        <w:t xml:space="preserve">Dante – isteni </w:t>
      </w:r>
      <w:proofErr w:type="spellStart"/>
      <w:r>
        <w:rPr>
          <w:lang w:val="hu-HU"/>
        </w:rPr>
        <w:t>szinjáték</w:t>
      </w:r>
      <w:proofErr w:type="spellEnd"/>
      <w:r>
        <w:rPr>
          <w:lang w:val="hu-HU"/>
        </w:rPr>
        <w:t xml:space="preserve"> </w:t>
      </w:r>
    </w:p>
    <w:p w14:paraId="6A454133" w14:textId="77777777" w:rsidR="0060270B" w:rsidRDefault="0060270B" w:rsidP="0060270B">
      <w:pPr>
        <w:spacing w:after="0"/>
        <w:rPr>
          <w:lang w:val="hu-HU"/>
        </w:rPr>
      </w:pPr>
    </w:p>
    <w:p w14:paraId="125A94BD" w14:textId="04BEC1D6" w:rsidR="0060270B" w:rsidRDefault="0060270B" w:rsidP="0060270B">
      <w:pPr>
        <w:spacing w:after="0"/>
        <w:rPr>
          <w:lang w:val="hu-HU"/>
        </w:rPr>
      </w:pPr>
      <w:r>
        <w:rPr>
          <w:lang w:val="hu-HU"/>
        </w:rPr>
        <w:t xml:space="preserve">Életműve a középkori irodalom szintézise (összegzése) – bizonyos vonásai már a </w:t>
      </w:r>
      <w:proofErr w:type="spellStart"/>
      <w:r>
        <w:rPr>
          <w:lang w:val="hu-HU"/>
        </w:rPr>
        <w:t>reneszánszot</w:t>
      </w:r>
      <w:proofErr w:type="spellEnd"/>
      <w:r>
        <w:rPr>
          <w:lang w:val="hu-HU"/>
        </w:rPr>
        <w:t xml:space="preserve"> készítik elő. Az európai irodalomtörténetben meghatározó </w:t>
      </w:r>
    </w:p>
    <w:p w14:paraId="2DF8C316" w14:textId="77777777" w:rsidR="0060270B" w:rsidRDefault="0060270B" w:rsidP="0060270B">
      <w:pPr>
        <w:spacing w:after="0"/>
        <w:rPr>
          <w:lang w:val="hu-HU"/>
        </w:rPr>
      </w:pPr>
    </w:p>
    <w:p w14:paraId="0E7ABAF9" w14:textId="55715017" w:rsidR="0060270B" w:rsidRDefault="0060270B" w:rsidP="0060270B">
      <w:pPr>
        <w:spacing w:after="0"/>
        <w:rPr>
          <w:lang w:val="hu-HU"/>
        </w:rPr>
      </w:pPr>
      <w:r>
        <w:rPr>
          <w:lang w:val="hu-HU"/>
        </w:rPr>
        <w:t xml:space="preserve">Költészetére hatott a </w:t>
      </w:r>
      <w:proofErr w:type="spellStart"/>
      <w:r>
        <w:rPr>
          <w:lang w:val="hu-HU"/>
        </w:rPr>
        <w:t>dolce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stil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nuovo</w:t>
      </w:r>
      <w:proofErr w:type="spellEnd"/>
      <w:r>
        <w:rPr>
          <w:lang w:val="hu-HU"/>
        </w:rPr>
        <w:t xml:space="preserve">, a korabeli toszkán költészeteszmény és az antik filozófia (Platón, Arisztotelész) </w:t>
      </w:r>
    </w:p>
    <w:p w14:paraId="49BFD6CB" w14:textId="77777777" w:rsidR="0060270B" w:rsidRDefault="0060270B" w:rsidP="0060270B">
      <w:pPr>
        <w:spacing w:after="0"/>
        <w:rPr>
          <w:lang w:val="hu-HU"/>
        </w:rPr>
      </w:pPr>
    </w:p>
    <w:p w14:paraId="1791305C" w14:textId="60962EEA" w:rsidR="0060270B" w:rsidRDefault="0060270B" w:rsidP="0060270B">
      <w:pPr>
        <w:spacing w:after="0"/>
        <w:rPr>
          <w:lang w:val="hu-HU"/>
        </w:rPr>
      </w:pPr>
      <w:r>
        <w:rPr>
          <w:lang w:val="hu-HU"/>
        </w:rPr>
        <w:t>Az életút meghatározó élményei:</w:t>
      </w:r>
    </w:p>
    <w:p w14:paraId="242DE898" w14:textId="16A7F22D" w:rsidR="0060270B" w:rsidRDefault="0060270B" w:rsidP="0060270B">
      <w:pPr>
        <w:spacing w:after="0"/>
        <w:rPr>
          <w:lang w:val="hu-HU"/>
        </w:rPr>
      </w:pPr>
      <w:r>
        <w:rPr>
          <w:lang w:val="hu-HU"/>
        </w:rPr>
        <w:t xml:space="preserve">Első életrajzírója: Boccaccio, az életeseményének ismerete fontos, mert alkotásai nagyon sok személyes vonást tartalmaznak </w:t>
      </w:r>
    </w:p>
    <w:p w14:paraId="2B7AC8F4" w14:textId="77777777" w:rsidR="0060270B" w:rsidRDefault="0060270B" w:rsidP="0060270B">
      <w:pPr>
        <w:spacing w:after="0"/>
        <w:rPr>
          <w:lang w:val="hu-HU"/>
        </w:rPr>
      </w:pPr>
    </w:p>
    <w:p w14:paraId="4F7111CD" w14:textId="53564EAB" w:rsidR="0060270B" w:rsidRDefault="0060270B" w:rsidP="0060270B">
      <w:pPr>
        <w:spacing w:after="0"/>
        <w:rPr>
          <w:lang w:val="hu-HU"/>
        </w:rPr>
      </w:pPr>
      <w:r>
        <w:rPr>
          <w:lang w:val="hu-HU"/>
        </w:rPr>
        <w:t xml:space="preserve">Politika: </w:t>
      </w:r>
    </w:p>
    <w:p w14:paraId="28E2AF83" w14:textId="5A67459D" w:rsidR="0060270B" w:rsidRPr="0060270B" w:rsidRDefault="0060270B" w:rsidP="0060270B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60270B">
        <w:rPr>
          <w:lang w:val="hu-HU"/>
        </w:rPr>
        <w:t xml:space="preserve">XIII.- XIV. sz.: Itália sok városállamból állt </w:t>
      </w:r>
      <w:r w:rsidRPr="0060270B">
        <w:rPr>
          <w:lang w:val="hu-HU"/>
        </w:rPr>
        <w:sym w:font="Wingdings" w:char="F0E0"/>
      </w:r>
      <w:r w:rsidRPr="0060270B">
        <w:rPr>
          <w:lang w:val="hu-HU"/>
        </w:rPr>
        <w:t xml:space="preserve"> erős az egység vágya (Az egységhez a pápa vagy a német-római császár segítheti az itáliaiakat?) </w:t>
      </w:r>
    </w:p>
    <w:p w14:paraId="117AA4D2" w14:textId="021AD4ED" w:rsidR="0060270B" w:rsidRPr="0060270B" w:rsidRDefault="0060270B" w:rsidP="0060270B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60270B">
        <w:rPr>
          <w:lang w:val="hu-HU"/>
        </w:rPr>
        <w:t xml:space="preserve">Firenze polgárosodott virágzó kereskedelmi központ, de politikailag széttagolt: </w:t>
      </w:r>
      <w:proofErr w:type="spellStart"/>
      <w:r w:rsidRPr="0060270B">
        <w:rPr>
          <w:lang w:val="hu-HU"/>
        </w:rPr>
        <w:t>ghibellinek</w:t>
      </w:r>
      <w:proofErr w:type="spellEnd"/>
      <w:r w:rsidRPr="0060270B">
        <w:rPr>
          <w:lang w:val="hu-HU"/>
        </w:rPr>
        <w:t xml:space="preserve"> (a császárt támogatók) </w:t>
      </w:r>
      <w:r w:rsidRPr="0060270B">
        <w:rPr>
          <w:lang w:val="hu-HU"/>
        </w:rPr>
        <w:sym w:font="Wingdings" w:char="F0DF"/>
      </w:r>
      <w:r w:rsidRPr="0060270B">
        <w:rPr>
          <w:lang w:val="hu-HU"/>
        </w:rPr>
        <w:sym w:font="Wingdings" w:char="F0E0"/>
      </w:r>
      <w:r w:rsidRPr="0060270B">
        <w:rPr>
          <w:lang w:val="hu-HU"/>
        </w:rPr>
        <w:t xml:space="preserve"> </w:t>
      </w:r>
      <w:proofErr w:type="spellStart"/>
      <w:r w:rsidRPr="0060270B">
        <w:rPr>
          <w:lang w:val="hu-HU"/>
        </w:rPr>
        <w:t>guelfek</w:t>
      </w:r>
      <w:proofErr w:type="spellEnd"/>
      <w:r w:rsidRPr="0060270B">
        <w:rPr>
          <w:lang w:val="hu-HU"/>
        </w:rPr>
        <w:t xml:space="preserve"> (pápapártiak) </w:t>
      </w:r>
    </w:p>
    <w:p w14:paraId="2418CCA3" w14:textId="6C3D2E01" w:rsidR="0060270B" w:rsidRDefault="0060270B" w:rsidP="0060270B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60270B">
        <w:rPr>
          <w:lang w:val="hu-HU"/>
        </w:rPr>
        <w:t xml:space="preserve">Dante városi vezető (prior); mérsékelt („fehér”) </w:t>
      </w:r>
      <w:proofErr w:type="spellStart"/>
      <w:r w:rsidRPr="0060270B">
        <w:rPr>
          <w:lang w:val="hu-HU"/>
        </w:rPr>
        <w:t>guelf</w:t>
      </w:r>
      <w:proofErr w:type="spellEnd"/>
      <w:r w:rsidRPr="0060270B">
        <w:rPr>
          <w:lang w:val="hu-HU"/>
        </w:rPr>
        <w:t xml:space="preserve"> </w:t>
      </w:r>
      <w:r w:rsidRPr="0060270B">
        <w:rPr>
          <w:lang w:val="hu-HU"/>
        </w:rPr>
        <w:sym w:font="Wingdings" w:char="F0E0"/>
      </w:r>
      <w:r w:rsidRPr="0060270B">
        <w:rPr>
          <w:lang w:val="hu-HU"/>
        </w:rPr>
        <w:t xml:space="preserve"> száműzik 1301-ben </w:t>
      </w:r>
      <w:r w:rsidRPr="0060270B">
        <w:rPr>
          <w:lang w:val="hu-HU"/>
        </w:rPr>
        <w:sym w:font="Wingdings" w:char="F0E0"/>
      </w:r>
      <w:r w:rsidRPr="0060270B">
        <w:rPr>
          <w:lang w:val="hu-HU"/>
        </w:rPr>
        <w:t xml:space="preserve"> bolyongás </w:t>
      </w:r>
      <w:r w:rsidRPr="0060270B">
        <w:rPr>
          <w:lang w:val="hu-HU"/>
        </w:rPr>
        <w:sym w:font="Wingdings" w:char="F0E0"/>
      </w:r>
      <w:r w:rsidRPr="0060270B">
        <w:rPr>
          <w:lang w:val="hu-HU"/>
        </w:rPr>
        <w:t>Ravennában élt (itt temették el)</w:t>
      </w:r>
    </w:p>
    <w:p w14:paraId="1DC88992" w14:textId="3A17510C" w:rsidR="0060270B" w:rsidRPr="0060270B" w:rsidRDefault="0060270B" w:rsidP="0060270B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Az egyeduralom című értekezése (az egész keresztény világ egyetlen birodalomba egyesüljön = keresztény univerzalizmus) </w:t>
      </w:r>
    </w:p>
    <w:p w14:paraId="316CC512" w14:textId="6BBF7D5E" w:rsidR="0060270B" w:rsidRDefault="0060270B" w:rsidP="0060270B">
      <w:pPr>
        <w:spacing w:after="0"/>
        <w:rPr>
          <w:lang w:val="hu-HU"/>
        </w:rPr>
      </w:pPr>
    </w:p>
    <w:p w14:paraId="1365CDA0" w14:textId="23DE1FB6" w:rsidR="00283354" w:rsidRDefault="00283354" w:rsidP="0060270B">
      <w:pPr>
        <w:spacing w:after="0"/>
        <w:rPr>
          <w:lang w:val="hu-HU"/>
        </w:rPr>
      </w:pPr>
      <w:r>
        <w:rPr>
          <w:lang w:val="hu-HU"/>
        </w:rPr>
        <w:t xml:space="preserve">Szerelem: </w:t>
      </w:r>
    </w:p>
    <w:p w14:paraId="2EE58505" w14:textId="79C0D893" w:rsidR="00283354" w:rsidRDefault="00283354" w:rsidP="0028335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Beatrice </w:t>
      </w:r>
      <w:proofErr w:type="spellStart"/>
      <w:r>
        <w:rPr>
          <w:lang w:val="hu-HU"/>
        </w:rPr>
        <w:t>Porinari</w:t>
      </w:r>
      <w:proofErr w:type="spellEnd"/>
      <w:r>
        <w:rPr>
          <w:lang w:val="hu-HU"/>
        </w:rPr>
        <w:t xml:space="preserve"> (9 évesen pillantotta meg őt Dante. Beatrice nála egy évvel fiatalabb). Valószínűleg nem valós szerelem, hanem költői fikció – erősen őrzi a trubadúrhagyományt </w:t>
      </w:r>
    </w:p>
    <w:p w14:paraId="47004F21" w14:textId="726C3571" w:rsidR="00283354" w:rsidRDefault="00283354" w:rsidP="0028335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>Az új élet című mű a szerelem története, fejezetenként egy szonett + értelmező prózai rész</w:t>
      </w:r>
    </w:p>
    <w:p w14:paraId="2881C23A" w14:textId="77777777" w:rsidR="00283354" w:rsidRDefault="00283354" w:rsidP="00283354">
      <w:pPr>
        <w:spacing w:after="0"/>
        <w:rPr>
          <w:lang w:val="hu-HU"/>
        </w:rPr>
      </w:pPr>
    </w:p>
    <w:p w14:paraId="02CA6C21" w14:textId="49067A84" w:rsidR="00283354" w:rsidRDefault="00283354" w:rsidP="00283354">
      <w:pPr>
        <w:spacing w:after="0"/>
        <w:rPr>
          <w:lang w:val="hu-HU"/>
        </w:rPr>
      </w:pPr>
      <w:r>
        <w:rPr>
          <w:lang w:val="hu-HU"/>
        </w:rPr>
        <w:t xml:space="preserve">A személyesség az Isteni színjátékban is nagyon erős – a mű eredeti címe: Isteni színjáték, írta Dante </w:t>
      </w:r>
      <w:proofErr w:type="spellStart"/>
      <w:r>
        <w:rPr>
          <w:lang w:val="hu-HU"/>
        </w:rPr>
        <w:t>Alighierim</w:t>
      </w:r>
      <w:proofErr w:type="spellEnd"/>
      <w:r>
        <w:rPr>
          <w:lang w:val="hu-HU"/>
        </w:rPr>
        <w:t xml:space="preserve"> születését tekintve firenzei, erkölcseit tekintve nem az </w:t>
      </w:r>
      <w:r w:rsidRPr="00283354">
        <w:rPr>
          <w:lang w:val="hu-HU"/>
        </w:rPr>
        <w:sym w:font="Wingdings" w:char="F0E0"/>
      </w:r>
      <w:r>
        <w:rPr>
          <w:lang w:val="hu-HU"/>
        </w:rPr>
        <w:t xml:space="preserve"> erős öntudat, büszke ember (megelőlegezi a humanizmus emberfelfogását) </w:t>
      </w:r>
    </w:p>
    <w:p w14:paraId="71728BA8" w14:textId="77777777" w:rsidR="00283354" w:rsidRDefault="00283354" w:rsidP="00283354">
      <w:pPr>
        <w:spacing w:after="0"/>
        <w:rPr>
          <w:lang w:val="hu-HU"/>
        </w:rPr>
      </w:pPr>
    </w:p>
    <w:p w14:paraId="7B360B48" w14:textId="3AC650F5" w:rsidR="00283354" w:rsidRDefault="00283354" w:rsidP="00283354">
      <w:pPr>
        <w:spacing w:after="0"/>
        <w:rPr>
          <w:lang w:val="hu-HU"/>
        </w:rPr>
      </w:pPr>
      <w:r>
        <w:rPr>
          <w:lang w:val="hu-HU"/>
        </w:rPr>
        <w:t>Az Isteni színjátéknak Dante a költője + elbeszélője + főszereplője</w:t>
      </w:r>
    </w:p>
    <w:p w14:paraId="3DA9603F" w14:textId="77777777" w:rsidR="000A4426" w:rsidRDefault="000A4426" w:rsidP="00283354">
      <w:pPr>
        <w:spacing w:after="0"/>
        <w:rPr>
          <w:lang w:val="hu-HU"/>
        </w:rPr>
      </w:pPr>
    </w:p>
    <w:p w14:paraId="58BDA05C" w14:textId="75B91ED5" w:rsidR="000A4426" w:rsidRDefault="000A4426" w:rsidP="00283354">
      <w:pPr>
        <w:spacing w:after="0"/>
        <w:rPr>
          <w:lang w:val="hu-HU"/>
        </w:rPr>
      </w:pPr>
    </w:p>
    <w:p w14:paraId="222E035C" w14:textId="77777777" w:rsidR="000A4426" w:rsidRDefault="000A4426" w:rsidP="00283354">
      <w:pPr>
        <w:spacing w:after="0"/>
        <w:rPr>
          <w:lang w:val="hu-HU"/>
        </w:rPr>
      </w:pPr>
    </w:p>
    <w:p w14:paraId="6F28BDBB" w14:textId="77777777" w:rsidR="000A4426" w:rsidRDefault="000A4426" w:rsidP="00283354">
      <w:pPr>
        <w:spacing w:after="0"/>
        <w:rPr>
          <w:lang w:val="hu-HU"/>
        </w:rPr>
      </w:pPr>
    </w:p>
    <w:p w14:paraId="6B3D9C16" w14:textId="0ED32F75" w:rsidR="000A4426" w:rsidRDefault="000A4426" w:rsidP="00283354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Isteni színjáték (Commedia) </w:t>
      </w:r>
    </w:p>
    <w:p w14:paraId="35DC3D01" w14:textId="3BA8C812" w:rsidR="006C6AEA" w:rsidRDefault="006C6AEA" w:rsidP="00283354">
      <w:pPr>
        <w:spacing w:after="0"/>
        <w:rPr>
          <w:lang w:val="hu-HU"/>
        </w:rPr>
      </w:pPr>
      <w:r>
        <w:rPr>
          <w:lang w:val="hu-HU"/>
        </w:rPr>
        <w:t xml:space="preserve">Magyar fordítók: Babits Mihály, Nádasdy Ádám </w:t>
      </w:r>
    </w:p>
    <w:p w14:paraId="67F8C9F5" w14:textId="77777777" w:rsidR="006C6AEA" w:rsidRDefault="006C6AEA" w:rsidP="00283354">
      <w:pPr>
        <w:spacing w:after="0"/>
        <w:rPr>
          <w:lang w:val="hu-HU"/>
        </w:rPr>
      </w:pPr>
    </w:p>
    <w:p w14:paraId="1F997680" w14:textId="361FD7F7" w:rsidR="006C6AEA" w:rsidRDefault="006C6AEA" w:rsidP="00283354">
      <w:pPr>
        <w:spacing w:after="0"/>
        <w:rPr>
          <w:lang w:val="hu-HU"/>
        </w:rPr>
      </w:pPr>
      <w:r>
        <w:rPr>
          <w:lang w:val="hu-HU"/>
        </w:rPr>
        <w:t xml:space="preserve">Cím: Divina Commedia </w:t>
      </w:r>
    </w:p>
    <w:p w14:paraId="4AB7E282" w14:textId="7889E2FB" w:rsidR="006C6AEA" w:rsidRDefault="006C6AEA" w:rsidP="00283354">
      <w:pPr>
        <w:spacing w:after="0"/>
        <w:rPr>
          <w:lang w:val="hu-HU"/>
        </w:rPr>
      </w:pPr>
      <w:r>
        <w:rPr>
          <w:lang w:val="hu-HU"/>
        </w:rPr>
        <w:tab/>
        <w:t xml:space="preserve">A </w:t>
      </w:r>
      <w:proofErr w:type="spellStart"/>
      <w:r>
        <w:rPr>
          <w:lang w:val="hu-HU"/>
        </w:rPr>
        <w:t>divina</w:t>
      </w:r>
      <w:proofErr w:type="spellEnd"/>
      <w:r>
        <w:rPr>
          <w:lang w:val="hu-HU"/>
        </w:rPr>
        <w:t xml:space="preserve"> (’isteni’) jelzőt az utókor (Boccaccio) adja </w:t>
      </w:r>
    </w:p>
    <w:p w14:paraId="0B2BC245" w14:textId="41E0B300" w:rsidR="006C6AEA" w:rsidRDefault="006C6AEA" w:rsidP="00283354">
      <w:pPr>
        <w:spacing w:after="0"/>
        <w:rPr>
          <w:lang w:val="hu-HU"/>
        </w:rPr>
      </w:pPr>
      <w:r>
        <w:rPr>
          <w:lang w:val="hu-HU"/>
        </w:rPr>
        <w:tab/>
        <w:t xml:space="preserve">A commedia: nem drámai műfajt jelöl, hanem arra utal, hogy a történetnek szomorú kezdet után örömteli vége lesz. Főhőse közönséges ember (polgár), nem nemes. Kerüli az emelkedett nyelvhasználatot. </w:t>
      </w:r>
    </w:p>
    <w:p w14:paraId="0384540E" w14:textId="77777777" w:rsidR="006C6AEA" w:rsidRDefault="006C6AEA" w:rsidP="00283354">
      <w:pPr>
        <w:spacing w:after="0"/>
        <w:rPr>
          <w:lang w:val="hu-HU"/>
        </w:rPr>
      </w:pPr>
    </w:p>
    <w:p w14:paraId="425E39DD" w14:textId="1CA81C39" w:rsidR="006C6AEA" w:rsidRPr="00283354" w:rsidRDefault="006C6AEA" w:rsidP="00283354">
      <w:pPr>
        <w:spacing w:after="0"/>
        <w:rPr>
          <w:lang w:val="hu-HU"/>
        </w:rPr>
      </w:pPr>
      <w:r>
        <w:rPr>
          <w:lang w:val="hu-HU"/>
        </w:rPr>
        <w:t xml:space="preserve">Nyelve: toscanai olasz (nem latin!) </w:t>
      </w:r>
    </w:p>
    <w:sectPr w:rsidR="006C6AEA" w:rsidRPr="00283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576C"/>
    <w:multiLevelType w:val="hybridMultilevel"/>
    <w:tmpl w:val="2242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85F96"/>
    <w:multiLevelType w:val="hybridMultilevel"/>
    <w:tmpl w:val="83FA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106197">
    <w:abstractNumId w:val="0"/>
  </w:num>
  <w:num w:numId="2" w16cid:durableId="2133354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A1"/>
    <w:rsid w:val="000A4426"/>
    <w:rsid w:val="00283354"/>
    <w:rsid w:val="0060270B"/>
    <w:rsid w:val="006C0F04"/>
    <w:rsid w:val="006C6AEA"/>
    <w:rsid w:val="00B054E0"/>
    <w:rsid w:val="00FA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5F6E"/>
  <w15:chartTrackingRefBased/>
  <w15:docId w15:val="{A132545A-28D7-4B4E-951F-3C2E1585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</cp:revision>
  <dcterms:created xsi:type="dcterms:W3CDTF">2025-02-02T09:49:00Z</dcterms:created>
  <dcterms:modified xsi:type="dcterms:W3CDTF">2025-02-02T15:00:00Z</dcterms:modified>
</cp:coreProperties>
</file>