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BBDC" w14:textId="77777777" w:rsidR="00DC60D6" w:rsidRDefault="00201628" w:rsidP="001A0CA7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C60D6">
        <w:rPr>
          <w:b/>
          <w:bCs/>
          <w:sz w:val="32"/>
          <w:szCs w:val="32"/>
          <w:lang w:val="hu-HU"/>
        </w:rPr>
        <w:t xml:space="preserve">A nemzetiségek és a kisebbségek részvételének </w:t>
      </w:r>
    </w:p>
    <w:p w14:paraId="73D4507F" w14:textId="2DDE820B" w:rsidR="00DE0870" w:rsidRPr="00DC60D6" w:rsidRDefault="00201628" w:rsidP="001A0CA7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C60D6">
        <w:rPr>
          <w:b/>
          <w:bCs/>
          <w:sz w:val="32"/>
          <w:szCs w:val="32"/>
          <w:lang w:val="hu-HU"/>
        </w:rPr>
        <w:t>(németek, szlávok, és zsidók) bemutatása a szabadságharcban és az azt követő megtorlás során</w:t>
      </w:r>
    </w:p>
    <w:p w14:paraId="53A72E07" w14:textId="77777777" w:rsidR="00201628" w:rsidRPr="00201628" w:rsidRDefault="00201628" w:rsidP="001A0CA7">
      <w:pPr>
        <w:spacing w:after="0"/>
        <w:rPr>
          <w:lang w:val="hu-HU"/>
        </w:rPr>
      </w:pPr>
    </w:p>
    <w:p w14:paraId="6B5A3AB9" w14:textId="56799F94" w:rsidR="00201628" w:rsidRPr="00D56EC6" w:rsidRDefault="00201628" w:rsidP="001A0CA7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D56EC6">
        <w:rPr>
          <w:b/>
          <w:bCs/>
          <w:sz w:val="22"/>
          <w:szCs w:val="22"/>
          <w:u w:val="single"/>
          <w:lang w:val="hu-HU"/>
        </w:rPr>
        <w:t xml:space="preserve">A nemzetiségek: </w:t>
      </w:r>
    </w:p>
    <w:p w14:paraId="7A1BF5BD" w14:textId="59379E40" w:rsidR="00201628" w:rsidRPr="00D56EC6" w:rsidRDefault="00201628" w:rsidP="001A0CA7">
      <w:p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A nemzetiségeknél is jelentkezett a </w:t>
      </w:r>
      <w:r w:rsidRPr="001203A0">
        <w:rPr>
          <w:b/>
          <w:bCs/>
          <w:sz w:val="22"/>
          <w:szCs w:val="22"/>
          <w:lang w:val="hu-HU"/>
        </w:rPr>
        <w:t>nemzetté válás</w:t>
      </w:r>
      <w:r w:rsidRPr="00D56EC6">
        <w:rPr>
          <w:sz w:val="22"/>
          <w:szCs w:val="22"/>
          <w:lang w:val="hu-HU"/>
        </w:rPr>
        <w:t xml:space="preserve"> folyamata:</w:t>
      </w:r>
    </w:p>
    <w:p w14:paraId="4584FC92" w14:textId="15338267" w:rsidR="00201628" w:rsidRPr="00D56EC6" w:rsidRDefault="00201628" w:rsidP="001A0CA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Megteremtették </w:t>
      </w:r>
      <w:r w:rsidRPr="001203A0">
        <w:rPr>
          <w:b/>
          <w:bCs/>
          <w:sz w:val="22"/>
          <w:szCs w:val="22"/>
          <w:lang w:val="hu-HU"/>
        </w:rPr>
        <w:t>irodalmi nyelvüket</w:t>
      </w:r>
      <w:r w:rsidRPr="00D56EC6">
        <w:rPr>
          <w:sz w:val="22"/>
          <w:szCs w:val="22"/>
          <w:lang w:val="hu-HU"/>
        </w:rPr>
        <w:t xml:space="preserve">, sajtójukat, kulturális intézményeiket </w:t>
      </w:r>
    </w:p>
    <w:p w14:paraId="4ACD7B26" w14:textId="12986675" w:rsidR="00201628" w:rsidRPr="00D56EC6" w:rsidRDefault="00201628" w:rsidP="001A0CA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Fejlődésük </w:t>
      </w:r>
      <w:r w:rsidRPr="001203A0">
        <w:rPr>
          <w:b/>
          <w:bCs/>
          <w:sz w:val="22"/>
          <w:szCs w:val="22"/>
          <w:lang w:val="hu-HU"/>
        </w:rPr>
        <w:t>lassúságának</w:t>
      </w:r>
      <w:r w:rsidRPr="00D56EC6">
        <w:rPr>
          <w:sz w:val="22"/>
          <w:szCs w:val="22"/>
          <w:lang w:val="hu-HU"/>
        </w:rPr>
        <w:t xml:space="preserve"> okai (kivéve horvátok, németek):</w:t>
      </w:r>
    </w:p>
    <w:p w14:paraId="2AC04A05" w14:textId="5002027C" w:rsidR="00201628" w:rsidRPr="00D56EC6" w:rsidRDefault="00201628" w:rsidP="001A0CA7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Magyarokétól rosszabb gazdasági helyzet </w:t>
      </w:r>
    </w:p>
    <w:p w14:paraId="3ADEED4C" w14:textId="77777777" w:rsidR="00201628" w:rsidRPr="00D56EC6" w:rsidRDefault="00201628" w:rsidP="001A0CA7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1203A0">
        <w:rPr>
          <w:b/>
          <w:bCs/>
          <w:sz w:val="22"/>
          <w:szCs w:val="22"/>
          <w:lang w:val="hu-HU"/>
        </w:rPr>
        <w:t>Hiányos, csonka társadalom</w:t>
      </w:r>
      <w:r w:rsidRPr="00D56EC6">
        <w:rPr>
          <w:sz w:val="22"/>
          <w:szCs w:val="22"/>
          <w:lang w:val="hu-HU"/>
        </w:rPr>
        <w:t xml:space="preserve"> (bizonyos társadalmi rétegek hiánya – </w:t>
      </w:r>
    </w:p>
    <w:p w14:paraId="58CDB9DB" w14:textId="0B8FBD73" w:rsidR="00201628" w:rsidRPr="00D56EC6" w:rsidRDefault="00201628" w:rsidP="001A0CA7">
      <w:pPr>
        <w:pStyle w:val="ListParagraph"/>
        <w:spacing w:after="0"/>
        <w:ind w:left="144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>nemesség és/vagy polgárság)</w:t>
      </w:r>
    </w:p>
    <w:p w14:paraId="4726A166" w14:textId="4FD3E506" w:rsidR="00201628" w:rsidRPr="00D56EC6" w:rsidRDefault="00201628" w:rsidP="001A0CA7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Szétszórt területi elhelyezkedés </w:t>
      </w:r>
    </w:p>
    <w:p w14:paraId="03FD0290" w14:textId="77777777" w:rsidR="00201628" w:rsidRPr="00D56EC6" w:rsidRDefault="00201628" w:rsidP="001A0CA7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734DDF54" w14:textId="31F282FE" w:rsidR="00201628" w:rsidRPr="00D56EC6" w:rsidRDefault="00201628" w:rsidP="001A0CA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A nemzetiségek a reformkorban kidolgozták </w:t>
      </w:r>
      <w:r w:rsidRPr="001203A0">
        <w:rPr>
          <w:b/>
          <w:bCs/>
          <w:sz w:val="22"/>
          <w:szCs w:val="22"/>
          <w:lang w:val="hu-HU"/>
        </w:rPr>
        <w:t>politikai programjukat</w:t>
      </w:r>
      <w:r w:rsidRPr="00D56EC6">
        <w:rPr>
          <w:sz w:val="22"/>
          <w:szCs w:val="22"/>
          <w:lang w:val="hu-HU"/>
        </w:rPr>
        <w:t xml:space="preserve"> (ruszinok kivéve):</w:t>
      </w:r>
    </w:p>
    <w:p w14:paraId="476CA3B6" w14:textId="31ACC537" w:rsidR="00201628" w:rsidRPr="00D56EC6" w:rsidRDefault="00201628" w:rsidP="001A0CA7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>Egyenjogúsítás</w:t>
      </w:r>
    </w:p>
    <w:p w14:paraId="76F99FC9" w14:textId="294773DF" w:rsidR="00201628" w:rsidRPr="00D56EC6" w:rsidRDefault="00201628" w:rsidP="001A0CA7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Esetleg független, önálló állam létrehozása </w:t>
      </w:r>
    </w:p>
    <w:p w14:paraId="0522E328" w14:textId="77777777" w:rsidR="00201628" w:rsidRPr="00D56EC6" w:rsidRDefault="00201628" w:rsidP="001A0CA7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4C377CD8" w14:textId="0644072B" w:rsidR="00201628" w:rsidRPr="00D56EC6" w:rsidRDefault="00201628" w:rsidP="001A0CA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A magyarokkal való konfliktus fő okai: </w:t>
      </w:r>
    </w:p>
    <w:p w14:paraId="243A5639" w14:textId="0F82C211" w:rsidR="00201628" w:rsidRPr="00D56EC6" w:rsidRDefault="00201628" w:rsidP="001A0CA7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A magyar államnyelvé tétele </w:t>
      </w:r>
    </w:p>
    <w:p w14:paraId="2AFECA09" w14:textId="3D4C6976" w:rsidR="00201628" w:rsidRPr="00D56EC6" w:rsidRDefault="00201628" w:rsidP="001A0CA7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Erőszakos magyarosítás (egy politikai nemzet koncepciója) </w:t>
      </w:r>
    </w:p>
    <w:p w14:paraId="5D3AFE36" w14:textId="77777777" w:rsidR="00201628" w:rsidRPr="00D56EC6" w:rsidRDefault="00201628" w:rsidP="001A0CA7">
      <w:pPr>
        <w:spacing w:after="0"/>
        <w:rPr>
          <w:sz w:val="22"/>
          <w:szCs w:val="22"/>
          <w:lang w:val="hu-HU"/>
        </w:rPr>
      </w:pPr>
    </w:p>
    <w:p w14:paraId="57614930" w14:textId="285E2185" w:rsidR="00201628" w:rsidRPr="00D56EC6" w:rsidRDefault="00201628" w:rsidP="001A0CA7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D56EC6">
        <w:rPr>
          <w:b/>
          <w:bCs/>
          <w:sz w:val="22"/>
          <w:szCs w:val="22"/>
          <w:u w:val="single"/>
          <w:lang w:val="hu-HU"/>
        </w:rPr>
        <w:t xml:space="preserve">A nemzetiségiek és a forradalom: </w:t>
      </w:r>
    </w:p>
    <w:p w14:paraId="204CDF99" w14:textId="1AD9EDD7" w:rsidR="00201628" w:rsidRPr="00D56EC6" w:rsidRDefault="00201628" w:rsidP="001A0CA7">
      <w:p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A márciusi forradalom a </w:t>
      </w:r>
      <w:r w:rsidRPr="001203A0">
        <w:rPr>
          <w:b/>
          <w:bCs/>
          <w:sz w:val="22"/>
          <w:szCs w:val="22"/>
          <w:lang w:val="hu-HU"/>
        </w:rPr>
        <w:t>nemzetiségekben is lelkesedést</w:t>
      </w:r>
      <w:r w:rsidRPr="00D56EC6">
        <w:rPr>
          <w:sz w:val="22"/>
          <w:szCs w:val="22"/>
          <w:lang w:val="hu-HU"/>
        </w:rPr>
        <w:t xml:space="preserve"> váltott ki, az áprilisi törvények rájuk is vonatkoztak:</w:t>
      </w:r>
    </w:p>
    <w:p w14:paraId="71A13757" w14:textId="1CD32CF1" w:rsidR="00201628" w:rsidRPr="00D56EC6" w:rsidRDefault="00201628" w:rsidP="001A0CA7">
      <w:p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ab/>
        <w:t>Jogkiterjesztés</w:t>
      </w:r>
    </w:p>
    <w:p w14:paraId="1E234D32" w14:textId="42846470" w:rsidR="00201628" w:rsidRPr="00D56EC6" w:rsidRDefault="00201628" w:rsidP="001A0CA7">
      <w:p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ab/>
        <w:t xml:space="preserve">Jobbágyfelszabadítás </w:t>
      </w:r>
    </w:p>
    <w:p w14:paraId="6EC8A9F0" w14:textId="77777777" w:rsidR="00201628" w:rsidRPr="00D56EC6" w:rsidRDefault="00201628" w:rsidP="001A0CA7">
      <w:pPr>
        <w:spacing w:after="0"/>
        <w:rPr>
          <w:sz w:val="22"/>
          <w:szCs w:val="22"/>
          <w:lang w:val="hu-HU"/>
        </w:rPr>
      </w:pPr>
    </w:p>
    <w:p w14:paraId="20278350" w14:textId="5BDFE1FA" w:rsidR="00F8037E" w:rsidRPr="00D56EC6" w:rsidRDefault="00F8037E" w:rsidP="001A0CA7">
      <w:p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A nemzetiségi vezetők azonban megfogalmazták </w:t>
      </w:r>
      <w:r w:rsidRPr="001203A0">
        <w:rPr>
          <w:b/>
          <w:bCs/>
          <w:sz w:val="22"/>
          <w:szCs w:val="22"/>
          <w:lang w:val="hu-HU"/>
        </w:rPr>
        <w:t>nemzeti követeléseiket</w:t>
      </w:r>
      <w:r w:rsidRPr="00D56EC6">
        <w:rPr>
          <w:sz w:val="22"/>
          <w:szCs w:val="22"/>
          <w:lang w:val="hu-HU"/>
        </w:rPr>
        <w:t>: nyelvhasználat joga, autonóm terület, saját nemzetgyűlés. Ezeket azonban a magyarok elutasították.</w:t>
      </w:r>
    </w:p>
    <w:p w14:paraId="3EB643A1" w14:textId="5A31ED83" w:rsidR="00F8037E" w:rsidRPr="00D56EC6" w:rsidRDefault="0040607A" w:rsidP="001A0CA7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Ezek a követelések </w:t>
      </w:r>
      <w:r w:rsidRPr="001203A0">
        <w:rPr>
          <w:b/>
          <w:bCs/>
          <w:sz w:val="22"/>
          <w:szCs w:val="22"/>
          <w:lang w:val="hu-HU"/>
        </w:rPr>
        <w:t>nemzeti fejlődésükből adódtak</w:t>
      </w:r>
      <w:r w:rsidRPr="00D56EC6">
        <w:rPr>
          <w:sz w:val="22"/>
          <w:szCs w:val="22"/>
          <w:lang w:val="hu-HU"/>
        </w:rPr>
        <w:t xml:space="preserve">, és nem Bécs ármánykodása vagy pánszláv ügynökök izgatása nyomán álltak elő </w:t>
      </w:r>
    </w:p>
    <w:p w14:paraId="47CE17D7" w14:textId="6A47E4A3" w:rsidR="0040607A" w:rsidRPr="00D56EC6" w:rsidRDefault="0040607A" w:rsidP="001A0CA7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 xml:space="preserve">Ugyanekkor a </w:t>
      </w:r>
      <w:r w:rsidRPr="001203A0">
        <w:rPr>
          <w:b/>
          <w:bCs/>
          <w:sz w:val="22"/>
          <w:szCs w:val="22"/>
          <w:lang w:val="hu-HU"/>
        </w:rPr>
        <w:t>bécsi udvar sok ígérettel</w:t>
      </w:r>
      <w:r w:rsidRPr="00D56EC6">
        <w:rPr>
          <w:sz w:val="22"/>
          <w:szCs w:val="22"/>
          <w:lang w:val="hu-HU"/>
        </w:rPr>
        <w:t xml:space="preserve"> halmozta el a nemzetiségieket, így is elmérgesítve a magyarokkal való viszonyukat </w:t>
      </w:r>
    </w:p>
    <w:p w14:paraId="298C5B49" w14:textId="2253DA72" w:rsidR="0040607A" w:rsidRPr="00D56EC6" w:rsidRDefault="0040607A" w:rsidP="001A0CA7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D56EC6">
        <w:rPr>
          <w:sz w:val="22"/>
          <w:szCs w:val="22"/>
          <w:lang w:val="hu-HU"/>
        </w:rPr>
        <w:t>A konfliktus leginkább Horvátországgal éleződött ki, pedig a magyarok viszonylag velük voltak a legengedékenyebbek</w:t>
      </w:r>
    </w:p>
    <w:p w14:paraId="2550A0D9" w14:textId="77777777" w:rsidR="0040607A" w:rsidRDefault="0040607A" w:rsidP="001A0CA7">
      <w:pPr>
        <w:spacing w:after="0"/>
        <w:rPr>
          <w:sz w:val="22"/>
          <w:szCs w:val="22"/>
          <w:lang w:val="hu-HU"/>
        </w:rPr>
      </w:pPr>
    </w:p>
    <w:p w14:paraId="23305E40" w14:textId="77777777" w:rsidR="00D56EC6" w:rsidRDefault="00D56EC6" w:rsidP="001A0CA7">
      <w:pPr>
        <w:spacing w:after="0"/>
        <w:rPr>
          <w:sz w:val="22"/>
          <w:szCs w:val="22"/>
          <w:lang w:val="hu-HU"/>
        </w:rPr>
      </w:pPr>
    </w:p>
    <w:p w14:paraId="3ED0455D" w14:textId="77777777" w:rsidR="00D56EC6" w:rsidRDefault="00D56EC6" w:rsidP="001A0CA7">
      <w:pPr>
        <w:spacing w:after="0"/>
        <w:rPr>
          <w:sz w:val="22"/>
          <w:szCs w:val="22"/>
          <w:lang w:val="hu-HU"/>
        </w:rPr>
      </w:pPr>
    </w:p>
    <w:p w14:paraId="7E9FCD1C" w14:textId="77777777" w:rsidR="00D56EC6" w:rsidRDefault="00D56EC6" w:rsidP="001A0CA7">
      <w:pPr>
        <w:spacing w:after="0"/>
        <w:rPr>
          <w:sz w:val="22"/>
          <w:szCs w:val="22"/>
          <w:lang w:val="hu-HU"/>
        </w:rPr>
      </w:pPr>
    </w:p>
    <w:p w14:paraId="5757EB08" w14:textId="77777777" w:rsidR="00D56EC6" w:rsidRPr="00D56EC6" w:rsidRDefault="00D56EC6" w:rsidP="001A0CA7">
      <w:pPr>
        <w:spacing w:after="0"/>
        <w:rPr>
          <w:sz w:val="22"/>
          <w:szCs w:val="22"/>
          <w:lang w:val="hu-HU"/>
        </w:rPr>
      </w:pPr>
    </w:p>
    <w:p w14:paraId="167DA9DE" w14:textId="56E152A1" w:rsidR="00201628" w:rsidRPr="001203A0" w:rsidRDefault="0040607A" w:rsidP="001A0CA7">
      <w:pPr>
        <w:spacing w:after="0"/>
        <w:jc w:val="center"/>
        <w:rPr>
          <w:b/>
          <w:bCs/>
          <w:sz w:val="22"/>
          <w:szCs w:val="22"/>
          <w:lang w:val="hu-HU"/>
        </w:rPr>
      </w:pPr>
      <w:r w:rsidRPr="001203A0">
        <w:rPr>
          <w:b/>
          <w:bCs/>
          <w:sz w:val="22"/>
          <w:szCs w:val="22"/>
          <w:lang w:val="hu-HU"/>
        </w:rPr>
        <w:lastRenderedPageBreak/>
        <w:t>Nemzetiségi elképzelések és követelések 1848-ban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12"/>
        <w:gridCol w:w="2116"/>
        <w:gridCol w:w="2096"/>
        <w:gridCol w:w="2051"/>
        <w:gridCol w:w="2115"/>
      </w:tblGrid>
      <w:tr w:rsidR="00D03C2C" w:rsidRPr="00D56EC6" w14:paraId="7270DCE4" w14:textId="77777777" w:rsidTr="00D56EC6">
        <w:tc>
          <w:tcPr>
            <w:tcW w:w="3119" w:type="dxa"/>
            <w:vAlign w:val="center"/>
          </w:tcPr>
          <w:p w14:paraId="61FCB231" w14:textId="31A4EB6D" w:rsidR="0040607A" w:rsidRPr="001203A0" w:rsidRDefault="0040607A" w:rsidP="001A0CA7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1203A0">
              <w:rPr>
                <w:b/>
                <w:bCs/>
                <w:sz w:val="22"/>
                <w:szCs w:val="22"/>
                <w:lang w:val="hu-HU"/>
              </w:rPr>
              <w:t>Horvátok</w:t>
            </w:r>
          </w:p>
        </w:tc>
        <w:tc>
          <w:tcPr>
            <w:tcW w:w="3119" w:type="dxa"/>
            <w:vAlign w:val="center"/>
          </w:tcPr>
          <w:p w14:paraId="364CE12F" w14:textId="1E834B30" w:rsidR="0040607A" w:rsidRPr="001203A0" w:rsidRDefault="0040607A" w:rsidP="001A0CA7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1203A0">
              <w:rPr>
                <w:b/>
                <w:bCs/>
                <w:sz w:val="22"/>
                <w:szCs w:val="22"/>
                <w:lang w:val="hu-HU"/>
              </w:rPr>
              <w:t>Szerbek</w:t>
            </w:r>
          </w:p>
        </w:tc>
        <w:tc>
          <w:tcPr>
            <w:tcW w:w="3119" w:type="dxa"/>
            <w:vAlign w:val="center"/>
          </w:tcPr>
          <w:p w14:paraId="3E67AAAE" w14:textId="30215142" w:rsidR="0040607A" w:rsidRPr="001203A0" w:rsidRDefault="0040607A" w:rsidP="001A0CA7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1203A0">
              <w:rPr>
                <w:b/>
                <w:bCs/>
                <w:sz w:val="22"/>
                <w:szCs w:val="22"/>
                <w:lang w:val="hu-HU"/>
              </w:rPr>
              <w:t>Románok</w:t>
            </w:r>
          </w:p>
        </w:tc>
        <w:tc>
          <w:tcPr>
            <w:tcW w:w="3119" w:type="dxa"/>
            <w:vAlign w:val="center"/>
          </w:tcPr>
          <w:p w14:paraId="2A0BB08D" w14:textId="168EB75E" w:rsidR="0040607A" w:rsidRPr="001203A0" w:rsidRDefault="0040607A" w:rsidP="001A0CA7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1203A0">
              <w:rPr>
                <w:b/>
                <w:bCs/>
                <w:sz w:val="22"/>
                <w:szCs w:val="22"/>
                <w:lang w:val="hu-HU"/>
              </w:rPr>
              <w:t>Szászok</w:t>
            </w:r>
          </w:p>
        </w:tc>
        <w:tc>
          <w:tcPr>
            <w:tcW w:w="3119" w:type="dxa"/>
            <w:vAlign w:val="center"/>
          </w:tcPr>
          <w:p w14:paraId="1D80D4CF" w14:textId="3B2BF8F1" w:rsidR="0040607A" w:rsidRPr="001203A0" w:rsidRDefault="0040607A" w:rsidP="001A0CA7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1203A0">
              <w:rPr>
                <w:b/>
                <w:bCs/>
                <w:sz w:val="22"/>
                <w:szCs w:val="22"/>
                <w:lang w:val="hu-HU"/>
              </w:rPr>
              <w:t>Szlovákok</w:t>
            </w:r>
          </w:p>
        </w:tc>
      </w:tr>
      <w:tr w:rsidR="00D03C2C" w:rsidRPr="006767EE" w14:paraId="142A17C3" w14:textId="77777777" w:rsidTr="00D56EC6">
        <w:tc>
          <w:tcPr>
            <w:tcW w:w="3119" w:type="dxa"/>
          </w:tcPr>
          <w:p w14:paraId="3F8DE33C" w14:textId="77777777" w:rsidR="0040607A" w:rsidRDefault="00D56EC6" w:rsidP="001A0CA7">
            <w:pPr>
              <w:rPr>
                <w:sz w:val="22"/>
                <w:szCs w:val="22"/>
                <w:lang w:val="hu-HU"/>
              </w:rPr>
            </w:pPr>
            <w:r w:rsidRPr="00D56EC6">
              <w:rPr>
                <w:sz w:val="22"/>
                <w:szCs w:val="22"/>
                <w:lang w:val="hu-HU"/>
              </w:rPr>
              <w:t xml:space="preserve">Márc. 22. Kossuth </w:t>
            </w:r>
            <w:r>
              <w:rPr>
                <w:sz w:val="22"/>
                <w:szCs w:val="22"/>
                <w:lang w:val="hu-HU"/>
              </w:rPr>
              <w:t xml:space="preserve">javaslata: belügyekben horvát nyelvhasználat </w:t>
            </w:r>
          </w:p>
          <w:p w14:paraId="3594C286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</w:p>
          <w:p w14:paraId="15FEDCAF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Már. 25. Zágrábban </w:t>
            </w:r>
            <w:proofErr w:type="spellStart"/>
            <w:r>
              <w:rPr>
                <w:sz w:val="22"/>
                <w:szCs w:val="22"/>
                <w:lang w:val="hu-HU"/>
              </w:rPr>
              <w:t>Ljudevit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hu-HU"/>
              </w:rPr>
              <w:t>Gaj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horvát felelős kormányt követelt. Jellasicsot kikiáltották bánná </w:t>
            </w:r>
          </w:p>
          <w:p w14:paraId="547C9023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</w:p>
          <w:p w14:paraId="6ED712E8" w14:textId="1CEC5A66" w:rsidR="00D56EC6" w:rsidRPr="00D56EC6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Szept. 11. Jellasics serege átlépte a magyar határt</w:t>
            </w:r>
          </w:p>
        </w:tc>
        <w:tc>
          <w:tcPr>
            <w:tcW w:w="3119" w:type="dxa"/>
          </w:tcPr>
          <w:p w14:paraId="5E6C520B" w14:textId="77777777" w:rsidR="0040607A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Márc. 19. </w:t>
            </w:r>
          </w:p>
          <w:p w14:paraId="0AAB5776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 pest-budai szerbek kérték nyelvük és nemzetiségük elismerését </w:t>
            </w:r>
          </w:p>
          <w:p w14:paraId="3F0A9ACF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</w:p>
          <w:p w14:paraId="3CE3085E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Máj. 13-15. Karlócán </w:t>
            </w:r>
            <w:proofErr w:type="spellStart"/>
            <w:r>
              <w:rPr>
                <w:sz w:val="22"/>
                <w:szCs w:val="22"/>
                <w:lang w:val="hu-HU"/>
              </w:rPr>
              <w:t>Rajacic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és </w:t>
            </w:r>
            <w:proofErr w:type="spellStart"/>
            <w:r>
              <w:rPr>
                <w:sz w:val="22"/>
                <w:szCs w:val="22"/>
                <w:lang w:val="hu-HU"/>
              </w:rPr>
              <w:t>Stratimirovic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vezetésével összecsapás kezdődött a szereb és magyar csapatok között</w:t>
            </w:r>
          </w:p>
          <w:p w14:paraId="56B2F5AD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</w:p>
          <w:p w14:paraId="5E500982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Okt. 7-14</w:t>
            </w:r>
          </w:p>
          <w:p w14:paraId="4EADD170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Karlócán már nem Magyarországon belüli, hanem az osztrák birodalomfélhez tartozó koronatartományt követeltek. A császárnak esküdtek hűséget.</w:t>
            </w:r>
          </w:p>
          <w:p w14:paraId="4BFD46B1" w14:textId="0ECA8402" w:rsidR="00D03C2C" w:rsidRPr="00D56EC6" w:rsidRDefault="00D03C2C" w:rsidP="001A0CA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3119" w:type="dxa"/>
          </w:tcPr>
          <w:p w14:paraId="6D24BB0F" w14:textId="77777777" w:rsidR="0040607A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Márc. 28.</w:t>
            </w:r>
          </w:p>
          <w:p w14:paraId="5469EB98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Kolozsváron román értelmiségi fiatalok gyűlése, ahol román nyelvhasználatot követeltek</w:t>
            </w:r>
          </w:p>
          <w:p w14:paraId="13606527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</w:p>
          <w:p w14:paraId="0B1C5603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Máj. 15-17</w:t>
            </w:r>
          </w:p>
          <w:p w14:paraId="5CC477EA" w14:textId="77777777" w:rsidR="00D56EC6" w:rsidRDefault="00D56EC6" w:rsidP="001A0CA7">
            <w:pPr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Balázsfalvá</w:t>
            </w:r>
            <w:r w:rsidR="00D03C2C">
              <w:rPr>
                <w:sz w:val="22"/>
                <w:szCs w:val="22"/>
                <w:lang w:val="hu-HU"/>
              </w:rPr>
              <w:t>n</w:t>
            </w:r>
            <w:proofErr w:type="spellEnd"/>
            <w:r w:rsidR="00D03C2C">
              <w:rPr>
                <w:sz w:val="22"/>
                <w:szCs w:val="22"/>
                <w:lang w:val="hu-HU"/>
              </w:rPr>
              <w:t xml:space="preserve"> a románság erdélyi 4. nemzetként való elismerését, a román nyelvhasználatot és a jobbágyfelszabadítást követelték</w:t>
            </w:r>
          </w:p>
          <w:p w14:paraId="47E2FFA0" w14:textId="77777777" w:rsidR="00D03C2C" w:rsidRDefault="00D03C2C" w:rsidP="001A0CA7">
            <w:pPr>
              <w:rPr>
                <w:sz w:val="22"/>
                <w:szCs w:val="22"/>
                <w:lang w:val="hu-HU"/>
              </w:rPr>
            </w:pPr>
          </w:p>
          <w:p w14:paraId="175B3D0E" w14:textId="77777777" w:rsidR="00D03C2C" w:rsidRDefault="00D03C2C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Szept. 16-18.</w:t>
            </w:r>
          </w:p>
          <w:p w14:paraId="4E8DCA3E" w14:textId="279D9DA7" w:rsidR="00D03C2C" w:rsidRPr="00D56EC6" w:rsidRDefault="00D03C2C" w:rsidP="001A0CA7">
            <w:pPr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Balázsfalván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nem ismerték el az Uniót, csak a császárnak hajlandók engedelmeskedni</w:t>
            </w:r>
          </w:p>
        </w:tc>
        <w:tc>
          <w:tcPr>
            <w:tcW w:w="3119" w:type="dxa"/>
          </w:tcPr>
          <w:p w14:paraId="65437522" w14:textId="77777777" w:rsidR="0040607A" w:rsidRDefault="00D03C2C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Ápr. 21.</w:t>
            </w:r>
          </w:p>
          <w:p w14:paraId="3094937A" w14:textId="54D7B866" w:rsidR="00D03C2C" w:rsidRPr="00D56EC6" w:rsidRDefault="00D03C2C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Tiltakoztak az Unió ellen, sérelmezték privilégiumaik elvesztését</w:t>
            </w:r>
          </w:p>
        </w:tc>
        <w:tc>
          <w:tcPr>
            <w:tcW w:w="3119" w:type="dxa"/>
          </w:tcPr>
          <w:p w14:paraId="2CF5CD0D" w14:textId="77777777" w:rsidR="0040607A" w:rsidRDefault="00D03C2C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Máj. 10-10.</w:t>
            </w:r>
          </w:p>
          <w:p w14:paraId="4EEA78D3" w14:textId="3A63B1F9" w:rsidR="00D03C2C" w:rsidRPr="00D56EC6" w:rsidRDefault="00D03C2C" w:rsidP="001A0CA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Liptószentmiklóson </w:t>
            </w:r>
            <w:proofErr w:type="spellStart"/>
            <w:r>
              <w:rPr>
                <w:sz w:val="22"/>
                <w:szCs w:val="22"/>
                <w:lang w:val="hu-HU"/>
              </w:rPr>
              <w:t>Ludovit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hu-HU"/>
              </w:rPr>
              <w:t>Stur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, Milan </w:t>
            </w:r>
            <w:proofErr w:type="spellStart"/>
            <w:r>
              <w:rPr>
                <w:sz w:val="22"/>
                <w:szCs w:val="22"/>
                <w:lang w:val="hu-HU"/>
              </w:rPr>
              <w:t>Hodza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vezetésével nemzeti egyenjogúságot, önálló nemzeti gyűlést, arányos országgyűlési képviseletet és a parasztkérdés további rendezését követelték</w:t>
            </w:r>
          </w:p>
        </w:tc>
      </w:tr>
    </w:tbl>
    <w:p w14:paraId="31CD2210" w14:textId="77777777" w:rsidR="0040607A" w:rsidRDefault="0040607A" w:rsidP="001A0CA7">
      <w:pPr>
        <w:spacing w:after="0"/>
        <w:rPr>
          <w:sz w:val="22"/>
          <w:szCs w:val="22"/>
          <w:lang w:val="hu-HU"/>
        </w:rPr>
      </w:pPr>
    </w:p>
    <w:p w14:paraId="70078A33" w14:textId="164C3EF2" w:rsidR="00D03C2C" w:rsidRPr="00B92947" w:rsidRDefault="00D03C2C" w:rsidP="001A0CA7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B92947">
        <w:rPr>
          <w:b/>
          <w:bCs/>
          <w:sz w:val="22"/>
          <w:szCs w:val="22"/>
          <w:u w:val="single"/>
          <w:lang w:val="hu-HU"/>
        </w:rPr>
        <w:t>Nemzetiségek a magyarokkal és magyarok ellen</w:t>
      </w:r>
    </w:p>
    <w:p w14:paraId="089A26AB" w14:textId="34EA4520" w:rsidR="00942620" w:rsidRDefault="00942620" w:rsidP="001A0CA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26714A">
        <w:rPr>
          <w:b/>
          <w:bCs/>
          <w:sz w:val="22"/>
          <w:szCs w:val="22"/>
          <w:lang w:val="hu-HU"/>
        </w:rPr>
        <w:t>szabadságharc kibontakozásakor</w:t>
      </w:r>
      <w:r>
        <w:rPr>
          <w:sz w:val="22"/>
          <w:szCs w:val="22"/>
          <w:lang w:val="hu-HU"/>
        </w:rPr>
        <w:t xml:space="preserve"> a </w:t>
      </w:r>
      <w:r w:rsidRPr="0026714A">
        <w:rPr>
          <w:b/>
          <w:bCs/>
          <w:sz w:val="22"/>
          <w:szCs w:val="22"/>
          <w:lang w:val="hu-HU"/>
        </w:rPr>
        <w:t>nemzetiségek nagy része az osztrákok oldalára állt</w:t>
      </w:r>
      <w:r>
        <w:rPr>
          <w:sz w:val="22"/>
          <w:szCs w:val="22"/>
          <w:lang w:val="hu-HU"/>
        </w:rPr>
        <w:t>, és mellettük harcolt</w:t>
      </w:r>
    </w:p>
    <w:p w14:paraId="0A0F2E9B" w14:textId="77777777" w:rsidR="00942620" w:rsidRDefault="00942620" w:rsidP="001A0CA7">
      <w:pPr>
        <w:spacing w:after="0"/>
        <w:rPr>
          <w:sz w:val="22"/>
          <w:szCs w:val="22"/>
          <w:lang w:val="hu-HU"/>
        </w:rPr>
      </w:pPr>
    </w:p>
    <w:p w14:paraId="398944B8" w14:textId="6D42EB29" w:rsidR="00942620" w:rsidRDefault="00942620" w:rsidP="001A0CA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26714A">
        <w:rPr>
          <w:b/>
          <w:bCs/>
          <w:sz w:val="22"/>
          <w:szCs w:val="22"/>
          <w:lang w:val="hu-HU"/>
        </w:rPr>
        <w:t>magyarországi németség</w:t>
      </w:r>
      <w:r>
        <w:rPr>
          <w:sz w:val="22"/>
          <w:szCs w:val="22"/>
          <w:lang w:val="hu-HU"/>
        </w:rPr>
        <w:t xml:space="preserve"> egy jelentős része </w:t>
      </w:r>
      <w:r w:rsidR="007D264C">
        <w:rPr>
          <w:sz w:val="22"/>
          <w:szCs w:val="22"/>
          <w:lang w:val="hu-HU"/>
        </w:rPr>
        <w:t>–</w:t>
      </w:r>
      <w:r>
        <w:rPr>
          <w:sz w:val="22"/>
          <w:szCs w:val="22"/>
          <w:lang w:val="hu-HU"/>
        </w:rPr>
        <w:t xml:space="preserve"> elsősor</w:t>
      </w:r>
      <w:r w:rsidR="007D264C">
        <w:rPr>
          <w:sz w:val="22"/>
          <w:szCs w:val="22"/>
          <w:lang w:val="hu-HU"/>
        </w:rPr>
        <w:t xml:space="preserve">ban a </w:t>
      </w:r>
      <w:r w:rsidR="007D264C" w:rsidRPr="0026714A">
        <w:rPr>
          <w:b/>
          <w:bCs/>
          <w:sz w:val="22"/>
          <w:szCs w:val="22"/>
          <w:lang w:val="hu-HU"/>
        </w:rPr>
        <w:t>szepességi polgárság</w:t>
      </w:r>
      <w:r w:rsidR="007D264C">
        <w:rPr>
          <w:sz w:val="22"/>
          <w:szCs w:val="22"/>
          <w:lang w:val="hu-HU"/>
        </w:rPr>
        <w:t xml:space="preserve"> – </w:t>
      </w:r>
      <w:r w:rsidR="007D264C" w:rsidRPr="0026714A">
        <w:rPr>
          <w:b/>
          <w:bCs/>
          <w:sz w:val="22"/>
          <w:szCs w:val="22"/>
          <w:lang w:val="hu-HU"/>
        </w:rPr>
        <w:t>a magyarok mellé állt</w:t>
      </w:r>
      <w:r w:rsidR="007D264C">
        <w:rPr>
          <w:sz w:val="22"/>
          <w:szCs w:val="22"/>
          <w:lang w:val="hu-HU"/>
        </w:rPr>
        <w:t xml:space="preserve">, és a szabadságharc magyar hadseregében volt </w:t>
      </w:r>
      <w:r w:rsidR="007D264C" w:rsidRPr="0026714A">
        <w:rPr>
          <w:b/>
          <w:bCs/>
          <w:sz w:val="22"/>
          <w:szCs w:val="22"/>
          <w:lang w:val="hu-HU"/>
        </w:rPr>
        <w:t>3 német légió</w:t>
      </w:r>
      <w:r w:rsidR="007D264C">
        <w:rPr>
          <w:sz w:val="22"/>
          <w:szCs w:val="22"/>
          <w:lang w:val="hu-HU"/>
        </w:rPr>
        <w:t xml:space="preserve"> is. A katonai vezérkarban, a tábornokok között is voltak német származásúak (pl. az aradi vértanuk közül Láhner György, Aulich Lajos, Leiningen-</w:t>
      </w:r>
      <w:proofErr w:type="spellStart"/>
      <w:r w:rsidR="007D264C">
        <w:rPr>
          <w:sz w:val="22"/>
          <w:szCs w:val="22"/>
          <w:lang w:val="hu-HU"/>
        </w:rPr>
        <w:t>Westerburg</w:t>
      </w:r>
      <w:proofErr w:type="spellEnd"/>
      <w:r w:rsidR="007D264C">
        <w:rPr>
          <w:sz w:val="22"/>
          <w:szCs w:val="22"/>
          <w:lang w:val="hu-HU"/>
        </w:rPr>
        <w:t xml:space="preserve"> Károly) </w:t>
      </w:r>
    </w:p>
    <w:p w14:paraId="4B4AEA55" w14:textId="77777777" w:rsidR="007D264C" w:rsidRDefault="007D264C" w:rsidP="001A0CA7">
      <w:pPr>
        <w:spacing w:after="0"/>
        <w:rPr>
          <w:sz w:val="22"/>
          <w:szCs w:val="22"/>
          <w:lang w:val="hu-HU"/>
        </w:rPr>
      </w:pPr>
    </w:p>
    <w:p w14:paraId="4425E72D" w14:textId="45DC2DB8" w:rsidR="007D264C" w:rsidRDefault="007D264C" w:rsidP="001A0CA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EB5798">
        <w:rPr>
          <w:b/>
          <w:bCs/>
          <w:sz w:val="22"/>
          <w:szCs w:val="22"/>
          <w:lang w:val="hu-HU"/>
        </w:rPr>
        <w:t>magyarországi zsidóság</w:t>
      </w:r>
      <w:r>
        <w:rPr>
          <w:sz w:val="22"/>
          <w:szCs w:val="22"/>
          <w:lang w:val="hu-HU"/>
        </w:rPr>
        <w:t xml:space="preserve"> nagyon nagy arányban állt a magyarok mellé a forradalom napjaiban, </w:t>
      </w:r>
      <w:r w:rsidRPr="00EB5798">
        <w:rPr>
          <w:b/>
          <w:bCs/>
          <w:sz w:val="22"/>
          <w:szCs w:val="22"/>
          <w:lang w:val="hu-HU"/>
        </w:rPr>
        <w:t>annak ellenér</w:t>
      </w:r>
      <w:r w:rsidR="00EB5798" w:rsidRPr="00EB5798">
        <w:rPr>
          <w:b/>
          <w:bCs/>
          <w:sz w:val="22"/>
          <w:szCs w:val="22"/>
          <w:lang w:val="hu-HU"/>
        </w:rPr>
        <w:t>e</w:t>
      </w:r>
      <w:r w:rsidRPr="00EB5798">
        <w:rPr>
          <w:b/>
          <w:bCs/>
          <w:sz w:val="22"/>
          <w:szCs w:val="22"/>
          <w:lang w:val="hu-HU"/>
        </w:rPr>
        <w:t>, hogy zsidóellenes programok zajlottak le</w:t>
      </w:r>
      <w:r>
        <w:rPr>
          <w:sz w:val="22"/>
          <w:szCs w:val="22"/>
          <w:lang w:val="hu-HU"/>
        </w:rPr>
        <w:t xml:space="preserve"> több nagyvárosban. A szabadságharc hadseregében becslések szerint </w:t>
      </w:r>
      <w:r w:rsidRPr="00EB5798">
        <w:rPr>
          <w:b/>
          <w:bCs/>
          <w:sz w:val="22"/>
          <w:szCs w:val="22"/>
          <w:lang w:val="hu-HU"/>
        </w:rPr>
        <w:t>8-10 ezer zsidó származású honvéd</w:t>
      </w:r>
      <w:r>
        <w:rPr>
          <w:sz w:val="22"/>
          <w:szCs w:val="22"/>
          <w:lang w:val="hu-HU"/>
        </w:rPr>
        <w:t xml:space="preserve"> szolgált. A hadsereg tábornoki és ezredesi </w:t>
      </w:r>
      <w:proofErr w:type="spellStart"/>
      <w:r>
        <w:rPr>
          <w:sz w:val="22"/>
          <w:szCs w:val="22"/>
          <w:lang w:val="hu-HU"/>
        </w:rPr>
        <w:t>karában</w:t>
      </w:r>
      <w:proofErr w:type="spellEnd"/>
      <w:r>
        <w:rPr>
          <w:sz w:val="22"/>
          <w:szCs w:val="22"/>
          <w:lang w:val="hu-HU"/>
        </w:rPr>
        <w:t xml:space="preserve"> nem volt ugyan zsidó származású tiszt (aminek az lehetett az oka, hogy a főtiszti kar szinte kizárólag a császári-királyi tisztek közül került ki, akik között csak elvétve volt zsidó származású), de a középszintű vezetésben (őrnagy) már találkozhattunk velük. </w:t>
      </w:r>
    </w:p>
    <w:p w14:paraId="7E4671B2" w14:textId="77777777" w:rsidR="007D264C" w:rsidRDefault="007D264C" w:rsidP="001A0CA7">
      <w:pPr>
        <w:spacing w:after="0"/>
        <w:rPr>
          <w:sz w:val="22"/>
          <w:szCs w:val="22"/>
          <w:lang w:val="hu-HU"/>
        </w:rPr>
      </w:pPr>
    </w:p>
    <w:p w14:paraId="4F0F8BAC" w14:textId="703C1BAB" w:rsidR="007D264C" w:rsidRDefault="007D264C" w:rsidP="001A0CA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 xml:space="preserve">A </w:t>
      </w:r>
      <w:r w:rsidRPr="00EB5798">
        <w:rPr>
          <w:b/>
          <w:bCs/>
          <w:sz w:val="22"/>
          <w:szCs w:val="22"/>
          <w:lang w:val="hu-HU"/>
        </w:rPr>
        <w:t>tavaszi hadjárat sikerei</w:t>
      </w:r>
      <w:r>
        <w:rPr>
          <w:sz w:val="22"/>
          <w:szCs w:val="22"/>
          <w:lang w:val="hu-HU"/>
        </w:rPr>
        <w:t xml:space="preserve"> nyomán beállt a katonai fordulat, illetve amiatt, hogy </w:t>
      </w:r>
      <w:r w:rsidRPr="00EB5798">
        <w:rPr>
          <w:b/>
          <w:bCs/>
          <w:sz w:val="22"/>
          <w:szCs w:val="22"/>
          <w:lang w:val="hu-HU"/>
        </w:rPr>
        <w:t xml:space="preserve">Ferenc József nem teljesítette a nemzetiségeknek tett </w:t>
      </w:r>
      <w:r w:rsidR="00EB5798" w:rsidRPr="00EB5798">
        <w:rPr>
          <w:b/>
          <w:bCs/>
          <w:sz w:val="22"/>
          <w:szCs w:val="22"/>
          <w:lang w:val="hu-HU"/>
        </w:rPr>
        <w:t>ígéreteit</w:t>
      </w:r>
      <w:r>
        <w:rPr>
          <w:sz w:val="22"/>
          <w:szCs w:val="22"/>
          <w:lang w:val="hu-HU"/>
        </w:rPr>
        <w:t xml:space="preserve"> (olmützi alkotmányban egyenjogúságot, saját közigazgatást ígért) - </w:t>
      </w:r>
      <w:r w:rsidRPr="00EB5798">
        <w:rPr>
          <w:b/>
          <w:bCs/>
          <w:sz w:val="22"/>
          <w:szCs w:val="22"/>
          <w:lang w:val="hu-HU"/>
        </w:rPr>
        <w:t>megbékélési kísérletek</w:t>
      </w:r>
      <w:r>
        <w:rPr>
          <w:sz w:val="22"/>
          <w:szCs w:val="22"/>
          <w:lang w:val="hu-HU"/>
        </w:rPr>
        <w:t xml:space="preserve"> kezdődtek. </w:t>
      </w:r>
    </w:p>
    <w:p w14:paraId="3A5F9607" w14:textId="77777777" w:rsidR="007D264C" w:rsidRDefault="007D264C" w:rsidP="001A0CA7">
      <w:pPr>
        <w:spacing w:after="0"/>
        <w:rPr>
          <w:sz w:val="22"/>
          <w:szCs w:val="22"/>
          <w:lang w:val="hu-HU"/>
        </w:rPr>
      </w:pPr>
    </w:p>
    <w:p w14:paraId="3AC372BA" w14:textId="1734AC9D" w:rsidR="007D264C" w:rsidRDefault="007D264C" w:rsidP="001A0CA7">
      <w:pPr>
        <w:spacing w:after="0"/>
        <w:rPr>
          <w:sz w:val="22"/>
          <w:szCs w:val="22"/>
          <w:lang w:val="hu-HU"/>
        </w:rPr>
      </w:pPr>
      <w:r w:rsidRPr="00EB5798">
        <w:rPr>
          <w:b/>
          <w:bCs/>
          <w:sz w:val="22"/>
          <w:szCs w:val="22"/>
          <w:lang w:val="hu-HU"/>
        </w:rPr>
        <w:t>Kossuth tárgyalásokat kezdeményezett</w:t>
      </w:r>
      <w:r>
        <w:rPr>
          <w:sz w:val="22"/>
          <w:szCs w:val="22"/>
          <w:lang w:val="hu-HU"/>
        </w:rPr>
        <w:t xml:space="preserve"> a szerbekkel és a románokkal:</w:t>
      </w:r>
    </w:p>
    <w:p w14:paraId="4817076F" w14:textId="782D8BFD" w:rsidR="007D264C" w:rsidRDefault="007D264C" w:rsidP="001A0CA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AC766B">
        <w:rPr>
          <w:b/>
          <w:bCs/>
          <w:sz w:val="22"/>
          <w:szCs w:val="22"/>
          <w:lang w:val="hu-HU"/>
        </w:rPr>
        <w:t>szerbekkel</w:t>
      </w:r>
      <w:r>
        <w:rPr>
          <w:sz w:val="22"/>
          <w:szCs w:val="22"/>
          <w:lang w:val="hu-HU"/>
        </w:rPr>
        <w:t xml:space="preserve"> elakadtak a tárgyalások, mert a magyarok továbbra is elzárkóztak a területi autonómiától </w:t>
      </w:r>
    </w:p>
    <w:p w14:paraId="51CE67FB" w14:textId="77777777" w:rsidR="007D264C" w:rsidRPr="00AC766B" w:rsidRDefault="007D264C" w:rsidP="001A0CA7">
      <w:pPr>
        <w:pStyle w:val="ListParagraph"/>
        <w:numPr>
          <w:ilvl w:val="0"/>
          <w:numId w:val="5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AC766B">
        <w:rPr>
          <w:b/>
          <w:bCs/>
          <w:sz w:val="22"/>
          <w:szCs w:val="22"/>
          <w:lang w:val="hu-HU"/>
        </w:rPr>
        <w:t>románokkal</w:t>
      </w:r>
      <w:r>
        <w:rPr>
          <w:sz w:val="22"/>
          <w:szCs w:val="22"/>
          <w:lang w:val="hu-HU"/>
        </w:rPr>
        <w:t xml:space="preserve"> viszont létrejött egy megállapodás: </w:t>
      </w:r>
      <w:r w:rsidRPr="00AC766B">
        <w:rPr>
          <w:b/>
          <w:bCs/>
          <w:sz w:val="22"/>
          <w:szCs w:val="22"/>
          <w:lang w:val="hu-HU"/>
        </w:rPr>
        <w:t xml:space="preserve">1849. július 14-én Kossuth és Nicolae </w:t>
      </w:r>
    </w:p>
    <w:p w14:paraId="074BF96C" w14:textId="4A8E9593" w:rsidR="007D264C" w:rsidRPr="007D264C" w:rsidRDefault="007D264C" w:rsidP="001A0CA7">
      <w:pPr>
        <w:pStyle w:val="ListParagraph"/>
        <w:spacing w:after="0"/>
        <w:rPr>
          <w:sz w:val="22"/>
          <w:szCs w:val="22"/>
          <w:lang w:val="hu-HU"/>
        </w:rPr>
      </w:pPr>
      <w:proofErr w:type="spellStart"/>
      <w:r w:rsidRPr="00AC766B">
        <w:rPr>
          <w:b/>
          <w:bCs/>
          <w:sz w:val="22"/>
          <w:szCs w:val="22"/>
          <w:lang w:val="hu-HU"/>
        </w:rPr>
        <w:t>Balcescu</w:t>
      </w:r>
      <w:proofErr w:type="spellEnd"/>
      <w:r>
        <w:rPr>
          <w:sz w:val="22"/>
          <w:szCs w:val="22"/>
          <w:lang w:val="hu-HU"/>
        </w:rPr>
        <w:t xml:space="preserve"> (Párizsban élő havasalföldi emigráns politikus) aláírta a </w:t>
      </w:r>
      <w:r w:rsidRPr="00AC766B">
        <w:rPr>
          <w:b/>
          <w:bCs/>
          <w:sz w:val="22"/>
          <w:szCs w:val="22"/>
          <w:lang w:val="hu-HU"/>
        </w:rPr>
        <w:t>magyar-román megbékélési tervezetet</w:t>
      </w:r>
      <w:r>
        <w:rPr>
          <w:sz w:val="22"/>
          <w:szCs w:val="22"/>
          <w:lang w:val="hu-HU"/>
        </w:rPr>
        <w:t xml:space="preserve"> </w:t>
      </w:r>
    </w:p>
    <w:p w14:paraId="71D31E94" w14:textId="77777777" w:rsidR="007D264C" w:rsidRDefault="007D264C" w:rsidP="001A0CA7">
      <w:pPr>
        <w:spacing w:after="0"/>
        <w:rPr>
          <w:sz w:val="22"/>
          <w:szCs w:val="22"/>
          <w:lang w:val="hu-HU"/>
        </w:rPr>
      </w:pPr>
    </w:p>
    <w:p w14:paraId="1EC7436A" w14:textId="3BA86214" w:rsidR="007D264C" w:rsidRPr="001A0CA7" w:rsidRDefault="007D264C" w:rsidP="001A0CA7">
      <w:pPr>
        <w:spacing w:after="0"/>
        <w:rPr>
          <w:sz w:val="22"/>
          <w:szCs w:val="22"/>
          <w:lang w:val="hu-HU"/>
        </w:rPr>
      </w:pPr>
      <w:r w:rsidRPr="001A0CA7">
        <w:rPr>
          <w:sz w:val="22"/>
          <w:szCs w:val="22"/>
          <w:lang w:val="hu-HU"/>
        </w:rPr>
        <w:t xml:space="preserve">A szegeden ülésező </w:t>
      </w:r>
      <w:r w:rsidRPr="00B650EB">
        <w:rPr>
          <w:b/>
          <w:bCs/>
          <w:sz w:val="22"/>
          <w:szCs w:val="22"/>
          <w:lang w:val="hu-HU"/>
        </w:rPr>
        <w:t>országgyűlés 1849. július 28-án:</w:t>
      </w:r>
    </w:p>
    <w:p w14:paraId="721B9D11" w14:textId="76833481" w:rsidR="001A0CA7" w:rsidRDefault="001A0CA7" w:rsidP="001A0CA7">
      <w:pPr>
        <w:pStyle w:val="ListParagraph"/>
        <w:numPr>
          <w:ilvl w:val="0"/>
          <w:numId w:val="6"/>
        </w:numPr>
        <w:tabs>
          <w:tab w:val="left" w:pos="5805"/>
        </w:tabs>
        <w:spacing w:after="0"/>
        <w:rPr>
          <w:sz w:val="22"/>
          <w:szCs w:val="22"/>
          <w:lang w:val="hu-HU"/>
        </w:rPr>
      </w:pPr>
      <w:r w:rsidRPr="001A0CA7">
        <w:rPr>
          <w:sz w:val="22"/>
          <w:szCs w:val="22"/>
          <w:lang w:val="hu-HU"/>
        </w:rPr>
        <w:t xml:space="preserve">Elfogadta a </w:t>
      </w:r>
      <w:r w:rsidRPr="00B650EB">
        <w:rPr>
          <w:b/>
          <w:bCs/>
          <w:sz w:val="22"/>
          <w:szCs w:val="22"/>
          <w:lang w:val="hu-HU"/>
        </w:rPr>
        <w:t>nemzetiségi törvényt</w:t>
      </w:r>
      <w:r w:rsidRPr="001A0CA7">
        <w:rPr>
          <w:sz w:val="22"/>
          <w:szCs w:val="22"/>
          <w:lang w:val="hu-HU"/>
        </w:rPr>
        <w:t xml:space="preserve"> (széleskörű nyelvhasználat) </w:t>
      </w:r>
    </w:p>
    <w:p w14:paraId="0AFB4275" w14:textId="6850AEF0" w:rsidR="001A0CA7" w:rsidRPr="00B650EB" w:rsidRDefault="001A0CA7" w:rsidP="001A0CA7">
      <w:pPr>
        <w:pStyle w:val="ListParagraph"/>
        <w:numPr>
          <w:ilvl w:val="0"/>
          <w:numId w:val="6"/>
        </w:numPr>
        <w:tabs>
          <w:tab w:val="left" w:pos="5805"/>
        </w:tabs>
        <w:spacing w:after="0"/>
        <w:rPr>
          <w:b/>
          <w:bCs/>
          <w:sz w:val="22"/>
          <w:szCs w:val="22"/>
          <w:lang w:val="hu-HU"/>
        </w:rPr>
      </w:pPr>
      <w:r w:rsidRPr="00B650EB">
        <w:rPr>
          <w:b/>
          <w:bCs/>
          <w:sz w:val="22"/>
          <w:szCs w:val="22"/>
          <w:lang w:val="hu-HU"/>
        </w:rPr>
        <w:t xml:space="preserve">Kimondta a zsidók egyenjogúságát </w:t>
      </w:r>
    </w:p>
    <w:p w14:paraId="2CFAEB02" w14:textId="77777777" w:rsidR="001A0CA7" w:rsidRDefault="001A0CA7" w:rsidP="001A0CA7">
      <w:pPr>
        <w:tabs>
          <w:tab w:val="left" w:pos="5805"/>
        </w:tabs>
        <w:spacing w:after="0"/>
        <w:rPr>
          <w:sz w:val="22"/>
          <w:szCs w:val="22"/>
          <w:lang w:val="hu-HU"/>
        </w:rPr>
      </w:pPr>
    </w:p>
    <w:p w14:paraId="656D11A9" w14:textId="244B60AE" w:rsidR="001A0CA7" w:rsidRDefault="001A0CA7" w:rsidP="001A0CA7">
      <w:pPr>
        <w:tabs>
          <w:tab w:val="left" w:pos="580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Mindezek a lépések azonban már </w:t>
      </w:r>
      <w:r w:rsidRPr="00B650EB">
        <w:rPr>
          <w:b/>
          <w:bCs/>
          <w:sz w:val="22"/>
          <w:szCs w:val="22"/>
          <w:lang w:val="hu-HU"/>
        </w:rPr>
        <w:t>megkésve</w:t>
      </w:r>
      <w:r>
        <w:rPr>
          <w:sz w:val="22"/>
          <w:szCs w:val="22"/>
          <w:lang w:val="hu-HU"/>
        </w:rPr>
        <w:t xml:space="preserve"> történtek, a szabadságharc menetén, illetve a magyarok és a nemzetiségek kapcsolatán már érdemben nem változtattak és </w:t>
      </w:r>
      <w:r w:rsidRPr="00B650EB">
        <w:rPr>
          <w:b/>
          <w:bCs/>
          <w:sz w:val="22"/>
          <w:szCs w:val="22"/>
          <w:lang w:val="hu-HU"/>
        </w:rPr>
        <w:t>nem is léptek érvénybe</w:t>
      </w:r>
      <w:r>
        <w:rPr>
          <w:sz w:val="22"/>
          <w:szCs w:val="22"/>
          <w:lang w:val="hu-HU"/>
        </w:rPr>
        <w:t xml:space="preserve">. </w:t>
      </w:r>
    </w:p>
    <w:p w14:paraId="01084496" w14:textId="77777777" w:rsidR="001A0CA7" w:rsidRDefault="001A0CA7" w:rsidP="001A0CA7">
      <w:pPr>
        <w:tabs>
          <w:tab w:val="left" w:pos="5805"/>
        </w:tabs>
        <w:spacing w:after="0"/>
        <w:rPr>
          <w:sz w:val="22"/>
          <w:szCs w:val="22"/>
          <w:lang w:val="hu-HU"/>
        </w:rPr>
      </w:pPr>
    </w:p>
    <w:p w14:paraId="52B25749" w14:textId="2709B325" w:rsidR="001A0CA7" w:rsidRPr="006767EE" w:rsidRDefault="001A0CA7" w:rsidP="001A0CA7">
      <w:pPr>
        <w:tabs>
          <w:tab w:val="left" w:pos="5805"/>
        </w:tabs>
        <w:spacing w:after="0"/>
        <w:rPr>
          <w:b/>
          <w:bCs/>
          <w:sz w:val="22"/>
          <w:szCs w:val="22"/>
          <w:u w:val="single"/>
          <w:lang w:val="hu-HU"/>
        </w:rPr>
      </w:pPr>
      <w:r w:rsidRPr="006767EE">
        <w:rPr>
          <w:b/>
          <w:bCs/>
          <w:sz w:val="22"/>
          <w:szCs w:val="22"/>
          <w:u w:val="single"/>
          <w:lang w:val="hu-HU"/>
        </w:rPr>
        <w:t>A nemzetiségek helyzete a szabadságharc után:</w:t>
      </w:r>
    </w:p>
    <w:p w14:paraId="06BFCC65" w14:textId="13996F5E" w:rsidR="001A0CA7" w:rsidRPr="004745C2" w:rsidRDefault="006767EE" w:rsidP="001A0CA7">
      <w:pPr>
        <w:tabs>
          <w:tab w:val="left" w:pos="5805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korabeli közvélemény azt tartotta, hogy a szabadságharc leverése után</w:t>
      </w:r>
      <w:r w:rsidRPr="004745C2">
        <w:rPr>
          <w:b/>
          <w:bCs/>
          <w:sz w:val="22"/>
          <w:szCs w:val="22"/>
          <w:lang w:val="hu-HU"/>
        </w:rPr>
        <w:t xml:space="preserve"> a nemzetiségek azt kapták jutalmul, amit a magyarok büntetésül:</w:t>
      </w:r>
    </w:p>
    <w:p w14:paraId="6D3748B8" w14:textId="23D502D4" w:rsidR="006767EE" w:rsidRDefault="006767EE" w:rsidP="006767EE">
      <w:pPr>
        <w:pStyle w:val="ListParagraph"/>
        <w:numPr>
          <w:ilvl w:val="0"/>
          <w:numId w:val="7"/>
        </w:numPr>
        <w:tabs>
          <w:tab w:val="left" w:pos="580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Bach-rendszer </w:t>
      </w:r>
      <w:r w:rsidRPr="004745C2">
        <w:rPr>
          <w:b/>
          <w:bCs/>
          <w:sz w:val="22"/>
          <w:szCs w:val="22"/>
          <w:lang w:val="hu-HU"/>
        </w:rPr>
        <w:t xml:space="preserve">centralizációs és </w:t>
      </w:r>
      <w:proofErr w:type="spellStart"/>
      <w:r w:rsidRPr="004745C2">
        <w:rPr>
          <w:b/>
          <w:bCs/>
          <w:sz w:val="22"/>
          <w:szCs w:val="22"/>
          <w:lang w:val="hu-HU"/>
        </w:rPr>
        <w:t>németesitő</w:t>
      </w:r>
      <w:proofErr w:type="spellEnd"/>
      <w:r w:rsidRPr="004745C2">
        <w:rPr>
          <w:b/>
          <w:bCs/>
          <w:sz w:val="22"/>
          <w:szCs w:val="22"/>
          <w:lang w:val="hu-HU"/>
        </w:rPr>
        <w:t xml:space="preserve"> törekvései ugyanúgy sújtották a nemzetiségeket</w:t>
      </w:r>
      <w:r>
        <w:rPr>
          <w:sz w:val="22"/>
          <w:szCs w:val="22"/>
          <w:lang w:val="hu-HU"/>
        </w:rPr>
        <w:t>, mint a magyarokat</w:t>
      </w:r>
    </w:p>
    <w:p w14:paraId="76D2BD50" w14:textId="7C198865" w:rsidR="006767EE" w:rsidRDefault="006767EE" w:rsidP="006767EE">
      <w:pPr>
        <w:pStyle w:val="ListParagraph"/>
        <w:numPr>
          <w:ilvl w:val="0"/>
          <w:numId w:val="7"/>
        </w:numPr>
        <w:tabs>
          <w:tab w:val="left" w:pos="580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kialakított új közigazgatásban </w:t>
      </w:r>
      <w:r w:rsidRPr="004745C2">
        <w:rPr>
          <w:b/>
          <w:bCs/>
          <w:sz w:val="22"/>
          <w:szCs w:val="22"/>
          <w:lang w:val="hu-HU"/>
        </w:rPr>
        <w:t>nem érvényesült a nemzetiségi elv és az önkormányzatiság</w:t>
      </w:r>
      <w:r>
        <w:rPr>
          <w:sz w:val="22"/>
          <w:szCs w:val="22"/>
          <w:lang w:val="hu-HU"/>
        </w:rPr>
        <w:t xml:space="preserve"> </w:t>
      </w:r>
    </w:p>
    <w:p w14:paraId="64939197" w14:textId="77777777" w:rsidR="006767EE" w:rsidRDefault="006767EE" w:rsidP="006767EE">
      <w:pPr>
        <w:tabs>
          <w:tab w:val="left" w:pos="5805"/>
        </w:tabs>
        <w:spacing w:after="0"/>
        <w:rPr>
          <w:sz w:val="22"/>
          <w:szCs w:val="22"/>
          <w:lang w:val="hu-HU"/>
        </w:rPr>
      </w:pPr>
    </w:p>
    <w:p w14:paraId="54B8CE40" w14:textId="37E0E425" w:rsidR="006767EE" w:rsidRDefault="006767EE" w:rsidP="006767EE">
      <w:pPr>
        <w:tabs>
          <w:tab w:val="left" w:pos="580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4745C2">
        <w:rPr>
          <w:b/>
          <w:bCs/>
          <w:sz w:val="22"/>
          <w:szCs w:val="22"/>
          <w:lang w:val="hu-HU"/>
        </w:rPr>
        <w:t>szerbek</w:t>
      </w:r>
      <w:r>
        <w:rPr>
          <w:sz w:val="22"/>
          <w:szCs w:val="22"/>
          <w:lang w:val="hu-HU"/>
        </w:rPr>
        <w:t xml:space="preserve"> korábbi igényei szerint </w:t>
      </w:r>
      <w:r w:rsidRPr="004745C2">
        <w:rPr>
          <w:b/>
          <w:bCs/>
          <w:sz w:val="22"/>
          <w:szCs w:val="22"/>
          <w:lang w:val="hu-HU"/>
        </w:rPr>
        <w:t>ugyan létrejött a Szerb Vajdaság ás a Temesi Bánság</w:t>
      </w:r>
      <w:r>
        <w:rPr>
          <w:sz w:val="22"/>
          <w:szCs w:val="22"/>
          <w:lang w:val="hu-HU"/>
        </w:rPr>
        <w:t xml:space="preserve">, azonban </w:t>
      </w:r>
      <w:r w:rsidRPr="004745C2">
        <w:rPr>
          <w:b/>
          <w:bCs/>
          <w:sz w:val="22"/>
          <w:szCs w:val="22"/>
          <w:lang w:val="hu-HU"/>
        </w:rPr>
        <w:t>önkormányzatot nem kapott</w:t>
      </w:r>
      <w:r>
        <w:rPr>
          <w:sz w:val="22"/>
          <w:szCs w:val="22"/>
          <w:lang w:val="hu-HU"/>
        </w:rPr>
        <w:t xml:space="preserve">, élére nem vajda került, hanem Ferenc József „nagyvajdaként” irányította, központja nem Karlóca, hanem a német többségű Temesvár lett </w:t>
      </w:r>
    </w:p>
    <w:p w14:paraId="2FA870F5" w14:textId="77777777" w:rsidR="006767EE" w:rsidRDefault="006767EE" w:rsidP="006767EE">
      <w:pPr>
        <w:tabs>
          <w:tab w:val="left" w:pos="5805"/>
        </w:tabs>
        <w:spacing w:after="0"/>
        <w:rPr>
          <w:sz w:val="22"/>
          <w:szCs w:val="22"/>
          <w:lang w:val="hu-HU"/>
        </w:rPr>
      </w:pPr>
    </w:p>
    <w:p w14:paraId="2E0B49CE" w14:textId="76266418" w:rsidR="006767EE" w:rsidRPr="004745C2" w:rsidRDefault="006767EE" w:rsidP="006767EE">
      <w:pPr>
        <w:tabs>
          <w:tab w:val="left" w:pos="5805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4745C2">
        <w:rPr>
          <w:b/>
          <w:bCs/>
          <w:sz w:val="22"/>
          <w:szCs w:val="22"/>
          <w:lang w:val="hu-HU"/>
        </w:rPr>
        <w:t>horvátok</w:t>
      </w:r>
      <w:r>
        <w:rPr>
          <w:sz w:val="22"/>
          <w:szCs w:val="22"/>
          <w:lang w:val="hu-HU"/>
        </w:rPr>
        <w:t xml:space="preserve">, bár aktívan segítették a bécsi udvart a szabadságharcban, mégis </w:t>
      </w:r>
      <w:r w:rsidRPr="004745C2">
        <w:rPr>
          <w:b/>
          <w:bCs/>
          <w:sz w:val="22"/>
          <w:szCs w:val="22"/>
          <w:lang w:val="hu-HU"/>
        </w:rPr>
        <w:t xml:space="preserve">elveszítették a közigazgatási és igazságszolgáltatási autonómiájukat: </w:t>
      </w:r>
    </w:p>
    <w:p w14:paraId="6515C308" w14:textId="27061810" w:rsidR="006767EE" w:rsidRDefault="006767EE" w:rsidP="006767EE">
      <w:pPr>
        <w:pStyle w:val="ListParagraph"/>
        <w:numPr>
          <w:ilvl w:val="0"/>
          <w:numId w:val="8"/>
        </w:numPr>
        <w:tabs>
          <w:tab w:val="left" w:pos="580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926493">
        <w:rPr>
          <w:b/>
          <w:bCs/>
          <w:sz w:val="22"/>
          <w:szCs w:val="22"/>
          <w:lang w:val="hu-HU"/>
        </w:rPr>
        <w:t xml:space="preserve">horvát </w:t>
      </w:r>
      <w:proofErr w:type="spellStart"/>
      <w:r w:rsidRPr="00926493">
        <w:rPr>
          <w:b/>
          <w:bCs/>
          <w:sz w:val="22"/>
          <w:szCs w:val="22"/>
          <w:lang w:val="hu-HU"/>
        </w:rPr>
        <w:t>szábort</w:t>
      </w:r>
      <w:proofErr w:type="spellEnd"/>
      <w:r w:rsidRPr="00926493">
        <w:rPr>
          <w:b/>
          <w:bCs/>
          <w:sz w:val="22"/>
          <w:szCs w:val="22"/>
          <w:lang w:val="hu-HU"/>
        </w:rPr>
        <w:t xml:space="preserve"> nem hívták össze, a báni tanácsot feloszlatták</w:t>
      </w:r>
      <w:r>
        <w:rPr>
          <w:sz w:val="22"/>
          <w:szCs w:val="22"/>
          <w:lang w:val="hu-HU"/>
        </w:rPr>
        <w:t xml:space="preserve">, így nemcsak a délszláv államokat horvát vezetéssel egyesítő „illír” koncepció nem valósulhatott meg, de a horvát különállást képviselő nemzeti mozgalom vezetői közül többeket (pl. </w:t>
      </w:r>
      <w:proofErr w:type="spellStart"/>
      <w:r>
        <w:rPr>
          <w:sz w:val="22"/>
          <w:szCs w:val="22"/>
          <w:lang w:val="hu-HU"/>
        </w:rPr>
        <w:t>Ljudevit</w:t>
      </w:r>
      <w:proofErr w:type="spellEnd"/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Gaj</w:t>
      </w:r>
      <w:proofErr w:type="spellEnd"/>
      <w:r>
        <w:rPr>
          <w:sz w:val="22"/>
          <w:szCs w:val="22"/>
          <w:lang w:val="hu-HU"/>
        </w:rPr>
        <w:t xml:space="preserve">) bebörtönözték, újságjaikat betiltották </w:t>
      </w:r>
    </w:p>
    <w:p w14:paraId="3ACD5E68" w14:textId="77777777" w:rsidR="006767EE" w:rsidRDefault="006767EE" w:rsidP="006767EE">
      <w:pPr>
        <w:tabs>
          <w:tab w:val="left" w:pos="5805"/>
        </w:tabs>
        <w:spacing w:after="0"/>
        <w:rPr>
          <w:sz w:val="22"/>
          <w:szCs w:val="22"/>
          <w:lang w:val="hu-HU"/>
        </w:rPr>
      </w:pPr>
    </w:p>
    <w:p w14:paraId="5015697F" w14:textId="77777777" w:rsidR="00926493" w:rsidRDefault="00926493" w:rsidP="006767EE">
      <w:pPr>
        <w:tabs>
          <w:tab w:val="left" w:pos="5805"/>
        </w:tabs>
        <w:spacing w:after="0"/>
        <w:rPr>
          <w:b/>
          <w:bCs/>
          <w:sz w:val="22"/>
          <w:szCs w:val="22"/>
          <w:lang w:val="hu-HU"/>
        </w:rPr>
      </w:pPr>
    </w:p>
    <w:p w14:paraId="35FA8815" w14:textId="77777777" w:rsidR="00926493" w:rsidRDefault="00926493" w:rsidP="006767EE">
      <w:pPr>
        <w:tabs>
          <w:tab w:val="left" w:pos="5805"/>
        </w:tabs>
        <w:spacing w:after="0"/>
        <w:rPr>
          <w:b/>
          <w:bCs/>
          <w:sz w:val="22"/>
          <w:szCs w:val="22"/>
          <w:lang w:val="hu-HU"/>
        </w:rPr>
      </w:pPr>
    </w:p>
    <w:p w14:paraId="1D9512E9" w14:textId="77777777" w:rsidR="00926493" w:rsidRDefault="00926493" w:rsidP="006767EE">
      <w:pPr>
        <w:tabs>
          <w:tab w:val="left" w:pos="5805"/>
        </w:tabs>
        <w:spacing w:after="0"/>
        <w:rPr>
          <w:b/>
          <w:bCs/>
          <w:sz w:val="22"/>
          <w:szCs w:val="22"/>
          <w:lang w:val="hu-HU"/>
        </w:rPr>
      </w:pPr>
    </w:p>
    <w:p w14:paraId="43D3772D" w14:textId="77777777" w:rsidR="00926493" w:rsidRDefault="00926493" w:rsidP="006767EE">
      <w:pPr>
        <w:tabs>
          <w:tab w:val="left" w:pos="5805"/>
        </w:tabs>
        <w:spacing w:after="0"/>
        <w:rPr>
          <w:b/>
          <w:bCs/>
          <w:sz w:val="22"/>
          <w:szCs w:val="22"/>
          <w:lang w:val="hu-HU"/>
        </w:rPr>
      </w:pPr>
    </w:p>
    <w:p w14:paraId="488DB1D0" w14:textId="7B032C9D" w:rsidR="006767EE" w:rsidRDefault="006767EE" w:rsidP="006767EE">
      <w:pPr>
        <w:tabs>
          <w:tab w:val="left" w:pos="5805"/>
        </w:tabs>
        <w:spacing w:after="0"/>
        <w:rPr>
          <w:sz w:val="22"/>
          <w:szCs w:val="22"/>
          <w:lang w:val="hu-HU"/>
        </w:rPr>
      </w:pPr>
      <w:r w:rsidRPr="00926493">
        <w:rPr>
          <w:b/>
          <w:bCs/>
          <w:sz w:val="22"/>
          <w:szCs w:val="22"/>
          <w:lang w:val="hu-HU"/>
        </w:rPr>
        <w:lastRenderedPageBreak/>
        <w:t>A magyarországi, erdélyi és bánsági románok</w:t>
      </w:r>
      <w:r>
        <w:rPr>
          <w:sz w:val="22"/>
          <w:szCs w:val="22"/>
          <w:lang w:val="hu-HU"/>
        </w:rPr>
        <w:t xml:space="preserve"> is csalódtak: </w:t>
      </w:r>
    </w:p>
    <w:p w14:paraId="62844264" w14:textId="6FF7FA60" w:rsidR="006767EE" w:rsidRPr="00926493" w:rsidRDefault="006767EE" w:rsidP="006767EE">
      <w:pPr>
        <w:pStyle w:val="ListParagraph"/>
        <w:numPr>
          <w:ilvl w:val="0"/>
          <w:numId w:val="8"/>
        </w:numPr>
        <w:tabs>
          <w:tab w:val="left" w:pos="5805"/>
        </w:tabs>
        <w:spacing w:after="0"/>
        <w:rPr>
          <w:b/>
          <w:bCs/>
          <w:sz w:val="22"/>
          <w:szCs w:val="22"/>
          <w:lang w:val="hu-HU"/>
        </w:rPr>
      </w:pPr>
      <w:r w:rsidRPr="00926493">
        <w:rPr>
          <w:b/>
          <w:bCs/>
          <w:sz w:val="22"/>
          <w:szCs w:val="22"/>
          <w:lang w:val="hu-HU"/>
        </w:rPr>
        <w:t>Nem kaptak területi önkormányzatot</w:t>
      </w:r>
    </w:p>
    <w:p w14:paraId="039064EB" w14:textId="65639C0B" w:rsidR="006767EE" w:rsidRDefault="006767EE" w:rsidP="006767EE">
      <w:pPr>
        <w:pStyle w:val="ListParagraph"/>
        <w:numPr>
          <w:ilvl w:val="0"/>
          <w:numId w:val="8"/>
        </w:numPr>
        <w:tabs>
          <w:tab w:val="left" w:pos="580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Bécs elutasította a románság birodalmi szintű képviseletének javaslatait, a román ortodox egyház csak 1864-ben tudott önállósodni a karlócai szerv püspökségtől </w:t>
      </w:r>
    </w:p>
    <w:p w14:paraId="2D7425DD" w14:textId="510DEBC7" w:rsidR="006767EE" w:rsidRDefault="006767EE" w:rsidP="00510344">
      <w:pPr>
        <w:pStyle w:val="ListParagraph"/>
        <w:numPr>
          <w:ilvl w:val="0"/>
          <w:numId w:val="8"/>
        </w:numPr>
        <w:tabs>
          <w:tab w:val="left" w:pos="5805"/>
        </w:tabs>
        <w:spacing w:after="0"/>
        <w:rPr>
          <w:sz w:val="22"/>
          <w:szCs w:val="22"/>
          <w:lang w:val="hu-HU"/>
        </w:rPr>
      </w:pPr>
      <w:proofErr w:type="spellStart"/>
      <w:r>
        <w:rPr>
          <w:sz w:val="22"/>
          <w:szCs w:val="22"/>
          <w:lang w:val="hu-HU"/>
        </w:rPr>
        <w:t>Avram</w:t>
      </w:r>
      <w:proofErr w:type="spellEnd"/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Iancut</w:t>
      </w:r>
      <w:proofErr w:type="spellEnd"/>
      <w:r>
        <w:rPr>
          <w:sz w:val="22"/>
          <w:szCs w:val="22"/>
          <w:lang w:val="hu-HU"/>
        </w:rPr>
        <w:t>, a „havasok királyát”, az érchegységi felkelők vezérét pedig fogságba vetették</w:t>
      </w:r>
    </w:p>
    <w:p w14:paraId="38ABD6EE" w14:textId="77777777" w:rsidR="00926493" w:rsidRDefault="00926493" w:rsidP="00510344">
      <w:pPr>
        <w:tabs>
          <w:tab w:val="left" w:pos="5805"/>
        </w:tabs>
        <w:spacing w:after="0"/>
        <w:rPr>
          <w:sz w:val="22"/>
          <w:szCs w:val="22"/>
          <w:lang w:val="hu-HU"/>
        </w:rPr>
      </w:pPr>
    </w:p>
    <w:p w14:paraId="100AF791" w14:textId="31F4E8EB" w:rsidR="00510344" w:rsidRDefault="00926493" w:rsidP="00510344">
      <w:pPr>
        <w:tabs>
          <w:tab w:val="left" w:pos="580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="00510344" w:rsidRPr="00926493">
        <w:rPr>
          <w:b/>
          <w:bCs/>
          <w:sz w:val="22"/>
          <w:szCs w:val="22"/>
          <w:lang w:val="hu-HU"/>
        </w:rPr>
        <w:t>szlovákok</w:t>
      </w:r>
      <w:r w:rsidR="00510344">
        <w:rPr>
          <w:sz w:val="22"/>
          <w:szCs w:val="22"/>
          <w:lang w:val="hu-HU"/>
        </w:rPr>
        <w:t xml:space="preserve"> sem kapták meg az igényelt koronatartományt </w:t>
      </w:r>
    </w:p>
    <w:p w14:paraId="6FBBFDEC" w14:textId="77777777" w:rsidR="00510344" w:rsidRDefault="00510344" w:rsidP="00510344">
      <w:pPr>
        <w:tabs>
          <w:tab w:val="left" w:pos="5805"/>
        </w:tabs>
        <w:spacing w:after="0"/>
        <w:rPr>
          <w:sz w:val="22"/>
          <w:szCs w:val="22"/>
          <w:lang w:val="hu-HU"/>
        </w:rPr>
      </w:pPr>
    </w:p>
    <w:p w14:paraId="6FC2902E" w14:textId="58A71BFF" w:rsidR="00510344" w:rsidRDefault="00510344" w:rsidP="00510344">
      <w:pPr>
        <w:tabs>
          <w:tab w:val="left" w:pos="580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926493">
        <w:rPr>
          <w:b/>
          <w:bCs/>
          <w:sz w:val="22"/>
          <w:szCs w:val="22"/>
          <w:lang w:val="hu-HU"/>
        </w:rPr>
        <w:t>erdélyi szászok</w:t>
      </w:r>
      <w:r>
        <w:rPr>
          <w:sz w:val="22"/>
          <w:szCs w:val="22"/>
          <w:lang w:val="hu-HU"/>
        </w:rPr>
        <w:t xml:space="preserve"> autonómiáját felszámolták </w:t>
      </w:r>
    </w:p>
    <w:p w14:paraId="31658F07" w14:textId="77777777" w:rsidR="00510344" w:rsidRDefault="00510344" w:rsidP="00510344">
      <w:pPr>
        <w:tabs>
          <w:tab w:val="left" w:pos="5805"/>
        </w:tabs>
        <w:spacing w:after="0"/>
        <w:rPr>
          <w:sz w:val="22"/>
          <w:szCs w:val="22"/>
          <w:lang w:val="hu-HU"/>
        </w:rPr>
      </w:pPr>
    </w:p>
    <w:p w14:paraId="7015BEE1" w14:textId="03EE0001" w:rsidR="00510344" w:rsidRPr="00510344" w:rsidRDefault="00510344" w:rsidP="00510344">
      <w:pPr>
        <w:tabs>
          <w:tab w:val="left" w:pos="580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birodalmi centralizáció jelképei, a „Bach-huszárok” (morvaországi, csehországi, galíciai hivatalnokok) a nemzetiségek lakta területekre érkeztek a legnagyobb számban, így megtestesítették pl. a </w:t>
      </w:r>
      <w:r w:rsidRPr="00926493">
        <w:rPr>
          <w:b/>
          <w:bCs/>
          <w:sz w:val="22"/>
          <w:szCs w:val="22"/>
          <w:lang w:val="hu-HU"/>
        </w:rPr>
        <w:t>kárpátukránok, ruszinok</w:t>
      </w:r>
      <w:r>
        <w:rPr>
          <w:sz w:val="22"/>
          <w:szCs w:val="22"/>
          <w:lang w:val="hu-HU"/>
        </w:rPr>
        <w:t xml:space="preserve"> számára a németesítő abszolutista törekvéseket </w:t>
      </w:r>
    </w:p>
    <w:sectPr w:rsidR="00510344" w:rsidRPr="0051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5E8"/>
    <w:multiLevelType w:val="hybridMultilevel"/>
    <w:tmpl w:val="7512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0DC"/>
    <w:multiLevelType w:val="hybridMultilevel"/>
    <w:tmpl w:val="F4B0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215"/>
    <w:multiLevelType w:val="hybridMultilevel"/>
    <w:tmpl w:val="B8123E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B543A4"/>
    <w:multiLevelType w:val="hybridMultilevel"/>
    <w:tmpl w:val="3B70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1709C"/>
    <w:multiLevelType w:val="hybridMultilevel"/>
    <w:tmpl w:val="B0E6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B7AF0"/>
    <w:multiLevelType w:val="hybridMultilevel"/>
    <w:tmpl w:val="593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F139E"/>
    <w:multiLevelType w:val="hybridMultilevel"/>
    <w:tmpl w:val="AF24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A2AB4"/>
    <w:multiLevelType w:val="hybridMultilevel"/>
    <w:tmpl w:val="E5128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5198133">
    <w:abstractNumId w:val="3"/>
  </w:num>
  <w:num w:numId="2" w16cid:durableId="1540510565">
    <w:abstractNumId w:val="7"/>
  </w:num>
  <w:num w:numId="3" w16cid:durableId="698967794">
    <w:abstractNumId w:val="2"/>
  </w:num>
  <w:num w:numId="4" w16cid:durableId="549651095">
    <w:abstractNumId w:val="1"/>
  </w:num>
  <w:num w:numId="5" w16cid:durableId="2024748635">
    <w:abstractNumId w:val="0"/>
  </w:num>
  <w:num w:numId="6" w16cid:durableId="1152910234">
    <w:abstractNumId w:val="4"/>
  </w:num>
  <w:num w:numId="7" w16cid:durableId="1088579283">
    <w:abstractNumId w:val="6"/>
  </w:num>
  <w:num w:numId="8" w16cid:durableId="299850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70"/>
    <w:rsid w:val="001203A0"/>
    <w:rsid w:val="001A0CA7"/>
    <w:rsid w:val="001E5BE1"/>
    <w:rsid w:val="00201628"/>
    <w:rsid w:val="0026714A"/>
    <w:rsid w:val="0040607A"/>
    <w:rsid w:val="004745C2"/>
    <w:rsid w:val="00510344"/>
    <w:rsid w:val="006767EE"/>
    <w:rsid w:val="007D264C"/>
    <w:rsid w:val="00926493"/>
    <w:rsid w:val="00942620"/>
    <w:rsid w:val="00AC50A9"/>
    <w:rsid w:val="00AC766B"/>
    <w:rsid w:val="00B650EB"/>
    <w:rsid w:val="00B92947"/>
    <w:rsid w:val="00D03C2C"/>
    <w:rsid w:val="00D56EC6"/>
    <w:rsid w:val="00DC60D6"/>
    <w:rsid w:val="00DE0870"/>
    <w:rsid w:val="00DF2D07"/>
    <w:rsid w:val="00EB5798"/>
    <w:rsid w:val="00F8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5F92"/>
  <w15:chartTrackingRefBased/>
  <w15:docId w15:val="{F86932D1-D36A-4D5A-8027-7481653B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8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15</cp:revision>
  <dcterms:created xsi:type="dcterms:W3CDTF">2025-01-22T09:46:00Z</dcterms:created>
  <dcterms:modified xsi:type="dcterms:W3CDTF">2025-01-22T18:04:00Z</dcterms:modified>
</cp:coreProperties>
</file>