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675F" w14:textId="427C4B4A" w:rsidR="004D49B9" w:rsidRPr="00242E82" w:rsidRDefault="004D49B9" w:rsidP="00242E82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242E82">
        <w:rPr>
          <w:b/>
          <w:bCs/>
          <w:sz w:val="32"/>
          <w:szCs w:val="32"/>
          <w:lang w:val="hu-HU"/>
        </w:rPr>
        <w:t>Felvilágosodás</w:t>
      </w:r>
    </w:p>
    <w:p w14:paraId="44CFC668" w14:textId="77777777" w:rsidR="006A36E0" w:rsidRDefault="006A36E0" w:rsidP="006A36E0">
      <w:pPr>
        <w:spacing w:after="0"/>
        <w:rPr>
          <w:lang w:val="hu-HU"/>
        </w:rPr>
      </w:pPr>
    </w:p>
    <w:p w14:paraId="6BAD26AC" w14:textId="2843E097" w:rsidR="004D49B9" w:rsidRPr="002218E9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18E9">
        <w:rPr>
          <w:b/>
          <w:bCs/>
          <w:sz w:val="22"/>
          <w:szCs w:val="22"/>
          <w:u w:val="single"/>
          <w:lang w:val="hu-HU"/>
        </w:rPr>
        <w:t>A felvilágosodás</w:t>
      </w:r>
      <w:r w:rsidR="006A36E0" w:rsidRPr="002218E9">
        <w:rPr>
          <w:b/>
          <w:bCs/>
          <w:sz w:val="22"/>
          <w:szCs w:val="22"/>
          <w:u w:val="single"/>
          <w:lang w:val="hu-HU"/>
        </w:rPr>
        <w:t xml:space="preserve"> f</w:t>
      </w:r>
      <w:r w:rsidRPr="002218E9">
        <w:rPr>
          <w:b/>
          <w:bCs/>
          <w:sz w:val="22"/>
          <w:szCs w:val="22"/>
          <w:u w:val="single"/>
          <w:lang w:val="hu-HU"/>
        </w:rPr>
        <w:t>ogalma</w:t>
      </w:r>
    </w:p>
    <w:p w14:paraId="1F852344" w14:textId="77777777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>Mi a felvilágosodás?</w:t>
      </w:r>
    </w:p>
    <w:p w14:paraId="0150F1BB" w14:textId="15056E03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Immanuel Kant meghatározása: </w:t>
      </w:r>
      <w:proofErr w:type="spellStart"/>
      <w:r w:rsidRPr="00242E82">
        <w:rPr>
          <w:sz w:val="22"/>
          <w:szCs w:val="22"/>
          <w:lang w:val="hu-HU"/>
        </w:rPr>
        <w:t>Sapere</w:t>
      </w:r>
      <w:proofErr w:type="spellEnd"/>
      <w:r w:rsidRPr="00242E82">
        <w:rPr>
          <w:sz w:val="22"/>
          <w:szCs w:val="22"/>
          <w:lang w:val="hu-HU"/>
        </w:rPr>
        <w:t xml:space="preserve"> </w:t>
      </w:r>
      <w:proofErr w:type="spellStart"/>
      <w:r w:rsidRPr="00242E82">
        <w:rPr>
          <w:sz w:val="22"/>
          <w:szCs w:val="22"/>
          <w:lang w:val="hu-HU"/>
        </w:rPr>
        <w:t>aude</w:t>
      </w:r>
      <w:proofErr w:type="spellEnd"/>
      <w:r w:rsidRPr="00242E82">
        <w:rPr>
          <w:sz w:val="22"/>
          <w:szCs w:val="22"/>
          <w:lang w:val="hu-HU"/>
        </w:rPr>
        <w:t>! („Hallgass az értelmedre!”,</w:t>
      </w:r>
      <w:r w:rsidR="006A36E0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„Merj gondolkodni!”)</w:t>
      </w:r>
    </w:p>
    <w:p w14:paraId="785734B9" w14:textId="77777777" w:rsidR="006A36E0" w:rsidRPr="00242E82" w:rsidRDefault="006A36E0" w:rsidP="006A36E0">
      <w:pPr>
        <w:spacing w:after="0"/>
        <w:rPr>
          <w:sz w:val="22"/>
          <w:szCs w:val="22"/>
          <w:lang w:val="hu-HU"/>
        </w:rPr>
      </w:pPr>
    </w:p>
    <w:p w14:paraId="19563960" w14:textId="427815C3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A felvilágosodás </w:t>
      </w:r>
      <w:r w:rsidRPr="00242E82">
        <w:rPr>
          <w:b/>
          <w:bCs/>
          <w:sz w:val="22"/>
          <w:szCs w:val="22"/>
          <w:lang w:val="hu-HU"/>
        </w:rPr>
        <w:t>eszmei mozgalom</w:t>
      </w:r>
      <w:r w:rsidRPr="00242E82">
        <w:rPr>
          <w:sz w:val="22"/>
          <w:szCs w:val="22"/>
          <w:lang w:val="hu-HU"/>
        </w:rPr>
        <w:t>,</w:t>
      </w:r>
    </w:p>
    <w:p w14:paraId="0E086CD8" w14:textId="2E1CD830" w:rsidR="004D49B9" w:rsidRPr="00242E82" w:rsidRDefault="004D49B9" w:rsidP="006A36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amely </w:t>
      </w:r>
      <w:r w:rsidRPr="00242E82">
        <w:rPr>
          <w:b/>
          <w:bCs/>
          <w:sz w:val="22"/>
          <w:szCs w:val="22"/>
          <w:lang w:val="hu-HU"/>
        </w:rPr>
        <w:t xml:space="preserve">szakítani akar a </w:t>
      </w:r>
      <w:r w:rsidRPr="00242E82">
        <w:rPr>
          <w:sz w:val="22"/>
          <w:szCs w:val="22"/>
          <w:lang w:val="hu-HU"/>
        </w:rPr>
        <w:t>feudalizmus uralkodó ideológiájával, a</w:t>
      </w:r>
      <w:r w:rsidR="006A36E0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 xml:space="preserve">katolikus egyház által intézményesített </w:t>
      </w:r>
      <w:r w:rsidRPr="00242E82">
        <w:rPr>
          <w:b/>
          <w:bCs/>
          <w:sz w:val="22"/>
          <w:szCs w:val="22"/>
          <w:lang w:val="hu-HU"/>
        </w:rPr>
        <w:t>vallással</w:t>
      </w:r>
      <w:r w:rsidRPr="00242E82">
        <w:rPr>
          <w:sz w:val="22"/>
          <w:szCs w:val="22"/>
          <w:lang w:val="hu-HU"/>
        </w:rPr>
        <w:t>;</w:t>
      </w:r>
    </w:p>
    <w:p w14:paraId="74445C84" w14:textId="69A10373" w:rsidR="004D49B9" w:rsidRPr="00242E82" w:rsidRDefault="004D49B9" w:rsidP="006A36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reformokkal korszerűsíteni </w:t>
      </w:r>
      <w:r w:rsidRPr="00242E82">
        <w:rPr>
          <w:sz w:val="22"/>
          <w:szCs w:val="22"/>
          <w:lang w:val="hu-HU"/>
        </w:rPr>
        <w:t>akarja a gazdaságot és a társadalmat;</w:t>
      </w:r>
    </w:p>
    <w:p w14:paraId="7D9E256E" w14:textId="610E3E26" w:rsidR="004D49B9" w:rsidRPr="00242E82" w:rsidRDefault="004D49B9" w:rsidP="006A36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új erkölcsöt </w:t>
      </w:r>
      <w:r w:rsidRPr="00242E82">
        <w:rPr>
          <w:sz w:val="22"/>
          <w:szCs w:val="22"/>
          <w:lang w:val="hu-HU"/>
        </w:rPr>
        <w:t xml:space="preserve">hirdet egy </w:t>
      </w:r>
      <w:r w:rsidRPr="00242E82">
        <w:rPr>
          <w:b/>
          <w:bCs/>
          <w:sz w:val="22"/>
          <w:szCs w:val="22"/>
          <w:lang w:val="hu-HU"/>
        </w:rPr>
        <w:t xml:space="preserve">emberközpontú </w:t>
      </w:r>
      <w:r w:rsidRPr="00242E82">
        <w:rPr>
          <w:sz w:val="22"/>
          <w:szCs w:val="22"/>
          <w:lang w:val="hu-HU"/>
        </w:rPr>
        <w:t>értékrend alapján;</w:t>
      </w:r>
    </w:p>
    <w:p w14:paraId="1ACE8900" w14:textId="0EC69E84" w:rsidR="004D49B9" w:rsidRPr="00242E82" w:rsidRDefault="004D49B9" w:rsidP="006A36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célja: az embert, mint </w:t>
      </w:r>
      <w:r w:rsidRPr="00242E82">
        <w:rPr>
          <w:b/>
          <w:bCs/>
          <w:sz w:val="22"/>
          <w:szCs w:val="22"/>
          <w:lang w:val="hu-HU"/>
        </w:rPr>
        <w:t>individuumot felszabadítani</w:t>
      </w:r>
      <w:r w:rsidRPr="00242E82">
        <w:rPr>
          <w:sz w:val="22"/>
          <w:szCs w:val="22"/>
          <w:lang w:val="hu-HU"/>
        </w:rPr>
        <w:t>, boldoggá</w:t>
      </w:r>
      <w:r w:rsidR="006A36E0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tenni, és terjeszteni a „világosságot”, tehát a tudomány eredményeit.</w:t>
      </w:r>
    </w:p>
    <w:p w14:paraId="69FD0584" w14:textId="77777777" w:rsidR="006A36E0" w:rsidRPr="00242E82" w:rsidRDefault="006A36E0" w:rsidP="006A36E0">
      <w:pPr>
        <w:spacing w:after="0"/>
        <w:rPr>
          <w:sz w:val="22"/>
          <w:szCs w:val="22"/>
          <w:lang w:val="hu-HU"/>
        </w:rPr>
      </w:pPr>
    </w:p>
    <w:p w14:paraId="1178DDE2" w14:textId="17059837" w:rsidR="004D49B9" w:rsidRPr="002218E9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18E9">
        <w:rPr>
          <w:b/>
          <w:bCs/>
          <w:sz w:val="22"/>
          <w:szCs w:val="22"/>
          <w:u w:val="single"/>
          <w:lang w:val="hu-HU"/>
        </w:rPr>
        <w:t>Az angol</w:t>
      </w:r>
      <w:r w:rsidR="00242E82" w:rsidRPr="002218E9">
        <w:rPr>
          <w:b/>
          <w:bCs/>
          <w:sz w:val="22"/>
          <w:szCs w:val="22"/>
          <w:u w:val="single"/>
          <w:lang w:val="hu-HU"/>
        </w:rPr>
        <w:t xml:space="preserve"> f</w:t>
      </w:r>
      <w:r w:rsidRPr="002218E9">
        <w:rPr>
          <w:b/>
          <w:bCs/>
          <w:sz w:val="22"/>
          <w:szCs w:val="22"/>
          <w:u w:val="single"/>
          <w:lang w:val="hu-HU"/>
        </w:rPr>
        <w:t>elvilágoso</w:t>
      </w:r>
      <w:r w:rsidR="00242E82" w:rsidRPr="002218E9">
        <w:rPr>
          <w:b/>
          <w:bCs/>
          <w:sz w:val="22"/>
          <w:szCs w:val="22"/>
          <w:u w:val="single"/>
          <w:lang w:val="hu-HU"/>
        </w:rPr>
        <w:t xml:space="preserve">dás </w:t>
      </w:r>
    </w:p>
    <w:p w14:paraId="16ECC56E" w14:textId="2B63F06F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>A felvilágosodás a kapitalista fejlődésben élenjáró Angliában</w:t>
      </w:r>
      <w:r w:rsidR="00242E82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született meg.</w:t>
      </w:r>
    </w:p>
    <w:p w14:paraId="3D5D2A00" w14:textId="77777777" w:rsidR="00242E82" w:rsidRPr="00242E82" w:rsidRDefault="00242E82" w:rsidP="006A36E0">
      <w:pPr>
        <w:spacing w:after="0"/>
        <w:rPr>
          <w:sz w:val="22"/>
          <w:szCs w:val="22"/>
          <w:lang w:val="hu-HU"/>
        </w:rPr>
      </w:pPr>
    </w:p>
    <w:p w14:paraId="145EBB0B" w14:textId="467F726E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John Locke </w:t>
      </w:r>
      <w:r w:rsidRPr="00242E82">
        <w:rPr>
          <w:sz w:val="22"/>
          <w:szCs w:val="22"/>
          <w:lang w:val="hu-HU"/>
        </w:rPr>
        <w:t>(1632–1704): az „alkotmányos monarchia filozófusa”:</w:t>
      </w:r>
    </w:p>
    <w:p w14:paraId="080E8CB0" w14:textId="242D0DA8" w:rsidR="004D49B9" w:rsidRPr="00242E82" w:rsidRDefault="004D49B9" w:rsidP="00242E8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„Két értekezés a polgári kormányzásról” </w:t>
      </w:r>
      <w:r w:rsidRPr="00242E82">
        <w:rPr>
          <w:sz w:val="22"/>
          <w:szCs w:val="22"/>
          <w:lang w:val="hu-HU"/>
        </w:rPr>
        <w:t>c. művében lerakta</w:t>
      </w:r>
      <w:r w:rsidR="00242E82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a politikai liberalizmus eszméjének alapjait (társadalmi szerződés).</w:t>
      </w:r>
    </w:p>
    <w:p w14:paraId="0C2D5E02" w14:textId="5CE1F0B9" w:rsidR="004D49B9" w:rsidRPr="00242E82" w:rsidRDefault="004D49B9" w:rsidP="00242E8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„Értekezés az emberi természetről” </w:t>
      </w:r>
      <w:r w:rsidRPr="00242E82">
        <w:rPr>
          <w:sz w:val="22"/>
          <w:szCs w:val="22"/>
          <w:lang w:val="hu-HU"/>
        </w:rPr>
        <w:t>c. művében írja: velünk</w:t>
      </w:r>
      <w:r w:rsidR="00242E82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született eszmék nem léteznek, az újszülött tudata tiszta lap,</w:t>
      </w:r>
      <w:r w:rsidR="00242E82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amelyre az érzéki tapasztalat, a nevelés írja rá a külvilágból</w:t>
      </w:r>
      <w:r w:rsidR="00242E82" w:rsidRPr="00242E82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érkező információkat (szenzualizmus).</w:t>
      </w:r>
    </w:p>
    <w:p w14:paraId="1B6AFEAD" w14:textId="77777777" w:rsidR="00242E82" w:rsidRPr="00242E82" w:rsidRDefault="00242E82" w:rsidP="00242E82">
      <w:pPr>
        <w:pStyle w:val="ListParagraph"/>
        <w:spacing w:after="0"/>
        <w:rPr>
          <w:sz w:val="22"/>
          <w:szCs w:val="22"/>
          <w:lang w:val="hu-HU"/>
        </w:rPr>
      </w:pPr>
    </w:p>
    <w:p w14:paraId="5C001C73" w14:textId="536EE96E" w:rsidR="004D49B9" w:rsidRPr="002218E9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18E9">
        <w:rPr>
          <w:b/>
          <w:bCs/>
          <w:sz w:val="22"/>
          <w:szCs w:val="22"/>
          <w:u w:val="single"/>
          <w:lang w:val="hu-HU"/>
        </w:rPr>
        <w:t>A német</w:t>
      </w:r>
      <w:r w:rsidR="002218E9" w:rsidRPr="002218E9">
        <w:rPr>
          <w:b/>
          <w:bCs/>
          <w:sz w:val="22"/>
          <w:szCs w:val="22"/>
          <w:u w:val="single"/>
          <w:lang w:val="hu-HU"/>
        </w:rPr>
        <w:t xml:space="preserve"> f</w:t>
      </w:r>
      <w:r w:rsidRPr="002218E9">
        <w:rPr>
          <w:b/>
          <w:bCs/>
          <w:sz w:val="22"/>
          <w:szCs w:val="22"/>
          <w:u w:val="single"/>
          <w:lang w:val="hu-HU"/>
        </w:rPr>
        <w:t>elvilágosodás</w:t>
      </w:r>
    </w:p>
    <w:p w14:paraId="4D7C7675" w14:textId="77777777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Gottfried Wilhelm Leibniz </w:t>
      </w:r>
      <w:r w:rsidRPr="00242E82">
        <w:rPr>
          <w:sz w:val="22"/>
          <w:szCs w:val="22"/>
          <w:lang w:val="hu-HU"/>
        </w:rPr>
        <w:t>(1646–1716)</w:t>
      </w:r>
    </w:p>
    <w:p w14:paraId="3ED1EBB9" w14:textId="0BE16CC2" w:rsidR="004D49B9" w:rsidRPr="002218E9" w:rsidRDefault="004D49B9" w:rsidP="002218E9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2218E9">
        <w:rPr>
          <w:sz w:val="22"/>
          <w:szCs w:val="22"/>
          <w:lang w:val="hu-HU"/>
        </w:rPr>
        <w:t>Az általunk ismert világ a világok lehető legtökéletesebbike, mert ha</w:t>
      </w:r>
      <w:r w:rsidR="002218E9" w:rsidRPr="002218E9">
        <w:rPr>
          <w:sz w:val="22"/>
          <w:szCs w:val="22"/>
          <w:lang w:val="hu-HU"/>
        </w:rPr>
        <w:t xml:space="preserve"> </w:t>
      </w:r>
      <w:r w:rsidRPr="002218E9">
        <w:rPr>
          <w:sz w:val="22"/>
          <w:szCs w:val="22"/>
          <w:lang w:val="hu-HU"/>
        </w:rPr>
        <w:t>ennél is tökéletesebb lehetett volna, akkor Isten olyannak teremti.</w:t>
      </w:r>
    </w:p>
    <w:p w14:paraId="164CE0D1" w14:textId="39527DFD" w:rsidR="004D49B9" w:rsidRPr="002218E9" w:rsidRDefault="004D49B9" w:rsidP="002218E9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2218E9">
        <w:rPr>
          <w:sz w:val="22"/>
          <w:szCs w:val="22"/>
          <w:lang w:val="hu-HU"/>
        </w:rPr>
        <w:t>Az ember képes a végtelen világ megismerésére.</w:t>
      </w:r>
    </w:p>
    <w:p w14:paraId="028391BD" w14:textId="77777777" w:rsidR="002218E9" w:rsidRPr="00242E82" w:rsidRDefault="002218E9" w:rsidP="006A36E0">
      <w:pPr>
        <w:spacing w:after="0"/>
        <w:rPr>
          <w:sz w:val="22"/>
          <w:szCs w:val="22"/>
          <w:lang w:val="hu-HU"/>
        </w:rPr>
      </w:pPr>
    </w:p>
    <w:p w14:paraId="1E5965C7" w14:textId="2255CB0B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Immanuel Kant </w:t>
      </w:r>
      <w:r w:rsidRPr="00242E82">
        <w:rPr>
          <w:sz w:val="22"/>
          <w:szCs w:val="22"/>
          <w:lang w:val="hu-HU"/>
        </w:rPr>
        <w:t>(1724–1804)</w:t>
      </w:r>
    </w:p>
    <w:p w14:paraId="66A25171" w14:textId="2CB82DCD" w:rsidR="004D49B9" w:rsidRPr="006D0715" w:rsidRDefault="004D49B9" w:rsidP="006D071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sz w:val="22"/>
          <w:szCs w:val="22"/>
          <w:lang w:val="hu-HU"/>
        </w:rPr>
        <w:t>„A tiszta ész kritikája”; „A gyakorlati ész kritikája” c. művei:</w:t>
      </w:r>
    </w:p>
    <w:p w14:paraId="7642BA39" w14:textId="0DA081CF" w:rsidR="004D49B9" w:rsidRPr="006D0715" w:rsidRDefault="004D49B9" w:rsidP="006D0715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sz w:val="22"/>
          <w:szCs w:val="22"/>
          <w:lang w:val="hu-HU"/>
        </w:rPr>
        <w:t>Kant az észt állította a középpontba. Vannak velünk született</w:t>
      </w:r>
      <w:r w:rsidR="006D0715" w:rsidRPr="006D0715">
        <w:rPr>
          <w:sz w:val="22"/>
          <w:szCs w:val="22"/>
          <w:lang w:val="hu-HU"/>
        </w:rPr>
        <w:t xml:space="preserve"> </w:t>
      </w:r>
      <w:r w:rsidRPr="006D0715">
        <w:rPr>
          <w:sz w:val="22"/>
          <w:szCs w:val="22"/>
          <w:lang w:val="hu-HU"/>
        </w:rPr>
        <w:t>(a priori) ismereteink.</w:t>
      </w:r>
    </w:p>
    <w:p w14:paraId="015D3613" w14:textId="3343B7CC" w:rsidR="004D49B9" w:rsidRPr="006D0715" w:rsidRDefault="004D49B9" w:rsidP="006D0715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sz w:val="22"/>
          <w:szCs w:val="22"/>
          <w:lang w:val="hu-HU"/>
        </w:rPr>
        <w:t>Az értelem, miközben törvényei alá vonja az érzékelést és a</w:t>
      </w:r>
      <w:r w:rsidR="006D0715" w:rsidRPr="006D0715">
        <w:rPr>
          <w:sz w:val="22"/>
          <w:szCs w:val="22"/>
          <w:lang w:val="hu-HU"/>
        </w:rPr>
        <w:t xml:space="preserve"> </w:t>
      </w:r>
      <w:r w:rsidRPr="006D0715">
        <w:rPr>
          <w:sz w:val="22"/>
          <w:szCs w:val="22"/>
          <w:lang w:val="hu-HU"/>
        </w:rPr>
        <w:t>képzeletet, lehetővé teszi a természetet kormányzó elsődleges</w:t>
      </w:r>
      <w:r w:rsidR="006D0715" w:rsidRPr="006D0715">
        <w:rPr>
          <w:sz w:val="22"/>
          <w:szCs w:val="22"/>
          <w:lang w:val="hu-HU"/>
        </w:rPr>
        <w:t xml:space="preserve"> </w:t>
      </w:r>
      <w:r w:rsidRPr="006D0715">
        <w:rPr>
          <w:sz w:val="22"/>
          <w:szCs w:val="22"/>
          <w:lang w:val="hu-HU"/>
        </w:rPr>
        <w:t>törvények felállítását.</w:t>
      </w:r>
    </w:p>
    <w:p w14:paraId="5F82764D" w14:textId="77777777" w:rsidR="006D0715" w:rsidRDefault="006D0715" w:rsidP="006A36E0">
      <w:pPr>
        <w:spacing w:after="0"/>
        <w:rPr>
          <w:sz w:val="22"/>
          <w:szCs w:val="22"/>
          <w:lang w:val="hu-HU"/>
        </w:rPr>
      </w:pPr>
    </w:p>
    <w:p w14:paraId="6ACDB427" w14:textId="77777777" w:rsidR="006D0715" w:rsidRDefault="006D0715" w:rsidP="006A36E0">
      <w:pPr>
        <w:spacing w:after="0"/>
        <w:rPr>
          <w:sz w:val="22"/>
          <w:szCs w:val="22"/>
          <w:lang w:val="hu-HU"/>
        </w:rPr>
      </w:pPr>
    </w:p>
    <w:p w14:paraId="4210BE31" w14:textId="77777777" w:rsidR="006D0715" w:rsidRDefault="006D0715" w:rsidP="006A36E0">
      <w:pPr>
        <w:spacing w:after="0"/>
        <w:rPr>
          <w:sz w:val="22"/>
          <w:szCs w:val="22"/>
          <w:lang w:val="hu-HU"/>
        </w:rPr>
      </w:pPr>
    </w:p>
    <w:p w14:paraId="7003CB0A" w14:textId="77777777" w:rsidR="006D0715" w:rsidRDefault="006D0715" w:rsidP="006A36E0">
      <w:pPr>
        <w:spacing w:after="0"/>
        <w:rPr>
          <w:sz w:val="22"/>
          <w:szCs w:val="22"/>
          <w:lang w:val="hu-HU"/>
        </w:rPr>
      </w:pPr>
    </w:p>
    <w:p w14:paraId="4786D322" w14:textId="77777777" w:rsidR="006D0715" w:rsidRDefault="006D0715" w:rsidP="006A36E0">
      <w:pPr>
        <w:spacing w:after="0"/>
        <w:rPr>
          <w:sz w:val="22"/>
          <w:szCs w:val="22"/>
          <w:lang w:val="hu-HU"/>
        </w:rPr>
      </w:pPr>
    </w:p>
    <w:p w14:paraId="174D085F" w14:textId="51310B1B" w:rsidR="004D49B9" w:rsidRPr="005A3791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A3791">
        <w:rPr>
          <w:b/>
          <w:bCs/>
          <w:sz w:val="22"/>
          <w:szCs w:val="22"/>
          <w:u w:val="single"/>
          <w:lang w:val="hu-HU"/>
        </w:rPr>
        <w:lastRenderedPageBreak/>
        <w:t>A francia</w:t>
      </w:r>
      <w:r w:rsidR="006D0715" w:rsidRPr="005A3791">
        <w:rPr>
          <w:b/>
          <w:bCs/>
          <w:sz w:val="22"/>
          <w:szCs w:val="22"/>
          <w:u w:val="single"/>
          <w:lang w:val="hu-HU"/>
        </w:rPr>
        <w:t xml:space="preserve"> f</w:t>
      </w:r>
      <w:r w:rsidRPr="005A3791">
        <w:rPr>
          <w:b/>
          <w:bCs/>
          <w:sz w:val="22"/>
          <w:szCs w:val="22"/>
          <w:u w:val="single"/>
          <w:lang w:val="hu-HU"/>
        </w:rPr>
        <w:t>elvilágosodás</w:t>
      </w:r>
      <w:r w:rsidR="006D0715" w:rsidRPr="005A3791">
        <w:rPr>
          <w:b/>
          <w:bCs/>
          <w:sz w:val="22"/>
          <w:szCs w:val="22"/>
          <w:u w:val="single"/>
          <w:lang w:val="hu-HU"/>
        </w:rPr>
        <w:t>:</w:t>
      </w:r>
    </w:p>
    <w:p w14:paraId="480BB6A0" w14:textId="77777777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I. szakasza (1680–1715): a hagyományos értékrend elleni támadás</w:t>
      </w:r>
    </w:p>
    <w:p w14:paraId="0469FB42" w14:textId="30C1D19D" w:rsidR="004D49B9" w:rsidRPr="006D0715" w:rsidRDefault="004D49B9" w:rsidP="006D071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b/>
          <w:bCs/>
          <w:sz w:val="22"/>
          <w:szCs w:val="22"/>
          <w:lang w:val="hu-HU"/>
        </w:rPr>
        <w:t xml:space="preserve">Voltaire </w:t>
      </w:r>
      <w:r w:rsidRPr="006D0715">
        <w:rPr>
          <w:sz w:val="22"/>
          <w:szCs w:val="22"/>
          <w:lang w:val="hu-HU"/>
        </w:rPr>
        <w:t>(1694–1778) (művei: „</w:t>
      </w:r>
      <w:proofErr w:type="spellStart"/>
      <w:r w:rsidRPr="006D0715">
        <w:rPr>
          <w:sz w:val="22"/>
          <w:szCs w:val="22"/>
          <w:lang w:val="hu-HU"/>
        </w:rPr>
        <w:t>Candide</w:t>
      </w:r>
      <w:proofErr w:type="spellEnd"/>
      <w:r w:rsidRPr="006D0715">
        <w:rPr>
          <w:sz w:val="22"/>
          <w:szCs w:val="22"/>
          <w:lang w:val="hu-HU"/>
        </w:rPr>
        <w:t>”, „Filozófiai ábécé”)</w:t>
      </w:r>
    </w:p>
    <w:p w14:paraId="70D8D25D" w14:textId="02F17BBD" w:rsidR="004D49B9" w:rsidRPr="006D0715" w:rsidRDefault="004D49B9" w:rsidP="006D0715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b/>
          <w:bCs/>
          <w:sz w:val="22"/>
          <w:szCs w:val="22"/>
          <w:lang w:val="hu-HU"/>
        </w:rPr>
        <w:t>támadta az egyházat</w:t>
      </w:r>
      <w:r w:rsidRPr="006D0715">
        <w:rPr>
          <w:sz w:val="22"/>
          <w:szCs w:val="22"/>
          <w:lang w:val="hu-HU"/>
        </w:rPr>
        <w:t>, mint az elnyomó hatalom ideológiai támaszát;</w:t>
      </w:r>
    </w:p>
    <w:p w14:paraId="4CD3C6A4" w14:textId="574AD3A6" w:rsidR="004D49B9" w:rsidRDefault="004D49B9" w:rsidP="006D0715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D0715">
        <w:rPr>
          <w:b/>
          <w:bCs/>
          <w:sz w:val="22"/>
          <w:szCs w:val="22"/>
          <w:lang w:val="hu-HU"/>
        </w:rPr>
        <w:t xml:space="preserve">deista </w:t>
      </w:r>
      <w:r w:rsidRPr="006D0715">
        <w:rPr>
          <w:sz w:val="22"/>
          <w:szCs w:val="22"/>
          <w:lang w:val="hu-HU"/>
        </w:rPr>
        <w:t>volt: Isten létét elismerte, de szerepét csak a teremtésre</w:t>
      </w:r>
      <w:r w:rsidR="006D0715" w:rsidRPr="006D0715">
        <w:rPr>
          <w:sz w:val="22"/>
          <w:szCs w:val="22"/>
          <w:lang w:val="hu-HU"/>
        </w:rPr>
        <w:t xml:space="preserve"> </w:t>
      </w:r>
      <w:r w:rsidRPr="006D0715">
        <w:rPr>
          <w:sz w:val="22"/>
          <w:szCs w:val="22"/>
          <w:lang w:val="hu-HU"/>
        </w:rPr>
        <w:t>korlátozta.</w:t>
      </w:r>
    </w:p>
    <w:p w14:paraId="5395EB42" w14:textId="77777777" w:rsidR="006E353E" w:rsidRPr="006D0715" w:rsidRDefault="006E353E" w:rsidP="006E353E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73786BF9" w14:textId="16933A19" w:rsidR="004D49B9" w:rsidRPr="006E353E" w:rsidRDefault="004D49B9" w:rsidP="006E353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6E353E">
        <w:rPr>
          <w:b/>
          <w:bCs/>
          <w:sz w:val="22"/>
          <w:szCs w:val="22"/>
          <w:lang w:val="hu-HU"/>
        </w:rPr>
        <w:t xml:space="preserve">Montesquieu </w:t>
      </w:r>
      <w:r w:rsidRPr="006E353E">
        <w:rPr>
          <w:sz w:val="22"/>
          <w:szCs w:val="22"/>
          <w:lang w:val="hu-HU"/>
        </w:rPr>
        <w:t>(1689–1755)</w:t>
      </w:r>
    </w:p>
    <w:p w14:paraId="659ED759" w14:textId="47BD8A31" w:rsidR="006E353E" w:rsidRDefault="004D49B9" w:rsidP="006E353E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>„Perzsa levelek” (1721): elképzelt perzsiai és franciaországi állapotok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párhuzamos bemutatása révén bírálta a franciaországi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viszonyokat.</w:t>
      </w:r>
    </w:p>
    <w:p w14:paraId="29CDA83E" w14:textId="77777777" w:rsidR="006E353E" w:rsidRPr="006E353E" w:rsidRDefault="006E353E" w:rsidP="006E353E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2462345D" w14:textId="2881FA63" w:rsidR="004D49B9" w:rsidRPr="006E353E" w:rsidRDefault="004D49B9" w:rsidP="006E353E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6E353E">
        <w:rPr>
          <w:b/>
          <w:bCs/>
          <w:sz w:val="22"/>
          <w:szCs w:val="22"/>
          <w:lang w:val="hu-HU"/>
        </w:rPr>
        <w:t xml:space="preserve">„A törvények szelleméről” </w:t>
      </w:r>
      <w:r w:rsidRPr="006E353E">
        <w:rPr>
          <w:sz w:val="22"/>
          <w:szCs w:val="22"/>
          <w:lang w:val="hu-HU"/>
        </w:rPr>
        <w:t>(1748) c. munkájában:</w:t>
      </w:r>
    </w:p>
    <w:p w14:paraId="3907B417" w14:textId="77777777" w:rsidR="006E353E" w:rsidRDefault="006E353E" w:rsidP="006A36E0">
      <w:pPr>
        <w:spacing w:after="0"/>
        <w:rPr>
          <w:b/>
          <w:bCs/>
          <w:sz w:val="22"/>
          <w:szCs w:val="22"/>
          <w:lang w:val="hu-HU"/>
        </w:rPr>
      </w:pPr>
    </w:p>
    <w:p w14:paraId="22BEEF1A" w14:textId="3968CBB2" w:rsidR="004D49B9" w:rsidRPr="006E353E" w:rsidRDefault="004D49B9" w:rsidP="006E353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 xml:space="preserve">A társadalmak életét a </w:t>
      </w:r>
      <w:r w:rsidRPr="006E353E">
        <w:rPr>
          <w:b/>
          <w:bCs/>
          <w:sz w:val="22"/>
          <w:szCs w:val="22"/>
          <w:lang w:val="hu-HU"/>
        </w:rPr>
        <w:t xml:space="preserve">földrajzi környezetük </w:t>
      </w:r>
      <w:r w:rsidRPr="006E353E">
        <w:rPr>
          <w:sz w:val="22"/>
          <w:szCs w:val="22"/>
          <w:lang w:val="hu-HU"/>
        </w:rPr>
        <w:t>szabja meg.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A társadalmi haladásra a mérsékelt övben, ezen belül is Európában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a legkedvezőbb a helyzet, itt is leginkább a közepes méretű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országokban.</w:t>
      </w:r>
    </w:p>
    <w:p w14:paraId="14910852" w14:textId="1B6B0265" w:rsidR="004D49B9" w:rsidRPr="006E353E" w:rsidRDefault="004D49B9" w:rsidP="006E353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 xml:space="preserve">Definiálta a </w:t>
      </w:r>
      <w:r w:rsidRPr="006E353E">
        <w:rPr>
          <w:b/>
          <w:bCs/>
          <w:sz w:val="22"/>
          <w:szCs w:val="22"/>
          <w:lang w:val="hu-HU"/>
        </w:rPr>
        <w:t xml:space="preserve">szabadságot </w:t>
      </w:r>
      <w:r w:rsidRPr="006E353E">
        <w:rPr>
          <w:sz w:val="22"/>
          <w:szCs w:val="22"/>
          <w:lang w:val="hu-HU"/>
        </w:rPr>
        <w:t>is: az a jog, hogy mindenki megteheti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azt, amit a törvények megengednek. A politikai szabadság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szerinte a vagyonbírás biztonságából származik, ezt kell szolgálnia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a politikai intézményrendszernek is.</w:t>
      </w:r>
    </w:p>
    <w:p w14:paraId="7AD3AF77" w14:textId="52E68B41" w:rsidR="004D49B9" w:rsidRPr="006E353E" w:rsidRDefault="004D49B9" w:rsidP="006E353E">
      <w:pPr>
        <w:pStyle w:val="ListParagraph"/>
        <w:numPr>
          <w:ilvl w:val="0"/>
          <w:numId w:val="6"/>
        </w:numPr>
        <w:spacing w:after="0"/>
        <w:rPr>
          <w:b/>
          <w:bCs/>
          <w:sz w:val="22"/>
          <w:szCs w:val="22"/>
          <w:lang w:val="hu-HU"/>
        </w:rPr>
      </w:pPr>
      <w:r w:rsidRPr="006E353E">
        <w:rPr>
          <w:b/>
          <w:bCs/>
          <w:sz w:val="22"/>
          <w:szCs w:val="22"/>
          <w:lang w:val="hu-HU"/>
        </w:rPr>
        <w:t>Hatalommegosztás elve</w:t>
      </w:r>
      <w:r w:rsidRPr="006E353E">
        <w:rPr>
          <w:sz w:val="22"/>
          <w:szCs w:val="22"/>
          <w:lang w:val="hu-HU"/>
        </w:rPr>
        <w:t xml:space="preserve">: szétválasztja a </w:t>
      </w:r>
      <w:r w:rsidRPr="006E353E">
        <w:rPr>
          <w:b/>
          <w:bCs/>
          <w:sz w:val="22"/>
          <w:szCs w:val="22"/>
          <w:lang w:val="hu-HU"/>
        </w:rPr>
        <w:t>törvényhozói</w:t>
      </w:r>
      <w:r w:rsidRPr="006E353E">
        <w:rPr>
          <w:sz w:val="22"/>
          <w:szCs w:val="22"/>
          <w:lang w:val="hu-HU"/>
        </w:rPr>
        <w:t xml:space="preserve">, a </w:t>
      </w:r>
      <w:r w:rsidRPr="006E353E">
        <w:rPr>
          <w:b/>
          <w:bCs/>
          <w:sz w:val="22"/>
          <w:szCs w:val="22"/>
          <w:lang w:val="hu-HU"/>
        </w:rPr>
        <w:t>végrehajtói</w:t>
      </w:r>
      <w:r w:rsidR="006E353E" w:rsidRPr="006E353E">
        <w:rPr>
          <w:b/>
          <w:bCs/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 xml:space="preserve">és a </w:t>
      </w:r>
      <w:r w:rsidRPr="006E353E">
        <w:rPr>
          <w:b/>
          <w:bCs/>
          <w:sz w:val="22"/>
          <w:szCs w:val="22"/>
          <w:lang w:val="hu-HU"/>
        </w:rPr>
        <w:t xml:space="preserve">bírói </w:t>
      </w:r>
      <w:r w:rsidRPr="006E353E">
        <w:rPr>
          <w:sz w:val="22"/>
          <w:szCs w:val="22"/>
          <w:lang w:val="hu-HU"/>
        </w:rPr>
        <w:t>hatalmat, kizárólag e hatalmi ágak egymástól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való függetlensége biztosíthatja a zsarnokság felszámolását.</w:t>
      </w:r>
    </w:p>
    <w:p w14:paraId="4F145E0D" w14:textId="77777777" w:rsidR="006E353E" w:rsidRDefault="006E353E" w:rsidP="006A36E0">
      <w:pPr>
        <w:spacing w:after="0"/>
        <w:rPr>
          <w:b/>
          <w:bCs/>
          <w:sz w:val="22"/>
          <w:szCs w:val="22"/>
          <w:lang w:val="hu-HU"/>
        </w:rPr>
      </w:pPr>
    </w:p>
    <w:p w14:paraId="25FF70AD" w14:textId="19B85151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II. szakasz (1715–1760): a „felvilágosodás dele”</w:t>
      </w:r>
    </w:p>
    <w:p w14:paraId="338CDEDF" w14:textId="428D6850" w:rsidR="004D49B9" w:rsidRPr="006E353E" w:rsidRDefault="004D49B9" w:rsidP="006E353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>Az „</w:t>
      </w:r>
      <w:r w:rsidRPr="006E353E">
        <w:rPr>
          <w:b/>
          <w:bCs/>
          <w:sz w:val="22"/>
          <w:szCs w:val="22"/>
          <w:lang w:val="hu-HU"/>
        </w:rPr>
        <w:t>Enciklopédia</w:t>
      </w:r>
      <w:r w:rsidRPr="006E353E">
        <w:rPr>
          <w:sz w:val="22"/>
          <w:szCs w:val="22"/>
          <w:lang w:val="hu-HU"/>
        </w:rPr>
        <w:t>, avagy a tudományok, művészetek, mesterségek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értelmező szótára”:</w:t>
      </w:r>
    </w:p>
    <w:p w14:paraId="3E4EDDF7" w14:textId="1D6F7B23" w:rsidR="004D49B9" w:rsidRPr="006E353E" w:rsidRDefault="004D49B9" w:rsidP="006E35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 xml:space="preserve">angol mintája: 1728 – </w:t>
      </w:r>
      <w:proofErr w:type="spellStart"/>
      <w:r w:rsidRPr="006E353E">
        <w:rPr>
          <w:sz w:val="22"/>
          <w:szCs w:val="22"/>
          <w:lang w:val="hu-HU"/>
        </w:rPr>
        <w:t>Chambers</w:t>
      </w:r>
      <w:proofErr w:type="spellEnd"/>
      <w:r w:rsidRPr="006E353E">
        <w:rPr>
          <w:sz w:val="22"/>
          <w:szCs w:val="22"/>
          <w:lang w:val="hu-HU"/>
        </w:rPr>
        <w:t xml:space="preserve">-féle </w:t>
      </w:r>
      <w:proofErr w:type="spellStart"/>
      <w:r w:rsidRPr="006E353E">
        <w:rPr>
          <w:sz w:val="22"/>
          <w:szCs w:val="22"/>
          <w:lang w:val="hu-HU"/>
        </w:rPr>
        <w:t>Cyclopaedia</w:t>
      </w:r>
      <w:proofErr w:type="spellEnd"/>
      <w:r w:rsidRPr="006E353E">
        <w:rPr>
          <w:sz w:val="22"/>
          <w:szCs w:val="22"/>
          <w:lang w:val="hu-HU"/>
        </w:rPr>
        <w:t>;</w:t>
      </w:r>
    </w:p>
    <w:p w14:paraId="604C66A9" w14:textId="56BDFDA2" w:rsidR="006E353E" w:rsidRPr="006E353E" w:rsidRDefault="004D49B9" w:rsidP="006E35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>1751–1772 között 28 kötete jelent meg, szerkesztői és szerzői: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b/>
          <w:bCs/>
          <w:sz w:val="22"/>
          <w:szCs w:val="22"/>
          <w:lang w:val="hu-HU"/>
        </w:rPr>
        <w:t xml:space="preserve">Diderot </w:t>
      </w:r>
      <w:r w:rsidRPr="006E353E">
        <w:rPr>
          <w:sz w:val="22"/>
          <w:szCs w:val="22"/>
          <w:lang w:val="hu-HU"/>
        </w:rPr>
        <w:t xml:space="preserve">filozófiai cikkeket; </w:t>
      </w:r>
      <w:proofErr w:type="spellStart"/>
      <w:r w:rsidRPr="006E353E">
        <w:rPr>
          <w:b/>
          <w:bCs/>
          <w:sz w:val="22"/>
          <w:szCs w:val="22"/>
          <w:lang w:val="hu-HU"/>
        </w:rPr>
        <w:t>Condorcet</w:t>
      </w:r>
      <w:proofErr w:type="spellEnd"/>
      <w:r w:rsidRPr="006E353E">
        <w:rPr>
          <w:b/>
          <w:bCs/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>márki (1743–94)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 xml:space="preserve">közgazdasági, </w:t>
      </w:r>
      <w:r w:rsidRPr="006E353E">
        <w:rPr>
          <w:b/>
          <w:bCs/>
          <w:sz w:val="22"/>
          <w:szCs w:val="22"/>
          <w:lang w:val="hu-HU"/>
        </w:rPr>
        <w:t xml:space="preserve">D’Alembert </w:t>
      </w:r>
      <w:r w:rsidRPr="006E353E">
        <w:rPr>
          <w:sz w:val="22"/>
          <w:szCs w:val="22"/>
          <w:lang w:val="hu-HU"/>
        </w:rPr>
        <w:t>(1717–1789) matematikai és fizikai</w:t>
      </w:r>
      <w:r w:rsidR="006E353E" w:rsidRPr="006E353E">
        <w:rPr>
          <w:sz w:val="22"/>
          <w:szCs w:val="22"/>
          <w:lang w:val="hu-HU"/>
        </w:rPr>
        <w:t xml:space="preserve"> </w:t>
      </w:r>
      <w:r w:rsidRPr="006E353E">
        <w:rPr>
          <w:sz w:val="22"/>
          <w:szCs w:val="22"/>
          <w:lang w:val="hu-HU"/>
        </w:rPr>
        <w:t xml:space="preserve">cikkeket írt (további munkatársak: </w:t>
      </w:r>
      <w:proofErr w:type="spellStart"/>
      <w:r w:rsidRPr="006E353E">
        <w:rPr>
          <w:sz w:val="22"/>
          <w:szCs w:val="22"/>
          <w:lang w:val="hu-HU"/>
        </w:rPr>
        <w:t>Helvetius</w:t>
      </w:r>
      <w:proofErr w:type="spellEnd"/>
      <w:r w:rsidRPr="006E353E">
        <w:rPr>
          <w:sz w:val="22"/>
          <w:szCs w:val="22"/>
          <w:lang w:val="hu-HU"/>
        </w:rPr>
        <w:t>, Holbach);</w:t>
      </w:r>
    </w:p>
    <w:p w14:paraId="44A0EECF" w14:textId="45E79503" w:rsidR="004D49B9" w:rsidRPr="006E353E" w:rsidRDefault="004D49B9" w:rsidP="006E35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>a Sorbonne elítélte, a királyi tanács elkobzását írta elő;</w:t>
      </w:r>
    </w:p>
    <w:p w14:paraId="6CF64D2B" w14:textId="0605D295" w:rsidR="004D49B9" w:rsidRPr="006E353E" w:rsidRDefault="004D49B9" w:rsidP="006E353E">
      <w:pPr>
        <w:pStyle w:val="ListParagraph"/>
        <w:numPr>
          <w:ilvl w:val="1"/>
          <w:numId w:val="7"/>
        </w:numPr>
        <w:spacing w:after="0"/>
        <w:rPr>
          <w:sz w:val="22"/>
          <w:szCs w:val="22"/>
          <w:lang w:val="hu-HU"/>
        </w:rPr>
      </w:pPr>
      <w:r w:rsidRPr="006E353E">
        <w:rPr>
          <w:sz w:val="22"/>
          <w:szCs w:val="22"/>
          <w:lang w:val="hu-HU"/>
        </w:rPr>
        <w:t>nagy szerepe volt a modern kori szókincs megteremtésében.</w:t>
      </w:r>
    </w:p>
    <w:p w14:paraId="5FF0B7D8" w14:textId="77777777" w:rsidR="00687C9A" w:rsidRDefault="00687C9A" w:rsidP="006A36E0">
      <w:pPr>
        <w:spacing w:after="0"/>
        <w:rPr>
          <w:b/>
          <w:bCs/>
          <w:sz w:val="22"/>
          <w:szCs w:val="22"/>
          <w:lang w:val="hu-HU"/>
        </w:rPr>
      </w:pPr>
    </w:p>
    <w:p w14:paraId="3FFB5FE2" w14:textId="025A5EBA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III. szakasz (1760–) az eszmék szétágazása</w:t>
      </w:r>
    </w:p>
    <w:p w14:paraId="299A4548" w14:textId="117DDE9E" w:rsidR="004D49B9" w:rsidRPr="00687C9A" w:rsidRDefault="004D49B9" w:rsidP="00687C9A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687C9A">
        <w:rPr>
          <w:b/>
          <w:bCs/>
          <w:sz w:val="22"/>
          <w:szCs w:val="22"/>
          <w:lang w:val="hu-HU"/>
        </w:rPr>
        <w:t xml:space="preserve">Jean-Jacques Rousseau </w:t>
      </w:r>
      <w:r w:rsidRPr="00687C9A">
        <w:rPr>
          <w:sz w:val="22"/>
          <w:szCs w:val="22"/>
          <w:lang w:val="hu-HU"/>
        </w:rPr>
        <w:t>(1712–78)</w:t>
      </w:r>
    </w:p>
    <w:p w14:paraId="26497D86" w14:textId="4431F200" w:rsidR="004D49B9" w:rsidRPr="00687C9A" w:rsidRDefault="004D49B9" w:rsidP="00687C9A">
      <w:pPr>
        <w:pStyle w:val="ListParagraph"/>
        <w:numPr>
          <w:ilvl w:val="2"/>
          <w:numId w:val="9"/>
        </w:numPr>
        <w:spacing w:after="0"/>
        <w:rPr>
          <w:sz w:val="22"/>
          <w:szCs w:val="22"/>
          <w:lang w:val="hu-HU"/>
        </w:rPr>
      </w:pPr>
      <w:r w:rsidRPr="00687C9A">
        <w:rPr>
          <w:b/>
          <w:bCs/>
          <w:sz w:val="22"/>
          <w:szCs w:val="22"/>
          <w:lang w:val="hu-HU"/>
        </w:rPr>
        <w:t xml:space="preserve">„Az emberek közti egyenlőtlenség eredetéről” </w:t>
      </w:r>
      <w:r w:rsidRPr="00687C9A">
        <w:rPr>
          <w:sz w:val="22"/>
          <w:szCs w:val="22"/>
          <w:lang w:val="hu-HU"/>
        </w:rPr>
        <w:t xml:space="preserve">(1754): </w:t>
      </w:r>
      <w:proofErr w:type="spellStart"/>
      <w:r w:rsidRPr="00687C9A">
        <w:rPr>
          <w:sz w:val="22"/>
          <w:szCs w:val="22"/>
          <w:lang w:val="hu-HU"/>
        </w:rPr>
        <w:t>öszszevetette</w:t>
      </w:r>
      <w:proofErr w:type="spellEnd"/>
      <w:r w:rsidR="00687C9A">
        <w:rPr>
          <w:sz w:val="22"/>
          <w:szCs w:val="22"/>
          <w:lang w:val="hu-HU"/>
        </w:rPr>
        <w:t xml:space="preserve"> </w:t>
      </w:r>
      <w:r w:rsidRPr="00687C9A">
        <w:rPr>
          <w:sz w:val="22"/>
          <w:szCs w:val="22"/>
          <w:lang w:val="hu-HU"/>
        </w:rPr>
        <w:t>a társadalom emberének állapotát a vademberével.</w:t>
      </w:r>
      <w:r w:rsidR="00687C9A" w:rsidRPr="00687C9A">
        <w:rPr>
          <w:sz w:val="22"/>
          <w:szCs w:val="22"/>
          <w:lang w:val="hu-HU"/>
        </w:rPr>
        <w:t xml:space="preserve"> </w:t>
      </w:r>
      <w:proofErr w:type="spellStart"/>
      <w:r w:rsidRPr="00687C9A">
        <w:rPr>
          <w:sz w:val="22"/>
          <w:szCs w:val="22"/>
          <w:lang w:val="hu-HU"/>
        </w:rPr>
        <w:t>Jelszava</w:t>
      </w:r>
      <w:proofErr w:type="spellEnd"/>
      <w:r w:rsidRPr="00687C9A">
        <w:rPr>
          <w:sz w:val="22"/>
          <w:szCs w:val="22"/>
          <w:lang w:val="hu-HU"/>
        </w:rPr>
        <w:t>: „Vissza a természethez” (többek közt az egyenlőség</w:t>
      </w:r>
      <w:r w:rsidR="00687C9A" w:rsidRPr="00687C9A">
        <w:rPr>
          <w:sz w:val="22"/>
          <w:szCs w:val="22"/>
          <w:lang w:val="hu-HU"/>
        </w:rPr>
        <w:t xml:space="preserve"> </w:t>
      </w:r>
      <w:r w:rsidRPr="00687C9A">
        <w:rPr>
          <w:sz w:val="22"/>
          <w:szCs w:val="22"/>
          <w:lang w:val="hu-HU"/>
        </w:rPr>
        <w:t>állapotába).</w:t>
      </w:r>
    </w:p>
    <w:p w14:paraId="565D51D4" w14:textId="3C7043FF" w:rsidR="004D49B9" w:rsidRPr="00687C9A" w:rsidRDefault="004D49B9" w:rsidP="00687C9A">
      <w:pPr>
        <w:pStyle w:val="ListParagraph"/>
        <w:numPr>
          <w:ilvl w:val="2"/>
          <w:numId w:val="9"/>
        </w:numPr>
        <w:spacing w:after="0"/>
        <w:rPr>
          <w:b/>
          <w:bCs/>
          <w:sz w:val="22"/>
          <w:szCs w:val="22"/>
          <w:lang w:val="hu-HU"/>
        </w:rPr>
      </w:pPr>
      <w:r w:rsidRPr="00687C9A">
        <w:rPr>
          <w:b/>
          <w:bCs/>
          <w:sz w:val="22"/>
          <w:szCs w:val="22"/>
          <w:lang w:val="hu-HU"/>
        </w:rPr>
        <w:t xml:space="preserve">„Társadalmi szerződés” </w:t>
      </w:r>
      <w:r w:rsidRPr="00687C9A">
        <w:rPr>
          <w:sz w:val="22"/>
          <w:szCs w:val="22"/>
          <w:lang w:val="hu-HU"/>
        </w:rPr>
        <w:t xml:space="preserve">(1762): a </w:t>
      </w:r>
      <w:r w:rsidRPr="00687C9A">
        <w:rPr>
          <w:b/>
          <w:bCs/>
          <w:sz w:val="22"/>
          <w:szCs w:val="22"/>
          <w:lang w:val="hu-HU"/>
        </w:rPr>
        <w:t>szerződés az egyének és a</w:t>
      </w:r>
      <w:r w:rsidR="00687C9A" w:rsidRPr="00687C9A">
        <w:rPr>
          <w:b/>
          <w:bCs/>
          <w:sz w:val="22"/>
          <w:szCs w:val="22"/>
          <w:lang w:val="hu-HU"/>
        </w:rPr>
        <w:t xml:space="preserve"> </w:t>
      </w:r>
      <w:r w:rsidRPr="00687C9A">
        <w:rPr>
          <w:b/>
          <w:bCs/>
          <w:sz w:val="22"/>
          <w:szCs w:val="22"/>
          <w:lang w:val="hu-HU"/>
        </w:rPr>
        <w:t>közösség között áll fenn</w:t>
      </w:r>
      <w:r w:rsidRPr="00687C9A">
        <w:rPr>
          <w:sz w:val="22"/>
          <w:szCs w:val="22"/>
          <w:lang w:val="hu-HU"/>
        </w:rPr>
        <w:t>, és nem a fejedelem és az alattvalók</w:t>
      </w:r>
      <w:r w:rsidR="00687C9A" w:rsidRPr="00687C9A">
        <w:rPr>
          <w:sz w:val="22"/>
          <w:szCs w:val="22"/>
          <w:lang w:val="hu-HU"/>
        </w:rPr>
        <w:t xml:space="preserve"> </w:t>
      </w:r>
      <w:r w:rsidRPr="00687C9A">
        <w:rPr>
          <w:sz w:val="22"/>
          <w:szCs w:val="22"/>
          <w:lang w:val="hu-HU"/>
        </w:rPr>
        <w:t>között (Aquinói Szent Tamás, Locke). A közvetlen demokráciát</w:t>
      </w:r>
      <w:r w:rsidR="00687C9A" w:rsidRPr="00687C9A">
        <w:rPr>
          <w:sz w:val="22"/>
          <w:szCs w:val="22"/>
          <w:lang w:val="hu-HU"/>
        </w:rPr>
        <w:t xml:space="preserve"> </w:t>
      </w:r>
      <w:r w:rsidRPr="00687C9A">
        <w:rPr>
          <w:sz w:val="22"/>
          <w:szCs w:val="22"/>
          <w:lang w:val="hu-HU"/>
        </w:rPr>
        <w:t>alkalmazó köztársaság a legtökéletesebb államforma</w:t>
      </w:r>
    </w:p>
    <w:p w14:paraId="0EB16C4A" w14:textId="77777777" w:rsidR="00687C9A" w:rsidRDefault="00687C9A" w:rsidP="006A36E0">
      <w:pPr>
        <w:spacing w:after="0"/>
        <w:rPr>
          <w:sz w:val="22"/>
          <w:szCs w:val="22"/>
          <w:lang w:val="hu-HU"/>
        </w:rPr>
      </w:pPr>
    </w:p>
    <w:p w14:paraId="15ECDBC7" w14:textId="77777777" w:rsidR="00687C9A" w:rsidRDefault="00687C9A" w:rsidP="006A36E0">
      <w:pPr>
        <w:spacing w:after="0"/>
        <w:rPr>
          <w:sz w:val="22"/>
          <w:szCs w:val="22"/>
          <w:lang w:val="hu-HU"/>
        </w:rPr>
      </w:pPr>
    </w:p>
    <w:p w14:paraId="77F81351" w14:textId="77777777" w:rsidR="00687C9A" w:rsidRDefault="00687C9A" w:rsidP="006A36E0">
      <w:pPr>
        <w:spacing w:after="0"/>
        <w:rPr>
          <w:sz w:val="22"/>
          <w:szCs w:val="22"/>
          <w:lang w:val="hu-HU"/>
        </w:rPr>
      </w:pPr>
    </w:p>
    <w:p w14:paraId="37F8E329" w14:textId="2F782001" w:rsidR="004D49B9" w:rsidRPr="00713ED6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13ED6">
        <w:rPr>
          <w:b/>
          <w:bCs/>
          <w:sz w:val="22"/>
          <w:szCs w:val="22"/>
          <w:u w:val="single"/>
          <w:lang w:val="hu-HU"/>
        </w:rPr>
        <w:lastRenderedPageBreak/>
        <w:t>A felvilágosodás</w:t>
      </w:r>
      <w:r w:rsidR="00687C9A" w:rsidRPr="00713ED6">
        <w:rPr>
          <w:b/>
          <w:bCs/>
          <w:sz w:val="22"/>
          <w:szCs w:val="22"/>
          <w:u w:val="single"/>
          <w:lang w:val="hu-HU"/>
        </w:rPr>
        <w:t xml:space="preserve"> k</w:t>
      </w:r>
      <w:r w:rsidRPr="00713ED6">
        <w:rPr>
          <w:b/>
          <w:bCs/>
          <w:sz w:val="22"/>
          <w:szCs w:val="22"/>
          <w:u w:val="single"/>
          <w:lang w:val="hu-HU"/>
        </w:rPr>
        <w:t>övetkezményei</w:t>
      </w:r>
    </w:p>
    <w:p w14:paraId="729FEA8A" w14:textId="64DA284B" w:rsidR="004D49B9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Minden gondolat mozgásba lendült, megjelentek a máig is érvényes </w:t>
      </w:r>
      <w:r w:rsidRPr="00242E82">
        <w:rPr>
          <w:b/>
          <w:bCs/>
          <w:sz w:val="22"/>
          <w:szCs w:val="22"/>
          <w:lang w:val="hu-HU"/>
        </w:rPr>
        <w:t>demokratikus</w:t>
      </w:r>
      <w:r w:rsidR="00557001">
        <w:rPr>
          <w:b/>
          <w:bCs/>
          <w:sz w:val="22"/>
          <w:szCs w:val="22"/>
          <w:lang w:val="hu-HU"/>
        </w:rPr>
        <w:t xml:space="preserve"> </w:t>
      </w:r>
      <w:r w:rsidRPr="00242E82">
        <w:rPr>
          <w:b/>
          <w:bCs/>
          <w:sz w:val="22"/>
          <w:szCs w:val="22"/>
          <w:lang w:val="hu-HU"/>
        </w:rPr>
        <w:t>eszmék</w:t>
      </w:r>
      <w:r w:rsidRPr="00242E82">
        <w:rPr>
          <w:sz w:val="22"/>
          <w:szCs w:val="22"/>
          <w:lang w:val="hu-HU"/>
        </w:rPr>
        <w:t>: hatalom megosztása, népszuverenitás (a hatalom</w:t>
      </w:r>
      <w:r w:rsidR="00557001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nem isteni eredetű, hanem a nép akaratából származtatható), természetes</w:t>
      </w:r>
      <w:r w:rsidR="00557001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és elidegeníthetetlen emberi jogok, vallási tolerancia.</w:t>
      </w:r>
    </w:p>
    <w:p w14:paraId="1F4DBDAD" w14:textId="77777777" w:rsidR="00557001" w:rsidRPr="00557001" w:rsidRDefault="00557001" w:rsidP="006A36E0">
      <w:pPr>
        <w:spacing w:after="0"/>
        <w:rPr>
          <w:b/>
          <w:bCs/>
          <w:sz w:val="22"/>
          <w:szCs w:val="22"/>
          <w:lang w:val="hu-HU"/>
        </w:rPr>
      </w:pPr>
    </w:p>
    <w:p w14:paraId="7BF5A505" w14:textId="20602105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A </w:t>
      </w:r>
      <w:r w:rsidRPr="00242E82">
        <w:rPr>
          <w:b/>
          <w:bCs/>
          <w:sz w:val="22"/>
          <w:szCs w:val="22"/>
          <w:lang w:val="hu-HU"/>
        </w:rPr>
        <w:t>tudományok kitörtek az egyházi felügyelet alól</w:t>
      </w:r>
      <w:r w:rsidRPr="00242E82">
        <w:rPr>
          <w:sz w:val="22"/>
          <w:szCs w:val="22"/>
          <w:lang w:val="hu-HU"/>
        </w:rPr>
        <w:t>, és lendületesen fejlődtek.</w:t>
      </w:r>
    </w:p>
    <w:p w14:paraId="305F7C39" w14:textId="77777777" w:rsidR="00557001" w:rsidRDefault="00557001" w:rsidP="006A36E0">
      <w:pPr>
        <w:spacing w:after="0"/>
        <w:rPr>
          <w:sz w:val="22"/>
          <w:szCs w:val="22"/>
          <w:lang w:val="hu-HU"/>
        </w:rPr>
      </w:pPr>
    </w:p>
    <w:p w14:paraId="19C89872" w14:textId="04724F79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Megjelent a </w:t>
      </w:r>
      <w:r w:rsidRPr="00242E82">
        <w:rPr>
          <w:b/>
          <w:bCs/>
          <w:sz w:val="22"/>
          <w:szCs w:val="22"/>
          <w:lang w:val="hu-HU"/>
        </w:rPr>
        <w:t>haladás eszméje</w:t>
      </w:r>
      <w:r w:rsidRPr="00242E82">
        <w:rPr>
          <w:sz w:val="22"/>
          <w:szCs w:val="22"/>
          <w:lang w:val="hu-HU"/>
        </w:rPr>
        <w:t>:</w:t>
      </w:r>
    </w:p>
    <w:p w14:paraId="3F8D08FB" w14:textId="24D20B72" w:rsidR="004D49B9" w:rsidRPr="00557001" w:rsidRDefault="004D49B9" w:rsidP="00557001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557001">
        <w:rPr>
          <w:sz w:val="22"/>
          <w:szCs w:val="22"/>
          <w:lang w:val="hu-HU"/>
        </w:rPr>
        <w:t xml:space="preserve">a </w:t>
      </w:r>
      <w:r w:rsidRPr="00557001">
        <w:rPr>
          <w:b/>
          <w:bCs/>
          <w:sz w:val="22"/>
          <w:szCs w:val="22"/>
          <w:lang w:val="hu-HU"/>
        </w:rPr>
        <w:t>világ változik</w:t>
      </w:r>
      <w:r w:rsidRPr="00557001">
        <w:rPr>
          <w:sz w:val="22"/>
          <w:szCs w:val="22"/>
          <w:lang w:val="hu-HU"/>
        </w:rPr>
        <w:t xml:space="preserve">, </w:t>
      </w:r>
      <w:r w:rsidRPr="00557001">
        <w:rPr>
          <w:b/>
          <w:bCs/>
          <w:sz w:val="22"/>
          <w:szCs w:val="22"/>
          <w:lang w:val="hu-HU"/>
        </w:rPr>
        <w:t xml:space="preserve">javítani és fejleszteni </w:t>
      </w:r>
      <w:r w:rsidRPr="00557001">
        <w:rPr>
          <w:sz w:val="22"/>
          <w:szCs w:val="22"/>
          <w:lang w:val="hu-HU"/>
        </w:rPr>
        <w:t>szükséges.</w:t>
      </w:r>
    </w:p>
    <w:p w14:paraId="209E6E89" w14:textId="290DE929" w:rsidR="004D49B9" w:rsidRPr="00557001" w:rsidRDefault="004D49B9" w:rsidP="00557001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557001">
        <w:rPr>
          <w:sz w:val="22"/>
          <w:szCs w:val="22"/>
          <w:lang w:val="hu-HU"/>
        </w:rPr>
        <w:t xml:space="preserve">az </w:t>
      </w:r>
      <w:r w:rsidRPr="00557001">
        <w:rPr>
          <w:b/>
          <w:bCs/>
          <w:sz w:val="22"/>
          <w:szCs w:val="22"/>
          <w:lang w:val="hu-HU"/>
        </w:rPr>
        <w:t>embereket és a társadalmakat is javítani kell neveléssel</w:t>
      </w:r>
      <w:r w:rsidRPr="00557001">
        <w:rPr>
          <w:sz w:val="22"/>
          <w:szCs w:val="22"/>
          <w:lang w:val="hu-HU"/>
        </w:rPr>
        <w:t>.</w:t>
      </w:r>
    </w:p>
    <w:p w14:paraId="7CBD6E7E" w14:textId="77777777" w:rsidR="00557001" w:rsidRDefault="00557001" w:rsidP="006A36E0">
      <w:pPr>
        <w:spacing w:after="0"/>
        <w:rPr>
          <w:sz w:val="22"/>
          <w:szCs w:val="22"/>
          <w:lang w:val="hu-HU"/>
        </w:rPr>
      </w:pPr>
    </w:p>
    <w:p w14:paraId="44565703" w14:textId="5A8501E4" w:rsidR="004D49B9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>A francia forradalomban az egyes irányzatoknak megvoltak a felvilágosodás</w:t>
      </w:r>
      <w:r w:rsidR="00557001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>kori ideológiai előképeik (Montesquieu – Saint-</w:t>
      </w:r>
      <w:proofErr w:type="spellStart"/>
      <w:r w:rsidRPr="00242E82">
        <w:rPr>
          <w:sz w:val="22"/>
          <w:szCs w:val="22"/>
          <w:lang w:val="hu-HU"/>
        </w:rPr>
        <w:t>Just</w:t>
      </w:r>
      <w:proofErr w:type="spellEnd"/>
      <w:r w:rsidRPr="00242E82">
        <w:rPr>
          <w:sz w:val="22"/>
          <w:szCs w:val="22"/>
          <w:lang w:val="hu-HU"/>
        </w:rPr>
        <w:t>; Rousseau</w:t>
      </w:r>
      <w:r w:rsidR="00557001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 xml:space="preserve">– Robespierre; Voltaire – </w:t>
      </w:r>
      <w:proofErr w:type="spellStart"/>
      <w:r w:rsidRPr="00242E82">
        <w:rPr>
          <w:sz w:val="22"/>
          <w:szCs w:val="22"/>
          <w:lang w:val="hu-HU"/>
        </w:rPr>
        <w:t>Desmoulins</w:t>
      </w:r>
      <w:proofErr w:type="spellEnd"/>
      <w:r w:rsidRPr="00242E82">
        <w:rPr>
          <w:sz w:val="22"/>
          <w:szCs w:val="22"/>
          <w:lang w:val="hu-HU"/>
        </w:rPr>
        <w:t>, Diderot – Danton).</w:t>
      </w:r>
    </w:p>
    <w:p w14:paraId="7C7E8671" w14:textId="77777777" w:rsidR="00557001" w:rsidRPr="00242E82" w:rsidRDefault="00557001" w:rsidP="006A36E0">
      <w:pPr>
        <w:spacing w:after="0"/>
        <w:rPr>
          <w:sz w:val="22"/>
          <w:szCs w:val="22"/>
          <w:lang w:val="hu-HU"/>
        </w:rPr>
      </w:pPr>
    </w:p>
    <w:p w14:paraId="4BC34EA7" w14:textId="23128260" w:rsidR="004D49B9" w:rsidRPr="00557001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557001">
        <w:rPr>
          <w:b/>
          <w:bCs/>
          <w:sz w:val="22"/>
          <w:szCs w:val="22"/>
          <w:u w:val="single"/>
          <w:lang w:val="hu-HU"/>
        </w:rPr>
        <w:t>Az Emberi és Polgári</w:t>
      </w:r>
      <w:r w:rsidR="00557001" w:rsidRPr="00557001">
        <w:rPr>
          <w:b/>
          <w:bCs/>
          <w:sz w:val="22"/>
          <w:szCs w:val="22"/>
          <w:u w:val="single"/>
          <w:lang w:val="hu-HU"/>
        </w:rPr>
        <w:t xml:space="preserve"> </w:t>
      </w:r>
      <w:r w:rsidRPr="00557001">
        <w:rPr>
          <w:b/>
          <w:bCs/>
          <w:sz w:val="22"/>
          <w:szCs w:val="22"/>
          <w:u w:val="single"/>
          <w:lang w:val="hu-HU"/>
        </w:rPr>
        <w:t>Jogok Nyilatkozatának</w:t>
      </w:r>
      <w:r w:rsidR="00557001" w:rsidRPr="00557001">
        <w:rPr>
          <w:b/>
          <w:bCs/>
          <w:sz w:val="22"/>
          <w:szCs w:val="22"/>
          <w:u w:val="single"/>
          <w:lang w:val="hu-HU"/>
        </w:rPr>
        <w:t xml:space="preserve"> m</w:t>
      </w:r>
      <w:r w:rsidRPr="00557001">
        <w:rPr>
          <w:b/>
          <w:bCs/>
          <w:sz w:val="22"/>
          <w:szCs w:val="22"/>
          <w:u w:val="single"/>
          <w:lang w:val="hu-HU"/>
        </w:rPr>
        <w:t>egszületése</w:t>
      </w:r>
    </w:p>
    <w:p w14:paraId="28943E16" w14:textId="77777777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1789. július 14-én kezdődött a nagy francia forradalom Párizsban</w:t>
      </w:r>
      <w:r w:rsidRPr="00242E82">
        <w:rPr>
          <w:sz w:val="22"/>
          <w:szCs w:val="22"/>
          <w:lang w:val="hu-HU"/>
        </w:rPr>
        <w:t>.</w:t>
      </w:r>
    </w:p>
    <w:p w14:paraId="3C9A9706" w14:textId="77777777" w:rsidR="001C0E42" w:rsidRDefault="001C0E42" w:rsidP="006A36E0">
      <w:pPr>
        <w:spacing w:after="0"/>
        <w:rPr>
          <w:b/>
          <w:bCs/>
          <w:sz w:val="22"/>
          <w:szCs w:val="22"/>
          <w:lang w:val="hu-HU"/>
        </w:rPr>
      </w:pPr>
    </w:p>
    <w:p w14:paraId="5A1EA65C" w14:textId="3451AE5B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A forradalom okai:</w:t>
      </w:r>
    </w:p>
    <w:p w14:paraId="279C8618" w14:textId="5AA6F222" w:rsidR="004D49B9" w:rsidRPr="001C0E42" w:rsidRDefault="004D49B9" w:rsidP="001C0E42">
      <w:pPr>
        <w:pStyle w:val="ListParagraph"/>
        <w:numPr>
          <w:ilvl w:val="0"/>
          <w:numId w:val="11"/>
        </w:numPr>
        <w:spacing w:after="0"/>
        <w:rPr>
          <w:b/>
          <w:bCs/>
          <w:sz w:val="22"/>
          <w:szCs w:val="22"/>
          <w:lang w:val="hu-HU"/>
        </w:rPr>
      </w:pPr>
      <w:r w:rsidRPr="001C0E42">
        <w:rPr>
          <w:sz w:val="22"/>
          <w:szCs w:val="22"/>
          <w:lang w:val="hu-HU"/>
        </w:rPr>
        <w:t xml:space="preserve">A felvilágosodás eszméi </w:t>
      </w:r>
      <w:r w:rsidRPr="001C0E42">
        <w:rPr>
          <w:b/>
          <w:bCs/>
          <w:sz w:val="22"/>
          <w:szCs w:val="22"/>
          <w:lang w:val="hu-HU"/>
        </w:rPr>
        <w:t>megkérdőjelezték az abszolutista</w:t>
      </w:r>
      <w:r w:rsidR="001C0E42" w:rsidRPr="001C0E42">
        <w:rPr>
          <w:b/>
          <w:bCs/>
          <w:sz w:val="22"/>
          <w:szCs w:val="22"/>
          <w:lang w:val="hu-HU"/>
        </w:rPr>
        <w:t xml:space="preserve"> </w:t>
      </w:r>
      <w:r w:rsidRPr="001C0E42">
        <w:rPr>
          <w:b/>
          <w:bCs/>
          <w:sz w:val="22"/>
          <w:szCs w:val="22"/>
          <w:lang w:val="hu-HU"/>
        </w:rPr>
        <w:t>uralom alapjait</w:t>
      </w:r>
      <w:r w:rsidRPr="001C0E42">
        <w:rPr>
          <w:sz w:val="22"/>
          <w:szCs w:val="22"/>
          <w:lang w:val="hu-HU"/>
        </w:rPr>
        <w:t>.</w:t>
      </w:r>
    </w:p>
    <w:p w14:paraId="03C3E0A9" w14:textId="16A1F135" w:rsidR="004D49B9" w:rsidRPr="001C0E42" w:rsidRDefault="004D49B9" w:rsidP="001C0E4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1C0E42">
        <w:rPr>
          <w:b/>
          <w:bCs/>
          <w:sz w:val="22"/>
          <w:szCs w:val="22"/>
          <w:lang w:val="hu-HU"/>
        </w:rPr>
        <w:t>Kormányzati válság</w:t>
      </w:r>
      <w:r w:rsidRPr="001C0E42">
        <w:rPr>
          <w:sz w:val="22"/>
          <w:szCs w:val="22"/>
          <w:lang w:val="hu-HU"/>
        </w:rPr>
        <w:t>: XVI. Lajos (1774–92) helyett „a gyűlölt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osztrák nő” Maria </w:t>
      </w:r>
      <w:proofErr w:type="spellStart"/>
      <w:r w:rsidRPr="001C0E42">
        <w:rPr>
          <w:sz w:val="22"/>
          <w:szCs w:val="22"/>
          <w:lang w:val="hu-HU"/>
        </w:rPr>
        <w:t>Antoniette</w:t>
      </w:r>
      <w:proofErr w:type="spellEnd"/>
      <w:r w:rsidRPr="001C0E42">
        <w:rPr>
          <w:sz w:val="22"/>
          <w:szCs w:val="22"/>
          <w:lang w:val="hu-HU"/>
        </w:rPr>
        <w:t xml:space="preserve"> (Mária Terézia lánya) irányított.</w:t>
      </w:r>
    </w:p>
    <w:p w14:paraId="5582B17E" w14:textId="373F6A48" w:rsidR="004D49B9" w:rsidRPr="001C0E42" w:rsidRDefault="004D49B9" w:rsidP="001C0E4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1C0E42">
        <w:rPr>
          <w:b/>
          <w:bCs/>
          <w:sz w:val="22"/>
          <w:szCs w:val="22"/>
          <w:lang w:val="hu-HU"/>
        </w:rPr>
        <w:t>Pénzügyi válság</w:t>
      </w:r>
      <w:r w:rsidRPr="001C0E42">
        <w:rPr>
          <w:sz w:val="22"/>
          <w:szCs w:val="22"/>
          <w:lang w:val="hu-HU"/>
        </w:rPr>
        <w:t>: a rosszul kivetett és be nem szedett adók és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az udvari fényűzés mellett, az amerikai függetlenségi háború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támogatása </w:t>
      </w:r>
      <w:proofErr w:type="spellStart"/>
      <w:r w:rsidRPr="001C0E42">
        <w:rPr>
          <w:sz w:val="22"/>
          <w:szCs w:val="22"/>
          <w:lang w:val="hu-HU"/>
        </w:rPr>
        <w:t>eladósította</w:t>
      </w:r>
      <w:proofErr w:type="spellEnd"/>
      <w:r w:rsidRPr="001C0E42">
        <w:rPr>
          <w:sz w:val="22"/>
          <w:szCs w:val="22"/>
          <w:lang w:val="hu-HU"/>
        </w:rPr>
        <w:t xml:space="preserve"> az államot.</w:t>
      </w:r>
    </w:p>
    <w:p w14:paraId="3ED8B7FA" w14:textId="505FF50D" w:rsidR="004D49B9" w:rsidRDefault="004D49B9" w:rsidP="001C0E4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1C0E42">
        <w:rPr>
          <w:b/>
          <w:bCs/>
          <w:sz w:val="22"/>
          <w:szCs w:val="22"/>
          <w:lang w:val="hu-HU"/>
        </w:rPr>
        <w:t>Gazdasági-szociális válság</w:t>
      </w:r>
      <w:r w:rsidRPr="001C0E42">
        <w:rPr>
          <w:sz w:val="22"/>
          <w:szCs w:val="22"/>
          <w:lang w:val="hu-HU"/>
        </w:rPr>
        <w:t>: rossz termésű évek az 1780-as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években a mezőgazdaságban, illetve a már gépekkel termelő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angol textilipar termékeinek beengedése a francia piacra válságba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sodorta a francia ipart.</w:t>
      </w:r>
    </w:p>
    <w:p w14:paraId="27FD338A" w14:textId="77777777" w:rsidR="001C0E42" w:rsidRPr="001C0E42" w:rsidRDefault="001C0E42" w:rsidP="001C0E42">
      <w:pPr>
        <w:pStyle w:val="ListParagraph"/>
        <w:spacing w:after="0"/>
        <w:rPr>
          <w:sz w:val="22"/>
          <w:szCs w:val="22"/>
          <w:lang w:val="hu-HU"/>
        </w:rPr>
      </w:pPr>
    </w:p>
    <w:p w14:paraId="1B16BEB3" w14:textId="17757A59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A forradalom kezdete:</w:t>
      </w:r>
    </w:p>
    <w:p w14:paraId="17C965A6" w14:textId="1ED06B2E" w:rsidR="004D49B9" w:rsidRPr="001C0E42" w:rsidRDefault="004D49B9" w:rsidP="001C0E42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1C0E42">
        <w:rPr>
          <w:sz w:val="22"/>
          <w:szCs w:val="22"/>
          <w:lang w:val="hu-HU"/>
        </w:rPr>
        <w:t xml:space="preserve">XVI. Lajos a fenyegető államcsőd elkerülésére </w:t>
      </w:r>
      <w:r w:rsidRPr="001C0E42">
        <w:rPr>
          <w:b/>
          <w:bCs/>
          <w:sz w:val="22"/>
          <w:szCs w:val="22"/>
          <w:lang w:val="hu-HU"/>
        </w:rPr>
        <w:t>1789. május</w:t>
      </w:r>
      <w:r w:rsidR="001C0E42" w:rsidRPr="001C0E42">
        <w:rPr>
          <w:b/>
          <w:bCs/>
          <w:sz w:val="22"/>
          <w:szCs w:val="22"/>
          <w:lang w:val="hu-HU"/>
        </w:rPr>
        <w:t xml:space="preserve"> </w:t>
      </w:r>
      <w:r w:rsidRPr="001C0E42">
        <w:rPr>
          <w:b/>
          <w:bCs/>
          <w:sz w:val="22"/>
          <w:szCs w:val="22"/>
          <w:lang w:val="hu-HU"/>
        </w:rPr>
        <w:t>5-re összehívta a rendi gyűlést Versailles-ba</w:t>
      </w:r>
      <w:r w:rsidRPr="001C0E42">
        <w:rPr>
          <w:sz w:val="22"/>
          <w:szCs w:val="22"/>
          <w:lang w:val="hu-HU"/>
        </w:rPr>
        <w:t>. A harmadik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rend azonban azt követelte, hogy ne rendenként, hanem </w:t>
      </w:r>
      <w:proofErr w:type="spellStart"/>
      <w:r w:rsidRPr="001C0E42">
        <w:rPr>
          <w:sz w:val="22"/>
          <w:szCs w:val="22"/>
          <w:lang w:val="hu-HU"/>
        </w:rPr>
        <w:t>képviselőnként</w:t>
      </w:r>
      <w:proofErr w:type="spellEnd"/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történjen a szavazás. A király ezt nem teljesítette,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sőt </w:t>
      </w:r>
      <w:proofErr w:type="spellStart"/>
      <w:r w:rsidRPr="001C0E42">
        <w:rPr>
          <w:sz w:val="22"/>
          <w:szCs w:val="22"/>
          <w:lang w:val="hu-HU"/>
        </w:rPr>
        <w:t>bezáratta</w:t>
      </w:r>
      <w:proofErr w:type="spellEnd"/>
      <w:r w:rsidRPr="001C0E42">
        <w:rPr>
          <w:sz w:val="22"/>
          <w:szCs w:val="22"/>
          <w:lang w:val="hu-HU"/>
        </w:rPr>
        <w:t xml:space="preserve"> a tanácstermet.</w:t>
      </w:r>
    </w:p>
    <w:p w14:paraId="013126B0" w14:textId="4671E7DA" w:rsidR="004D49B9" w:rsidRPr="001C0E42" w:rsidRDefault="004D49B9" w:rsidP="001C0E42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1C0E42">
        <w:rPr>
          <w:sz w:val="22"/>
          <w:szCs w:val="22"/>
          <w:lang w:val="hu-HU"/>
        </w:rPr>
        <w:t xml:space="preserve">A </w:t>
      </w:r>
      <w:r w:rsidRPr="001C0E42">
        <w:rPr>
          <w:b/>
          <w:bCs/>
          <w:sz w:val="22"/>
          <w:szCs w:val="22"/>
          <w:lang w:val="hu-HU"/>
        </w:rPr>
        <w:t xml:space="preserve">harmadik rend </w:t>
      </w:r>
      <w:proofErr w:type="spellStart"/>
      <w:r w:rsidRPr="001C0E42">
        <w:rPr>
          <w:b/>
          <w:bCs/>
          <w:sz w:val="22"/>
          <w:szCs w:val="22"/>
          <w:lang w:val="hu-HU"/>
        </w:rPr>
        <w:t>képvielői</w:t>
      </w:r>
      <w:proofErr w:type="spellEnd"/>
      <w:r w:rsidRPr="001C0E42">
        <w:rPr>
          <w:sz w:val="22"/>
          <w:szCs w:val="22"/>
          <w:lang w:val="hu-HU"/>
        </w:rPr>
        <w:t>, miután csatlakoztak hozzájuk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nemesek és papság képviselői is, </w:t>
      </w:r>
      <w:r w:rsidRPr="001C0E42">
        <w:rPr>
          <w:b/>
          <w:bCs/>
          <w:sz w:val="22"/>
          <w:szCs w:val="22"/>
          <w:lang w:val="hu-HU"/>
        </w:rPr>
        <w:t>alkotmányozó nemzetgyűléssé</w:t>
      </w:r>
      <w:r w:rsidR="001C0E42" w:rsidRPr="001C0E42">
        <w:rPr>
          <w:b/>
          <w:bCs/>
          <w:sz w:val="22"/>
          <w:szCs w:val="22"/>
          <w:lang w:val="hu-HU"/>
        </w:rPr>
        <w:t xml:space="preserve"> </w:t>
      </w:r>
      <w:r w:rsidRPr="001C0E42">
        <w:rPr>
          <w:b/>
          <w:bCs/>
          <w:sz w:val="22"/>
          <w:szCs w:val="22"/>
          <w:lang w:val="hu-HU"/>
        </w:rPr>
        <w:t>nyilvánították magukat</w:t>
      </w:r>
      <w:r w:rsidRPr="001C0E42">
        <w:rPr>
          <w:sz w:val="22"/>
          <w:szCs w:val="22"/>
          <w:lang w:val="hu-HU"/>
        </w:rPr>
        <w:t>.</w:t>
      </w:r>
    </w:p>
    <w:p w14:paraId="5DF0155A" w14:textId="50FC4B35" w:rsidR="004D49B9" w:rsidRPr="001C0E42" w:rsidRDefault="004D49B9" w:rsidP="001C0E42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1C0E42">
        <w:rPr>
          <w:sz w:val="22"/>
          <w:szCs w:val="22"/>
          <w:lang w:val="hu-HU"/>
        </w:rPr>
        <w:t xml:space="preserve">A király csapatösszevonásokat rendelt el, mire </w:t>
      </w:r>
      <w:r w:rsidRPr="001C0E42">
        <w:rPr>
          <w:b/>
          <w:bCs/>
          <w:sz w:val="22"/>
          <w:szCs w:val="22"/>
          <w:lang w:val="hu-HU"/>
        </w:rPr>
        <w:t>1789. július 14-én</w:t>
      </w:r>
      <w:r w:rsidR="001C0E42" w:rsidRPr="001C0E42">
        <w:rPr>
          <w:b/>
          <w:bCs/>
          <w:sz w:val="22"/>
          <w:szCs w:val="22"/>
          <w:lang w:val="hu-HU"/>
        </w:rPr>
        <w:t xml:space="preserve"> </w:t>
      </w:r>
      <w:r w:rsidRPr="001C0E42">
        <w:rPr>
          <w:b/>
          <w:bCs/>
          <w:sz w:val="22"/>
          <w:szCs w:val="22"/>
          <w:lang w:val="hu-HU"/>
        </w:rPr>
        <w:t>a párizsi tömeg megostromolta a Bastille-t, a hírhedt erőd-börtönt,</w:t>
      </w:r>
      <w:r w:rsidR="001C0E42" w:rsidRPr="001C0E42">
        <w:rPr>
          <w:b/>
          <w:bCs/>
          <w:sz w:val="22"/>
          <w:szCs w:val="22"/>
          <w:lang w:val="hu-HU"/>
        </w:rPr>
        <w:t xml:space="preserve"> </w:t>
      </w:r>
      <w:r w:rsidRPr="001C0E42">
        <w:rPr>
          <w:b/>
          <w:bCs/>
          <w:sz w:val="22"/>
          <w:szCs w:val="22"/>
          <w:lang w:val="hu-HU"/>
        </w:rPr>
        <w:t>ezzel megkezdődött a nagy francia forradalom</w:t>
      </w:r>
      <w:r w:rsidRPr="001C0E42">
        <w:rPr>
          <w:sz w:val="22"/>
          <w:szCs w:val="22"/>
          <w:lang w:val="hu-HU"/>
        </w:rPr>
        <w:t>.</w:t>
      </w:r>
    </w:p>
    <w:p w14:paraId="7AA7F39D" w14:textId="237BC0D1" w:rsidR="001C0E42" w:rsidRPr="001C0E42" w:rsidRDefault="004D49B9" w:rsidP="001C0E42">
      <w:pPr>
        <w:pStyle w:val="ListParagraph"/>
        <w:numPr>
          <w:ilvl w:val="0"/>
          <w:numId w:val="12"/>
        </w:numPr>
        <w:spacing w:after="0"/>
        <w:rPr>
          <w:rFonts w:ascii="TimesNewRoman,Bold" w:eastAsia="TimesNewRoman,Bold" w:cs="TimesNewRoman,Bold"/>
          <w:b/>
          <w:bCs/>
          <w:color w:val="231F20"/>
          <w:kern w:val="0"/>
          <w:sz w:val="22"/>
          <w:szCs w:val="22"/>
          <w:lang w:val="hu-HU"/>
        </w:rPr>
      </w:pPr>
      <w:r w:rsidRPr="001C0E42">
        <w:rPr>
          <w:sz w:val="22"/>
          <w:szCs w:val="22"/>
          <w:lang w:val="hu-HU"/>
        </w:rPr>
        <w:t xml:space="preserve">Az </w:t>
      </w:r>
      <w:r w:rsidRPr="001C0E42">
        <w:rPr>
          <w:b/>
          <w:bCs/>
          <w:sz w:val="22"/>
          <w:szCs w:val="22"/>
          <w:lang w:val="hu-HU"/>
        </w:rPr>
        <w:t xml:space="preserve">alkotmányozó nemzetgyűlés </w:t>
      </w:r>
      <w:r w:rsidRPr="001C0E42">
        <w:rPr>
          <w:sz w:val="22"/>
          <w:szCs w:val="22"/>
          <w:lang w:val="hu-HU"/>
        </w:rPr>
        <w:t>a párizsi és a vidéki népmozgalmak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 xml:space="preserve">hatására </w:t>
      </w:r>
      <w:r w:rsidRPr="001C0E42">
        <w:rPr>
          <w:b/>
          <w:bCs/>
          <w:sz w:val="22"/>
          <w:szCs w:val="22"/>
          <w:lang w:val="hu-HU"/>
        </w:rPr>
        <w:t xml:space="preserve">eltörölte a rendi kiváltságokat </w:t>
      </w:r>
      <w:r w:rsidRPr="001C0E42">
        <w:rPr>
          <w:sz w:val="22"/>
          <w:szCs w:val="22"/>
          <w:lang w:val="hu-HU"/>
        </w:rPr>
        <w:t>(augusztus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4.), majd az Emberi és Polgári Jogok Nyilatkozatának kiadása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után az állami bevételek növelése érdekében kisajátította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és nemzeti vagyonná nyilvánította az egyházi földbirtokokat,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megszűntette a céheket és a belső vámokat, adóügyi reformot</w:t>
      </w:r>
      <w:r w:rsidR="001C0E42" w:rsidRPr="001C0E42">
        <w:rPr>
          <w:sz w:val="22"/>
          <w:szCs w:val="22"/>
          <w:lang w:val="hu-HU"/>
        </w:rPr>
        <w:t xml:space="preserve"> </w:t>
      </w:r>
      <w:r w:rsidRPr="001C0E42">
        <w:rPr>
          <w:sz w:val="22"/>
          <w:szCs w:val="22"/>
          <w:lang w:val="hu-HU"/>
        </w:rPr>
        <w:t>vezetett be és megkezdte a koronabirtokok kiárusítását.</w:t>
      </w:r>
      <w:r w:rsidRPr="001C0E42">
        <w:rPr>
          <w:rFonts w:ascii="TimesNewRoman,Bold" w:eastAsia="TimesNewRoman,Bold" w:cs="TimesNewRoman,Bold"/>
          <w:b/>
          <w:bCs/>
          <w:color w:val="231F20"/>
          <w:kern w:val="0"/>
          <w:sz w:val="22"/>
          <w:szCs w:val="22"/>
          <w:lang w:val="hu-HU"/>
        </w:rPr>
        <w:t xml:space="preserve"> </w:t>
      </w:r>
    </w:p>
    <w:p w14:paraId="78D877E0" w14:textId="77777777" w:rsidR="001C0E42" w:rsidRDefault="001C0E42" w:rsidP="006A36E0">
      <w:pPr>
        <w:spacing w:after="0"/>
        <w:rPr>
          <w:rFonts w:ascii="TimesNewRoman,Bold" w:eastAsia="TimesNewRoman,Bold" w:cs="TimesNewRoman,Bold"/>
          <w:b/>
          <w:bCs/>
          <w:color w:val="231F20"/>
          <w:kern w:val="0"/>
          <w:sz w:val="22"/>
          <w:szCs w:val="22"/>
          <w:lang w:val="hu-HU"/>
        </w:rPr>
      </w:pPr>
    </w:p>
    <w:p w14:paraId="22B3E479" w14:textId="67966CFC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1789. augusztus 26-án </w:t>
      </w:r>
      <w:r w:rsidRPr="00242E82">
        <w:rPr>
          <w:sz w:val="22"/>
          <w:szCs w:val="22"/>
          <w:lang w:val="hu-HU"/>
        </w:rPr>
        <w:t xml:space="preserve">adta ki a nemzetgyűlés a 17 cikkelyből álló </w:t>
      </w:r>
      <w:r w:rsidRPr="00242E82">
        <w:rPr>
          <w:b/>
          <w:bCs/>
          <w:sz w:val="22"/>
          <w:szCs w:val="22"/>
          <w:lang w:val="hu-HU"/>
        </w:rPr>
        <w:t>Emberi</w:t>
      </w:r>
      <w:r w:rsidR="00FE723E">
        <w:rPr>
          <w:sz w:val="22"/>
          <w:szCs w:val="22"/>
          <w:lang w:val="hu-HU"/>
        </w:rPr>
        <w:t xml:space="preserve"> </w:t>
      </w:r>
      <w:r w:rsidRPr="00242E82">
        <w:rPr>
          <w:b/>
          <w:bCs/>
          <w:sz w:val="22"/>
          <w:szCs w:val="22"/>
          <w:lang w:val="hu-HU"/>
        </w:rPr>
        <w:t>és Polgári Jogok Nyilatkozatát</w:t>
      </w:r>
      <w:r w:rsidRPr="00242E82">
        <w:rPr>
          <w:sz w:val="22"/>
          <w:szCs w:val="22"/>
          <w:lang w:val="hu-HU"/>
        </w:rPr>
        <w:t>.</w:t>
      </w:r>
    </w:p>
    <w:p w14:paraId="35B15FC7" w14:textId="22C532DA" w:rsidR="004D49B9" w:rsidRPr="00FE723E" w:rsidRDefault="004D49B9" w:rsidP="00FE723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FE723E">
        <w:rPr>
          <w:sz w:val="22"/>
          <w:szCs w:val="22"/>
          <w:lang w:val="hu-HU"/>
        </w:rPr>
        <w:t xml:space="preserve">Az elnevezés utal arra, hogy egyrészt az </w:t>
      </w:r>
      <w:r w:rsidRPr="00FE723E">
        <w:rPr>
          <w:b/>
          <w:bCs/>
          <w:sz w:val="22"/>
          <w:szCs w:val="22"/>
          <w:lang w:val="hu-HU"/>
        </w:rPr>
        <w:t>általános emberi jogokat</w:t>
      </w:r>
      <w:r w:rsidRPr="00FE723E">
        <w:rPr>
          <w:sz w:val="22"/>
          <w:szCs w:val="22"/>
          <w:lang w:val="hu-HU"/>
        </w:rPr>
        <w:t>,</w:t>
      </w:r>
      <w:r w:rsidR="00FE723E" w:rsidRPr="00FE723E">
        <w:rPr>
          <w:sz w:val="22"/>
          <w:szCs w:val="22"/>
          <w:lang w:val="hu-HU"/>
        </w:rPr>
        <w:t xml:space="preserve"> </w:t>
      </w:r>
      <w:r w:rsidRPr="00FE723E">
        <w:rPr>
          <w:sz w:val="22"/>
          <w:szCs w:val="22"/>
          <w:lang w:val="hu-HU"/>
        </w:rPr>
        <w:t xml:space="preserve">másrészt a </w:t>
      </w:r>
      <w:r w:rsidRPr="00FE723E">
        <w:rPr>
          <w:b/>
          <w:bCs/>
          <w:sz w:val="22"/>
          <w:szCs w:val="22"/>
          <w:lang w:val="hu-HU"/>
        </w:rPr>
        <w:t xml:space="preserve">franciák állampolgári jogait </w:t>
      </w:r>
      <w:r w:rsidRPr="00FE723E">
        <w:rPr>
          <w:sz w:val="22"/>
          <w:szCs w:val="22"/>
          <w:lang w:val="hu-HU"/>
        </w:rPr>
        <w:t>rögzítik benne.</w:t>
      </w:r>
    </w:p>
    <w:p w14:paraId="092E3BA2" w14:textId="7E096823" w:rsidR="004D49B9" w:rsidRPr="00FE723E" w:rsidRDefault="004D49B9" w:rsidP="00FE723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FE723E">
        <w:rPr>
          <w:sz w:val="22"/>
          <w:szCs w:val="22"/>
          <w:lang w:val="hu-HU"/>
        </w:rPr>
        <w:t xml:space="preserve">A </w:t>
      </w:r>
      <w:r w:rsidRPr="00FE723E">
        <w:rPr>
          <w:b/>
          <w:bCs/>
          <w:sz w:val="22"/>
          <w:szCs w:val="22"/>
          <w:lang w:val="hu-HU"/>
        </w:rPr>
        <w:t xml:space="preserve">megszülető alkotmányos monarchia (1789–1792) </w:t>
      </w:r>
      <w:r w:rsidRPr="00FE723E">
        <w:rPr>
          <w:sz w:val="22"/>
          <w:szCs w:val="22"/>
          <w:lang w:val="hu-HU"/>
        </w:rPr>
        <w:t>alapértékeit</w:t>
      </w:r>
      <w:r w:rsidR="00FE723E" w:rsidRPr="00FE723E">
        <w:rPr>
          <w:sz w:val="22"/>
          <w:szCs w:val="22"/>
          <w:lang w:val="hu-HU"/>
        </w:rPr>
        <w:t xml:space="preserve"> </w:t>
      </w:r>
      <w:r w:rsidRPr="00FE723E">
        <w:rPr>
          <w:sz w:val="22"/>
          <w:szCs w:val="22"/>
          <w:lang w:val="hu-HU"/>
        </w:rPr>
        <w:t>fektették le benne</w:t>
      </w:r>
    </w:p>
    <w:p w14:paraId="7730564C" w14:textId="77777777" w:rsidR="00FE723E" w:rsidRDefault="00FE723E" w:rsidP="006A36E0">
      <w:pPr>
        <w:spacing w:after="0"/>
        <w:rPr>
          <w:sz w:val="22"/>
          <w:szCs w:val="22"/>
          <w:lang w:val="hu-HU"/>
        </w:rPr>
      </w:pPr>
    </w:p>
    <w:p w14:paraId="390B18B6" w14:textId="24B12B6E" w:rsidR="004D49B9" w:rsidRPr="00FE723E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FE723E">
        <w:rPr>
          <w:b/>
          <w:bCs/>
          <w:sz w:val="22"/>
          <w:szCs w:val="22"/>
          <w:u w:val="single"/>
          <w:lang w:val="hu-HU"/>
        </w:rPr>
        <w:t>Az Emberi és Polgári</w:t>
      </w:r>
      <w:r w:rsidR="00FE723E" w:rsidRPr="00FE723E">
        <w:rPr>
          <w:b/>
          <w:bCs/>
          <w:sz w:val="22"/>
          <w:szCs w:val="22"/>
          <w:u w:val="single"/>
          <w:lang w:val="hu-HU"/>
        </w:rPr>
        <w:t xml:space="preserve"> </w:t>
      </w:r>
      <w:r w:rsidRPr="00FE723E">
        <w:rPr>
          <w:b/>
          <w:bCs/>
          <w:sz w:val="22"/>
          <w:szCs w:val="22"/>
          <w:u w:val="single"/>
          <w:lang w:val="hu-HU"/>
        </w:rPr>
        <w:t>Jogok Nyilatkozatának</w:t>
      </w:r>
      <w:r w:rsidR="00FE723E" w:rsidRPr="00FE723E">
        <w:rPr>
          <w:b/>
          <w:bCs/>
          <w:sz w:val="22"/>
          <w:szCs w:val="22"/>
          <w:u w:val="single"/>
          <w:lang w:val="hu-HU"/>
        </w:rPr>
        <w:t xml:space="preserve"> p</w:t>
      </w:r>
      <w:r w:rsidRPr="00FE723E">
        <w:rPr>
          <w:b/>
          <w:bCs/>
          <w:sz w:val="22"/>
          <w:szCs w:val="22"/>
          <w:u w:val="single"/>
          <w:lang w:val="hu-HU"/>
        </w:rPr>
        <w:t>ontjai</w:t>
      </w:r>
    </w:p>
    <w:p w14:paraId="31682746" w14:textId="77777777" w:rsidR="004D49B9" w:rsidRPr="00242E82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 xml:space="preserve">Amerikai mintára </w:t>
      </w:r>
      <w:r w:rsidRPr="00242E82">
        <w:rPr>
          <w:sz w:val="22"/>
          <w:szCs w:val="22"/>
          <w:lang w:val="hu-HU"/>
        </w:rPr>
        <w:t>(Függetlenségi Nyilatkozat) született.</w:t>
      </w:r>
    </w:p>
    <w:p w14:paraId="3C07DEE9" w14:textId="77777777" w:rsidR="00E301DD" w:rsidRDefault="00E301DD" w:rsidP="006A36E0">
      <w:pPr>
        <w:spacing w:after="0"/>
        <w:rPr>
          <w:sz w:val="22"/>
          <w:szCs w:val="22"/>
          <w:lang w:val="hu-HU"/>
        </w:rPr>
      </w:pPr>
    </w:p>
    <w:p w14:paraId="2E0E10C8" w14:textId="79188088" w:rsidR="004D49B9" w:rsidRPr="00E301DD" w:rsidRDefault="004D49B9" w:rsidP="006A36E0">
      <w:pPr>
        <w:spacing w:after="0"/>
        <w:rPr>
          <w:sz w:val="22"/>
          <w:szCs w:val="22"/>
          <w:lang w:val="hu-HU"/>
        </w:rPr>
      </w:pPr>
      <w:r w:rsidRPr="00242E82">
        <w:rPr>
          <w:sz w:val="22"/>
          <w:szCs w:val="22"/>
          <w:lang w:val="hu-HU"/>
        </w:rPr>
        <w:t xml:space="preserve">Első változatát </w:t>
      </w:r>
      <w:r w:rsidRPr="00242E82">
        <w:rPr>
          <w:b/>
          <w:bCs/>
          <w:sz w:val="22"/>
          <w:szCs w:val="22"/>
          <w:lang w:val="hu-HU"/>
        </w:rPr>
        <w:t xml:space="preserve">La Fayette fogalmazta, és Thomas Jefferson, </w:t>
      </w:r>
      <w:r w:rsidRPr="00242E82">
        <w:rPr>
          <w:sz w:val="22"/>
          <w:szCs w:val="22"/>
          <w:lang w:val="hu-HU"/>
        </w:rPr>
        <w:t>az akkori</w:t>
      </w:r>
      <w:r w:rsidR="00E301DD">
        <w:rPr>
          <w:sz w:val="22"/>
          <w:szCs w:val="22"/>
          <w:lang w:val="hu-HU"/>
        </w:rPr>
        <w:t xml:space="preserve"> </w:t>
      </w:r>
      <w:r w:rsidRPr="00242E82">
        <w:rPr>
          <w:sz w:val="22"/>
          <w:szCs w:val="22"/>
          <w:lang w:val="hu-HU"/>
        </w:rPr>
        <w:t xml:space="preserve">párizsi amerikai követ is </w:t>
      </w:r>
      <w:r w:rsidRPr="00242E82">
        <w:rPr>
          <w:b/>
          <w:bCs/>
          <w:sz w:val="22"/>
          <w:szCs w:val="22"/>
          <w:lang w:val="hu-HU"/>
        </w:rPr>
        <w:t>átnézte.</w:t>
      </w:r>
    </w:p>
    <w:p w14:paraId="2714D82B" w14:textId="77777777" w:rsidR="00E301DD" w:rsidRDefault="00E301DD" w:rsidP="006A36E0">
      <w:pPr>
        <w:spacing w:after="0"/>
        <w:rPr>
          <w:b/>
          <w:bCs/>
          <w:sz w:val="22"/>
          <w:szCs w:val="22"/>
          <w:lang w:val="hu-HU"/>
        </w:rPr>
      </w:pPr>
    </w:p>
    <w:p w14:paraId="6CA684F9" w14:textId="14FF7414" w:rsidR="004D49B9" w:rsidRPr="00242E82" w:rsidRDefault="004D49B9" w:rsidP="006A36E0">
      <w:pPr>
        <w:spacing w:after="0"/>
        <w:rPr>
          <w:b/>
          <w:bCs/>
          <w:sz w:val="22"/>
          <w:szCs w:val="22"/>
          <w:lang w:val="hu-HU"/>
        </w:rPr>
      </w:pPr>
      <w:r w:rsidRPr="00242E82">
        <w:rPr>
          <w:b/>
          <w:bCs/>
          <w:sz w:val="22"/>
          <w:szCs w:val="22"/>
          <w:lang w:val="hu-HU"/>
        </w:rPr>
        <w:t>Megjelentek benne a felvilágosodás nézetei:</w:t>
      </w:r>
    </w:p>
    <w:p w14:paraId="4B4826C3" w14:textId="503D7D8B" w:rsidR="004D49B9" w:rsidRPr="00E301DD" w:rsidRDefault="004D49B9" w:rsidP="00E301DD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E301DD">
        <w:rPr>
          <w:b/>
          <w:bCs/>
          <w:sz w:val="22"/>
          <w:szCs w:val="22"/>
          <w:lang w:val="hu-HU"/>
        </w:rPr>
        <w:t>Polgári szabadságjogok</w:t>
      </w:r>
    </w:p>
    <w:p w14:paraId="739B3030" w14:textId="59A85510" w:rsidR="004D49B9" w:rsidRPr="00A64EB5" w:rsidRDefault="004D49B9" w:rsidP="00A64EB5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 xml:space="preserve">Minden ember </w:t>
      </w:r>
      <w:r w:rsidRPr="00A64EB5">
        <w:rPr>
          <w:b/>
          <w:bCs/>
          <w:sz w:val="22"/>
          <w:szCs w:val="22"/>
          <w:lang w:val="hu-HU"/>
        </w:rPr>
        <w:t xml:space="preserve">szabadnak és egyenlőnek </w:t>
      </w:r>
      <w:r w:rsidRPr="00A64EB5">
        <w:rPr>
          <w:sz w:val="22"/>
          <w:szCs w:val="22"/>
          <w:lang w:val="hu-HU"/>
        </w:rPr>
        <w:t>születik, az emberek</w:t>
      </w:r>
      <w:r w:rsidR="00E301DD" w:rsidRPr="00A64EB5">
        <w:rPr>
          <w:sz w:val="22"/>
          <w:szCs w:val="22"/>
          <w:lang w:val="hu-HU"/>
        </w:rPr>
        <w:t xml:space="preserve"> </w:t>
      </w:r>
      <w:r w:rsidRPr="00A64EB5">
        <w:rPr>
          <w:sz w:val="22"/>
          <w:szCs w:val="22"/>
          <w:lang w:val="hu-HU"/>
        </w:rPr>
        <w:t>között csak a társadalmi hasznosság szerint lehetnek különbségek.</w:t>
      </w:r>
    </w:p>
    <w:p w14:paraId="16E4AF85" w14:textId="6BFF9495" w:rsidR="004D49B9" w:rsidRPr="00A64EB5" w:rsidRDefault="004D49B9" w:rsidP="00A64EB5">
      <w:pPr>
        <w:pStyle w:val="ListParagraph"/>
        <w:numPr>
          <w:ilvl w:val="1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 xml:space="preserve">Mindenkinek </w:t>
      </w:r>
      <w:r w:rsidRPr="00A64EB5">
        <w:rPr>
          <w:b/>
          <w:bCs/>
          <w:sz w:val="22"/>
          <w:szCs w:val="22"/>
          <w:lang w:val="hu-HU"/>
        </w:rPr>
        <w:t>joga van a szabadsághoz, a tulajdonhoz, biztonsághoz</w:t>
      </w:r>
      <w:r w:rsidR="00A64EB5" w:rsidRPr="00A64EB5">
        <w:rPr>
          <w:b/>
          <w:bCs/>
          <w:sz w:val="22"/>
          <w:szCs w:val="22"/>
          <w:lang w:val="hu-HU"/>
        </w:rPr>
        <w:t xml:space="preserve"> </w:t>
      </w:r>
      <w:r w:rsidRPr="00A64EB5">
        <w:rPr>
          <w:sz w:val="22"/>
          <w:szCs w:val="22"/>
          <w:lang w:val="hu-HU"/>
        </w:rPr>
        <w:t xml:space="preserve">és az elnyomással szembeni </w:t>
      </w:r>
      <w:r w:rsidRPr="00A64EB5">
        <w:rPr>
          <w:b/>
          <w:bCs/>
          <w:sz w:val="22"/>
          <w:szCs w:val="22"/>
          <w:lang w:val="hu-HU"/>
        </w:rPr>
        <w:t>ellenálláshoz</w:t>
      </w:r>
      <w:r w:rsidRPr="00A64EB5">
        <w:rPr>
          <w:sz w:val="22"/>
          <w:szCs w:val="22"/>
          <w:lang w:val="hu-HU"/>
        </w:rPr>
        <w:t>.</w:t>
      </w:r>
    </w:p>
    <w:p w14:paraId="2E66F903" w14:textId="1A680875" w:rsidR="004D49B9" w:rsidRPr="00A64EB5" w:rsidRDefault="004D49B9" w:rsidP="00A64EB5">
      <w:pPr>
        <w:pStyle w:val="ListParagraph"/>
        <w:numPr>
          <w:ilvl w:val="1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 xml:space="preserve">Mindenkit megillet a </w:t>
      </w:r>
      <w:r w:rsidRPr="00A64EB5">
        <w:rPr>
          <w:b/>
          <w:bCs/>
          <w:sz w:val="22"/>
          <w:szCs w:val="22"/>
          <w:lang w:val="hu-HU"/>
        </w:rPr>
        <w:t>meggyőződés-, a vallás- és a sajtószabadság</w:t>
      </w:r>
      <w:r w:rsidR="00A64EB5" w:rsidRPr="00A64EB5">
        <w:rPr>
          <w:b/>
          <w:bCs/>
          <w:sz w:val="22"/>
          <w:szCs w:val="22"/>
          <w:lang w:val="hu-HU"/>
        </w:rPr>
        <w:t xml:space="preserve"> </w:t>
      </w:r>
      <w:r w:rsidRPr="00A64EB5">
        <w:rPr>
          <w:sz w:val="22"/>
          <w:szCs w:val="22"/>
          <w:lang w:val="hu-HU"/>
        </w:rPr>
        <w:t>joga.</w:t>
      </w:r>
    </w:p>
    <w:p w14:paraId="3F6BC227" w14:textId="192F2A39" w:rsidR="004D49B9" w:rsidRDefault="004D49B9" w:rsidP="00A64EB5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>Mindenkit megillet az ártatlanság vélelme.</w:t>
      </w:r>
    </w:p>
    <w:p w14:paraId="51B1F726" w14:textId="77777777" w:rsidR="00A64EB5" w:rsidRPr="00A64EB5" w:rsidRDefault="00A64EB5" w:rsidP="00A64EB5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240438BF" w14:textId="6206123D" w:rsidR="004D49B9" w:rsidRPr="00A64EB5" w:rsidRDefault="004D49B9" w:rsidP="00A64EB5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b/>
          <w:bCs/>
          <w:sz w:val="22"/>
          <w:szCs w:val="22"/>
          <w:lang w:val="hu-HU"/>
        </w:rPr>
        <w:t xml:space="preserve">Államhatalmi ágak szétválasztása </w:t>
      </w:r>
      <w:r w:rsidRPr="00A64EB5">
        <w:rPr>
          <w:sz w:val="22"/>
          <w:szCs w:val="22"/>
          <w:lang w:val="hu-HU"/>
        </w:rPr>
        <w:t>(Montesquieu elvei alapján).</w:t>
      </w:r>
    </w:p>
    <w:p w14:paraId="5101C46A" w14:textId="1DF698B6" w:rsidR="004D49B9" w:rsidRPr="00A64EB5" w:rsidRDefault="004D49B9" w:rsidP="00A64EB5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b/>
          <w:bCs/>
          <w:sz w:val="22"/>
          <w:szCs w:val="22"/>
          <w:lang w:val="hu-HU"/>
        </w:rPr>
        <w:t>Jogegyenlőség elve</w:t>
      </w:r>
      <w:r w:rsidRPr="00A64EB5">
        <w:rPr>
          <w:sz w:val="22"/>
          <w:szCs w:val="22"/>
          <w:lang w:val="hu-HU"/>
        </w:rPr>
        <w:t>: mindenki egyenlő a törvény előtt.</w:t>
      </w:r>
    </w:p>
    <w:p w14:paraId="4BD8E5DB" w14:textId="184D3CD6" w:rsidR="004D49B9" w:rsidRPr="00A64EB5" w:rsidRDefault="004D49B9" w:rsidP="00A64EB5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b/>
          <w:bCs/>
          <w:sz w:val="22"/>
          <w:szCs w:val="22"/>
          <w:lang w:val="hu-HU"/>
        </w:rPr>
        <w:t>Arányos közteherviselés</w:t>
      </w:r>
      <w:r w:rsidRPr="00A64EB5">
        <w:rPr>
          <w:sz w:val="22"/>
          <w:szCs w:val="22"/>
          <w:lang w:val="hu-HU"/>
        </w:rPr>
        <w:t>.</w:t>
      </w:r>
    </w:p>
    <w:p w14:paraId="5AF6EA1C" w14:textId="6623927D" w:rsidR="004D49B9" w:rsidRPr="00A64EB5" w:rsidRDefault="004D49B9" w:rsidP="00A64EB5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A64EB5">
        <w:rPr>
          <w:b/>
          <w:bCs/>
          <w:sz w:val="22"/>
          <w:szCs w:val="22"/>
          <w:lang w:val="hu-HU"/>
        </w:rPr>
        <w:t>Népfelség elve:</w:t>
      </w:r>
    </w:p>
    <w:p w14:paraId="44CE98F3" w14:textId="210DD381" w:rsidR="004D49B9" w:rsidRPr="00A64EB5" w:rsidRDefault="004D49B9" w:rsidP="00A64EB5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>„A törvény a közakarat kifejezése”, megalkotásában minden</w:t>
      </w:r>
      <w:r w:rsidR="00A64EB5" w:rsidRPr="00A64EB5">
        <w:rPr>
          <w:sz w:val="22"/>
          <w:szCs w:val="22"/>
          <w:lang w:val="hu-HU"/>
        </w:rPr>
        <w:t xml:space="preserve"> </w:t>
      </w:r>
      <w:r w:rsidRPr="00A64EB5">
        <w:rPr>
          <w:sz w:val="22"/>
          <w:szCs w:val="22"/>
          <w:lang w:val="hu-HU"/>
        </w:rPr>
        <w:t>polgár közvetlenül, vagy képviselője útján részt vehet.</w:t>
      </w:r>
    </w:p>
    <w:p w14:paraId="44CE8EB3" w14:textId="095C61FB" w:rsidR="004D49B9" w:rsidRDefault="004D49B9" w:rsidP="00A64EB5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 xml:space="preserve">A képviselők </w:t>
      </w:r>
      <w:proofErr w:type="spellStart"/>
      <w:r w:rsidRPr="00A64EB5">
        <w:rPr>
          <w:sz w:val="22"/>
          <w:szCs w:val="22"/>
          <w:lang w:val="hu-HU"/>
        </w:rPr>
        <w:t>számonkérhetők</w:t>
      </w:r>
      <w:proofErr w:type="spellEnd"/>
      <w:r w:rsidRPr="00A64EB5">
        <w:rPr>
          <w:sz w:val="22"/>
          <w:szCs w:val="22"/>
          <w:lang w:val="hu-HU"/>
        </w:rPr>
        <w:t>.</w:t>
      </w:r>
    </w:p>
    <w:p w14:paraId="1D970FDC" w14:textId="77777777" w:rsidR="003446F2" w:rsidRPr="00A64EB5" w:rsidRDefault="003446F2" w:rsidP="003446F2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14AF50B1" w14:textId="77777777" w:rsidR="00A64EB5" w:rsidRPr="00A64EB5" w:rsidRDefault="004D49B9" w:rsidP="00A64EB5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A64EB5">
        <w:rPr>
          <w:b/>
          <w:bCs/>
          <w:sz w:val="22"/>
          <w:szCs w:val="22"/>
          <w:lang w:val="hu-HU"/>
        </w:rPr>
        <w:t>Jogállamiság elve</w:t>
      </w:r>
      <w:r w:rsidR="00A64EB5" w:rsidRPr="00A64EB5">
        <w:rPr>
          <w:b/>
          <w:bCs/>
          <w:sz w:val="22"/>
          <w:szCs w:val="22"/>
          <w:lang w:val="hu-HU"/>
        </w:rPr>
        <w:t>:</w:t>
      </w:r>
    </w:p>
    <w:p w14:paraId="458EB00D" w14:textId="4036E300" w:rsidR="004D49B9" w:rsidRPr="003446F2" w:rsidRDefault="004D49B9" w:rsidP="00A64EB5">
      <w:pPr>
        <w:pStyle w:val="ListParagraph"/>
        <w:numPr>
          <w:ilvl w:val="1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A64EB5">
        <w:rPr>
          <w:sz w:val="22"/>
          <w:szCs w:val="22"/>
          <w:lang w:val="hu-HU"/>
        </w:rPr>
        <w:t>Csak az kötelező, amit törvény rendel el, mindent szabad, amit</w:t>
      </w:r>
      <w:r w:rsidR="00A64EB5" w:rsidRPr="00A64EB5">
        <w:rPr>
          <w:sz w:val="22"/>
          <w:szCs w:val="22"/>
          <w:lang w:val="hu-HU"/>
        </w:rPr>
        <w:t xml:space="preserve"> </w:t>
      </w:r>
      <w:r w:rsidRPr="00A64EB5">
        <w:rPr>
          <w:sz w:val="22"/>
          <w:szCs w:val="22"/>
          <w:lang w:val="hu-HU"/>
        </w:rPr>
        <w:t>a törvény nem tilt.</w:t>
      </w:r>
    </w:p>
    <w:p w14:paraId="0EB449CF" w14:textId="77777777" w:rsidR="003446F2" w:rsidRPr="00A64EB5" w:rsidRDefault="003446F2" w:rsidP="003446F2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1D958BBA" w14:textId="25A5CEF8" w:rsidR="004D49B9" w:rsidRPr="003446F2" w:rsidRDefault="004D49B9" w:rsidP="006A36E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446F2">
        <w:rPr>
          <w:b/>
          <w:bCs/>
          <w:sz w:val="22"/>
          <w:szCs w:val="22"/>
          <w:u w:val="single"/>
          <w:lang w:val="hu-HU"/>
        </w:rPr>
        <w:t>Jelentősége és</w:t>
      </w:r>
      <w:r w:rsidR="003446F2" w:rsidRPr="003446F2">
        <w:rPr>
          <w:b/>
          <w:bCs/>
          <w:sz w:val="22"/>
          <w:szCs w:val="22"/>
          <w:u w:val="single"/>
          <w:lang w:val="hu-HU"/>
        </w:rPr>
        <w:t xml:space="preserve"> h</w:t>
      </w:r>
      <w:r w:rsidRPr="003446F2">
        <w:rPr>
          <w:b/>
          <w:bCs/>
          <w:sz w:val="22"/>
          <w:szCs w:val="22"/>
          <w:u w:val="single"/>
          <w:lang w:val="hu-HU"/>
        </w:rPr>
        <w:t>atása</w:t>
      </w:r>
    </w:p>
    <w:p w14:paraId="59E11E9A" w14:textId="77777777" w:rsidR="004D49B9" w:rsidRPr="007463D3" w:rsidRDefault="004D49B9" w:rsidP="007463D3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7463D3">
        <w:rPr>
          <w:sz w:val="22"/>
          <w:szCs w:val="22"/>
          <w:lang w:val="hu-HU"/>
        </w:rPr>
        <w:t>A francia gyerekek ebből tanultak olvasni.</w:t>
      </w:r>
    </w:p>
    <w:p w14:paraId="2C5FEFA9" w14:textId="2783E1E6" w:rsidR="004D49B9" w:rsidRPr="007463D3" w:rsidRDefault="004D49B9" w:rsidP="007463D3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7463D3">
        <w:rPr>
          <w:sz w:val="22"/>
          <w:szCs w:val="22"/>
          <w:lang w:val="hu-HU"/>
        </w:rPr>
        <w:t>Az 1791-es alkotmány bevezetője lett.</w:t>
      </w:r>
    </w:p>
    <w:p w14:paraId="0B656F9F" w14:textId="12805665" w:rsidR="004D49B9" w:rsidRPr="007463D3" w:rsidRDefault="004D49B9" w:rsidP="007463D3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7463D3">
        <w:rPr>
          <w:sz w:val="22"/>
          <w:szCs w:val="22"/>
          <w:lang w:val="hu-HU"/>
        </w:rPr>
        <w:t>A benne megfogalmazott elvek a mai napig érvényesek, megtalálhatók</w:t>
      </w:r>
      <w:r w:rsidR="003446F2" w:rsidRPr="007463D3">
        <w:rPr>
          <w:sz w:val="22"/>
          <w:szCs w:val="22"/>
          <w:lang w:val="hu-HU"/>
        </w:rPr>
        <w:t xml:space="preserve"> </w:t>
      </w:r>
      <w:r w:rsidRPr="007463D3">
        <w:rPr>
          <w:sz w:val="22"/>
          <w:szCs w:val="22"/>
          <w:lang w:val="hu-HU"/>
        </w:rPr>
        <w:t>pl. az ENSZ alapokmányában is.</w:t>
      </w:r>
    </w:p>
    <w:p w14:paraId="584B7D59" w14:textId="35FC6BC4" w:rsidR="004D49B9" w:rsidRPr="006A36E0" w:rsidRDefault="004D49B9" w:rsidP="006A36E0">
      <w:pPr>
        <w:spacing w:after="0"/>
        <w:rPr>
          <w:lang w:val="hu-HU"/>
        </w:rPr>
      </w:pPr>
      <w:r w:rsidRPr="006A36E0">
        <w:rPr>
          <w:noProof/>
          <w:lang w:val="hu-HU"/>
        </w:rPr>
        <w:lastRenderedPageBreak/>
        <w:drawing>
          <wp:inline distT="0" distB="0" distL="0" distR="0" wp14:anchorId="2FBF03E3" wp14:editId="05F42784">
            <wp:extent cx="5943600" cy="2073275"/>
            <wp:effectExtent l="0" t="0" r="0" b="3175"/>
            <wp:docPr id="1827710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05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B9" w:rsidRPr="006A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51C"/>
    <w:multiLevelType w:val="hybridMultilevel"/>
    <w:tmpl w:val="80DC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34C9"/>
    <w:multiLevelType w:val="hybridMultilevel"/>
    <w:tmpl w:val="D2FCAAF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13AFF"/>
    <w:multiLevelType w:val="hybridMultilevel"/>
    <w:tmpl w:val="5A78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34CA6"/>
    <w:multiLevelType w:val="hybridMultilevel"/>
    <w:tmpl w:val="7CF2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740C1"/>
    <w:multiLevelType w:val="hybridMultilevel"/>
    <w:tmpl w:val="E79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0373"/>
    <w:multiLevelType w:val="hybridMultilevel"/>
    <w:tmpl w:val="F902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8F9233B"/>
    <w:multiLevelType w:val="hybridMultilevel"/>
    <w:tmpl w:val="FFDAF468"/>
    <w:lvl w:ilvl="0" w:tplc="4BE2A7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BE2A7AA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F7511F"/>
    <w:multiLevelType w:val="hybridMultilevel"/>
    <w:tmpl w:val="C74ADB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82D4AC3"/>
    <w:multiLevelType w:val="hybridMultilevel"/>
    <w:tmpl w:val="F4284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02484"/>
    <w:multiLevelType w:val="hybridMultilevel"/>
    <w:tmpl w:val="3B3E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F34B3"/>
    <w:multiLevelType w:val="hybridMultilevel"/>
    <w:tmpl w:val="E010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B2574"/>
    <w:multiLevelType w:val="hybridMultilevel"/>
    <w:tmpl w:val="3C2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07A67"/>
    <w:multiLevelType w:val="hybridMultilevel"/>
    <w:tmpl w:val="3CBC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362BD"/>
    <w:multiLevelType w:val="hybridMultilevel"/>
    <w:tmpl w:val="13A2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E059C"/>
    <w:multiLevelType w:val="hybridMultilevel"/>
    <w:tmpl w:val="F27A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10327"/>
    <w:multiLevelType w:val="hybridMultilevel"/>
    <w:tmpl w:val="D00A91CA"/>
    <w:lvl w:ilvl="0" w:tplc="4BE2A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91587">
    <w:abstractNumId w:val="12"/>
  </w:num>
  <w:num w:numId="2" w16cid:durableId="1142624952">
    <w:abstractNumId w:val="9"/>
  </w:num>
  <w:num w:numId="3" w16cid:durableId="1098646150">
    <w:abstractNumId w:val="4"/>
  </w:num>
  <w:num w:numId="4" w16cid:durableId="766193595">
    <w:abstractNumId w:val="11"/>
  </w:num>
  <w:num w:numId="5" w16cid:durableId="1422993034">
    <w:abstractNumId w:val="15"/>
  </w:num>
  <w:num w:numId="6" w16cid:durableId="1225751202">
    <w:abstractNumId w:val="6"/>
  </w:num>
  <w:num w:numId="7" w16cid:durableId="1027677995">
    <w:abstractNumId w:val="14"/>
  </w:num>
  <w:num w:numId="8" w16cid:durableId="1459837775">
    <w:abstractNumId w:val="8"/>
  </w:num>
  <w:num w:numId="9" w16cid:durableId="995375273">
    <w:abstractNumId w:val="1"/>
  </w:num>
  <w:num w:numId="10" w16cid:durableId="217861180">
    <w:abstractNumId w:val="13"/>
  </w:num>
  <w:num w:numId="11" w16cid:durableId="514267664">
    <w:abstractNumId w:val="0"/>
  </w:num>
  <w:num w:numId="12" w16cid:durableId="520626197">
    <w:abstractNumId w:val="3"/>
  </w:num>
  <w:num w:numId="13" w16cid:durableId="831683910">
    <w:abstractNumId w:val="10"/>
  </w:num>
  <w:num w:numId="14" w16cid:durableId="561910230">
    <w:abstractNumId w:val="2"/>
  </w:num>
  <w:num w:numId="15" w16cid:durableId="1521309355">
    <w:abstractNumId w:val="7"/>
  </w:num>
  <w:num w:numId="16" w16cid:durableId="1927306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B9"/>
    <w:rsid w:val="00102272"/>
    <w:rsid w:val="001C0E42"/>
    <w:rsid w:val="002218E9"/>
    <w:rsid w:val="00242E82"/>
    <w:rsid w:val="00303733"/>
    <w:rsid w:val="003446F2"/>
    <w:rsid w:val="004D49B9"/>
    <w:rsid w:val="00557001"/>
    <w:rsid w:val="005A3791"/>
    <w:rsid w:val="00687C9A"/>
    <w:rsid w:val="006A36E0"/>
    <w:rsid w:val="006D0715"/>
    <w:rsid w:val="006E353E"/>
    <w:rsid w:val="00713ED6"/>
    <w:rsid w:val="007463D3"/>
    <w:rsid w:val="00A64EB5"/>
    <w:rsid w:val="00E01F7B"/>
    <w:rsid w:val="00E301DD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BB0"/>
  <w15:chartTrackingRefBased/>
  <w15:docId w15:val="{764BFF8E-B24E-437C-89EE-D9ED8A9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29</cp:revision>
  <dcterms:created xsi:type="dcterms:W3CDTF">2025-04-20T20:06:00Z</dcterms:created>
  <dcterms:modified xsi:type="dcterms:W3CDTF">2025-04-21T05:43:00Z</dcterms:modified>
</cp:coreProperties>
</file>