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82D2" w14:textId="77777777" w:rsidR="00625B88" w:rsidRPr="0076714F" w:rsidRDefault="00625B88" w:rsidP="00065088">
      <w:pPr>
        <w:spacing w:after="0"/>
        <w:rPr>
          <w:sz w:val="22"/>
          <w:szCs w:val="22"/>
          <w:lang w:val="hu-HU"/>
        </w:rPr>
      </w:pPr>
    </w:p>
    <w:p w14:paraId="09C6CF54" w14:textId="2A5794D2" w:rsidR="00B615EF" w:rsidRPr="00F24912" w:rsidRDefault="00B615EF" w:rsidP="00234DE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F24912">
        <w:rPr>
          <w:b/>
          <w:bCs/>
          <w:sz w:val="32"/>
          <w:szCs w:val="32"/>
          <w:lang w:val="hu-HU"/>
        </w:rPr>
        <w:t xml:space="preserve">A feudális állam </w:t>
      </w:r>
      <w:r w:rsidR="00C9071E" w:rsidRPr="00F24912">
        <w:rPr>
          <w:b/>
          <w:bCs/>
          <w:sz w:val="32"/>
          <w:szCs w:val="32"/>
          <w:lang w:val="hu-HU"/>
        </w:rPr>
        <w:t>működés</w:t>
      </w:r>
      <w:r w:rsidR="00C9071E">
        <w:rPr>
          <w:b/>
          <w:bCs/>
          <w:sz w:val="32"/>
          <w:szCs w:val="32"/>
          <w:lang w:val="hu-HU"/>
        </w:rPr>
        <w:t>e</w:t>
      </w:r>
    </w:p>
    <w:p w14:paraId="5585A470" w14:textId="77777777" w:rsidR="00A20C6F" w:rsidRPr="0076714F" w:rsidRDefault="00A20C6F" w:rsidP="00065088">
      <w:pPr>
        <w:spacing w:after="0"/>
        <w:rPr>
          <w:sz w:val="22"/>
          <w:szCs w:val="22"/>
          <w:lang w:val="hu-HU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6538"/>
        <w:gridCol w:w="6357"/>
      </w:tblGrid>
      <w:tr w:rsidR="00B615EF" w:rsidRPr="0076714F" w14:paraId="0C986D02" w14:textId="77777777" w:rsidTr="00065088">
        <w:tc>
          <w:tcPr>
            <w:tcW w:w="6681" w:type="dxa"/>
          </w:tcPr>
          <w:p w14:paraId="2B0C79C5" w14:textId="77777777" w:rsidR="00B615EF" w:rsidRPr="002D11B0" w:rsidRDefault="00B615EF" w:rsidP="00331806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2D11B0">
              <w:rPr>
                <w:b/>
                <w:bCs/>
                <w:sz w:val="22"/>
                <w:szCs w:val="22"/>
                <w:lang w:val="hu-HU"/>
              </w:rPr>
              <w:t>Anglia</w:t>
            </w:r>
          </w:p>
        </w:tc>
        <w:tc>
          <w:tcPr>
            <w:tcW w:w="6475" w:type="dxa"/>
          </w:tcPr>
          <w:p w14:paraId="18A85382" w14:textId="77777777" w:rsidR="00B615EF" w:rsidRPr="002D11B0" w:rsidRDefault="00B615EF" w:rsidP="00331806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2D11B0">
              <w:rPr>
                <w:b/>
                <w:bCs/>
                <w:sz w:val="22"/>
                <w:szCs w:val="22"/>
                <w:lang w:val="hu-HU"/>
              </w:rPr>
              <w:t>Franciaország</w:t>
            </w:r>
          </w:p>
        </w:tc>
      </w:tr>
      <w:tr w:rsidR="00B615EF" w:rsidRPr="0076714F" w14:paraId="4C4A05DF" w14:textId="77777777" w:rsidTr="00065088">
        <w:tc>
          <w:tcPr>
            <w:tcW w:w="6475" w:type="dxa"/>
          </w:tcPr>
          <w:p w14:paraId="4E9AA3D7" w14:textId="691955B0" w:rsidR="00B615EF" w:rsidRPr="00623F2E" w:rsidRDefault="009226C8" w:rsidP="009226C8">
            <w:pPr>
              <w:pStyle w:val="ListParagraph"/>
              <w:numPr>
                <w:ilvl w:val="0"/>
                <w:numId w:val="3"/>
              </w:numPr>
              <w:ind w:left="311" w:hanging="268"/>
              <w:rPr>
                <w:b/>
                <w:bCs/>
                <w:sz w:val="22"/>
                <w:szCs w:val="22"/>
                <w:lang w:val="hu-HU"/>
              </w:rPr>
            </w:pPr>
            <w:r w:rsidRPr="00623F2E">
              <w:rPr>
                <w:b/>
                <w:bCs/>
                <w:sz w:val="22"/>
                <w:szCs w:val="22"/>
                <w:lang w:val="hu-HU"/>
              </w:rPr>
              <w:t xml:space="preserve">I. </w:t>
            </w:r>
            <w:r w:rsidR="00B615EF" w:rsidRPr="00623F2E">
              <w:rPr>
                <w:b/>
                <w:bCs/>
                <w:sz w:val="22"/>
                <w:szCs w:val="22"/>
                <w:lang w:val="hu-HU"/>
              </w:rPr>
              <w:t>Vilmos (1066-1087)</w:t>
            </w:r>
          </w:p>
          <w:p w14:paraId="1D8C5F33" w14:textId="77777777" w:rsidR="00B615EF" w:rsidRPr="009226C8" w:rsidRDefault="00B615EF" w:rsidP="009226C8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>Normandiából érkezett</w:t>
            </w:r>
          </w:p>
          <w:p w14:paraId="2D2CF72D" w14:textId="77777777" w:rsidR="00B615EF" w:rsidRPr="009226C8" w:rsidRDefault="00B615EF" w:rsidP="009226C8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 xml:space="preserve">Szigorú, </w:t>
            </w:r>
            <w:r w:rsidRPr="00CC7E9D">
              <w:rPr>
                <w:b/>
                <w:bCs/>
                <w:sz w:val="22"/>
                <w:szCs w:val="22"/>
                <w:lang w:val="hu-HU"/>
              </w:rPr>
              <w:t>központosított hűbéri rendszert</w:t>
            </w:r>
            <w:r w:rsidRPr="009226C8">
              <w:rPr>
                <w:sz w:val="22"/>
                <w:szCs w:val="22"/>
                <w:lang w:val="hu-HU"/>
              </w:rPr>
              <w:t xml:space="preserve"> hozott létre, 1086-ban minden hűbérestől hűbéresküt követelt </w:t>
            </w:r>
          </w:p>
          <w:p w14:paraId="31135669" w14:textId="77777777" w:rsidR="00B615EF" w:rsidRDefault="00B615EF" w:rsidP="009226C8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>1086-ban összeíratta Anglia lakóit és birtokait (</w:t>
            </w:r>
            <w:proofErr w:type="spellStart"/>
            <w:r w:rsidRPr="009226C8">
              <w:rPr>
                <w:sz w:val="22"/>
                <w:szCs w:val="22"/>
                <w:lang w:val="hu-HU"/>
              </w:rPr>
              <w:t>Domsday</w:t>
            </w:r>
            <w:proofErr w:type="spellEnd"/>
            <w:r w:rsidRPr="009226C8">
              <w:rPr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9226C8">
              <w:rPr>
                <w:sz w:val="22"/>
                <w:szCs w:val="22"/>
                <w:lang w:val="hu-HU"/>
              </w:rPr>
              <w:t>Book</w:t>
            </w:r>
            <w:proofErr w:type="spellEnd"/>
            <w:r w:rsidRPr="009226C8">
              <w:rPr>
                <w:sz w:val="22"/>
                <w:szCs w:val="22"/>
                <w:lang w:val="hu-HU"/>
              </w:rPr>
              <w:t>)</w:t>
            </w:r>
          </w:p>
          <w:p w14:paraId="4B5F34D3" w14:textId="77777777" w:rsidR="00D25D6D" w:rsidRPr="009226C8" w:rsidRDefault="00D25D6D" w:rsidP="00D25D6D">
            <w:pPr>
              <w:pStyle w:val="ListParagraph"/>
              <w:ind w:left="594"/>
              <w:rPr>
                <w:sz w:val="22"/>
                <w:szCs w:val="22"/>
                <w:lang w:val="hu-HU"/>
              </w:rPr>
            </w:pPr>
          </w:p>
          <w:p w14:paraId="4DE6C48C" w14:textId="23496C38" w:rsidR="00B615EF" w:rsidRPr="00623F2E" w:rsidRDefault="00212388" w:rsidP="009226C8">
            <w:pPr>
              <w:pStyle w:val="ListParagraph"/>
              <w:numPr>
                <w:ilvl w:val="0"/>
                <w:numId w:val="3"/>
              </w:numPr>
              <w:ind w:left="311" w:hanging="268"/>
              <w:rPr>
                <w:b/>
                <w:bCs/>
                <w:sz w:val="22"/>
                <w:szCs w:val="22"/>
                <w:lang w:val="hu-HU"/>
              </w:rPr>
            </w:pPr>
            <w:r w:rsidRPr="00623F2E">
              <w:rPr>
                <w:b/>
                <w:bCs/>
                <w:sz w:val="22"/>
                <w:szCs w:val="22"/>
                <w:lang w:val="hu-HU"/>
              </w:rPr>
              <w:t xml:space="preserve">I. </w:t>
            </w:r>
            <w:r w:rsidR="00B615EF" w:rsidRPr="00623F2E">
              <w:rPr>
                <w:b/>
                <w:bCs/>
                <w:sz w:val="22"/>
                <w:szCs w:val="22"/>
                <w:lang w:val="hu-HU"/>
              </w:rPr>
              <w:t>(Könyves) Henrik (1100-1135)</w:t>
            </w:r>
          </w:p>
          <w:p w14:paraId="290F16DD" w14:textId="77777777" w:rsidR="00B615EF" w:rsidRPr="009226C8" w:rsidRDefault="00B615EF" w:rsidP="00C87BA3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 xml:space="preserve">Befejezte az államszervező tevékenységet </w:t>
            </w:r>
          </w:p>
          <w:p w14:paraId="42ECD442" w14:textId="77777777" w:rsidR="00B615EF" w:rsidRPr="009226C8" w:rsidRDefault="00B615EF" w:rsidP="00C87BA3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 xml:space="preserve">Létrehozta a királyi </w:t>
            </w:r>
            <w:proofErr w:type="spellStart"/>
            <w:r w:rsidRPr="009226C8">
              <w:rPr>
                <w:sz w:val="22"/>
                <w:szCs w:val="22"/>
                <w:lang w:val="hu-HU"/>
              </w:rPr>
              <w:t>kincstárat</w:t>
            </w:r>
            <w:proofErr w:type="spellEnd"/>
            <w:r w:rsidRPr="009226C8">
              <w:rPr>
                <w:sz w:val="22"/>
                <w:szCs w:val="22"/>
                <w:lang w:val="hu-HU"/>
              </w:rPr>
              <w:t xml:space="preserve"> </w:t>
            </w:r>
          </w:p>
          <w:p w14:paraId="1297B5C1" w14:textId="77777777" w:rsidR="00B615EF" w:rsidRDefault="00B615EF" w:rsidP="00C87BA3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 xml:space="preserve">A megyék élére seriffet nevezett ki </w:t>
            </w:r>
          </w:p>
          <w:p w14:paraId="58BC4E1D" w14:textId="77777777" w:rsidR="00D25D6D" w:rsidRPr="009226C8" w:rsidRDefault="00D25D6D" w:rsidP="00D25D6D">
            <w:pPr>
              <w:pStyle w:val="ListParagraph"/>
              <w:ind w:left="594"/>
              <w:rPr>
                <w:sz w:val="22"/>
                <w:szCs w:val="22"/>
                <w:lang w:val="hu-HU"/>
              </w:rPr>
            </w:pPr>
          </w:p>
          <w:p w14:paraId="6124756B" w14:textId="71DA8172" w:rsidR="00B615EF" w:rsidRPr="00623F2E" w:rsidRDefault="00212388" w:rsidP="009226C8">
            <w:pPr>
              <w:pStyle w:val="ListParagraph"/>
              <w:numPr>
                <w:ilvl w:val="0"/>
                <w:numId w:val="3"/>
              </w:numPr>
              <w:ind w:left="311" w:hanging="268"/>
              <w:rPr>
                <w:b/>
                <w:bCs/>
                <w:sz w:val="22"/>
                <w:szCs w:val="22"/>
                <w:lang w:val="hu-HU"/>
              </w:rPr>
            </w:pPr>
            <w:r w:rsidRPr="00623F2E">
              <w:rPr>
                <w:b/>
                <w:bCs/>
                <w:sz w:val="22"/>
                <w:szCs w:val="22"/>
                <w:lang w:val="hu-HU"/>
              </w:rPr>
              <w:t xml:space="preserve">II. </w:t>
            </w:r>
            <w:r w:rsidR="00B615EF" w:rsidRPr="00623F2E">
              <w:rPr>
                <w:b/>
                <w:bCs/>
                <w:sz w:val="22"/>
                <w:szCs w:val="22"/>
                <w:lang w:val="hu-HU"/>
              </w:rPr>
              <w:t>(</w:t>
            </w:r>
            <w:proofErr w:type="spellStart"/>
            <w:r w:rsidR="00B615EF" w:rsidRPr="00623F2E">
              <w:rPr>
                <w:b/>
                <w:bCs/>
                <w:sz w:val="22"/>
                <w:szCs w:val="22"/>
                <w:lang w:val="hu-HU"/>
              </w:rPr>
              <w:t>Plantagenet</w:t>
            </w:r>
            <w:proofErr w:type="spellEnd"/>
            <w:r w:rsidR="00B615EF" w:rsidRPr="00623F2E">
              <w:rPr>
                <w:b/>
                <w:bCs/>
                <w:sz w:val="22"/>
                <w:szCs w:val="22"/>
                <w:lang w:val="hu-HU"/>
              </w:rPr>
              <w:t>) Henrik (1154-1189)</w:t>
            </w:r>
          </w:p>
          <w:p w14:paraId="4EB96E93" w14:textId="77777777" w:rsidR="00B615EF" w:rsidRPr="009226C8" w:rsidRDefault="00B615EF" w:rsidP="00623F2E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 xml:space="preserve">A szabad emberek királyi bírósághoz fordulhattak, kialakult a bírósági tárgyalás (vád-védelem-12 tagú esküdtszék) </w:t>
            </w:r>
          </w:p>
          <w:p w14:paraId="3AD3DC0A" w14:textId="77777777" w:rsidR="00B615EF" w:rsidRPr="009226C8" w:rsidRDefault="00B615EF" w:rsidP="00623F2E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 xml:space="preserve">Hűbéreseitől katonai szolgálat helyett pajzspénzt szedett, amelyből zsoldossereget szervezett </w:t>
            </w:r>
          </w:p>
          <w:p w14:paraId="649F753B" w14:textId="77777777" w:rsidR="00B615EF" w:rsidRDefault="00B615EF" w:rsidP="00623F2E">
            <w:pPr>
              <w:pStyle w:val="ListParagraph"/>
              <w:numPr>
                <w:ilvl w:val="1"/>
                <w:numId w:val="3"/>
              </w:numPr>
              <w:ind w:left="594" w:hanging="283"/>
              <w:rPr>
                <w:sz w:val="22"/>
                <w:szCs w:val="22"/>
                <w:lang w:val="hu-HU"/>
              </w:rPr>
            </w:pPr>
            <w:r w:rsidRPr="009226C8">
              <w:rPr>
                <w:sz w:val="22"/>
                <w:szCs w:val="22"/>
                <w:lang w:val="hu-HU"/>
              </w:rPr>
              <w:t>Öröksége és felesége (</w:t>
            </w:r>
            <w:proofErr w:type="spellStart"/>
            <w:r w:rsidRPr="009226C8">
              <w:rPr>
                <w:sz w:val="22"/>
                <w:szCs w:val="22"/>
                <w:lang w:val="hu-HU"/>
              </w:rPr>
              <w:t>Aquitániai</w:t>
            </w:r>
            <w:proofErr w:type="spellEnd"/>
            <w:r w:rsidRPr="009226C8">
              <w:rPr>
                <w:sz w:val="22"/>
                <w:szCs w:val="22"/>
                <w:lang w:val="hu-HU"/>
              </w:rPr>
              <w:t xml:space="preserve"> Eleonóra) révén nagy franciaországi birtokkal rendelkezett </w:t>
            </w:r>
          </w:p>
          <w:p w14:paraId="6CAD2EEB" w14:textId="77777777" w:rsidR="00D25D6D" w:rsidRPr="00D25D6D" w:rsidRDefault="00D25D6D" w:rsidP="00D25D6D">
            <w:pPr>
              <w:ind w:left="311"/>
              <w:rPr>
                <w:sz w:val="22"/>
                <w:szCs w:val="22"/>
                <w:lang w:val="hu-HU"/>
              </w:rPr>
            </w:pPr>
          </w:p>
        </w:tc>
        <w:tc>
          <w:tcPr>
            <w:tcW w:w="6475" w:type="dxa"/>
          </w:tcPr>
          <w:p w14:paraId="4AEDCB8E" w14:textId="77777777" w:rsidR="00B615EF" w:rsidRPr="00000C78" w:rsidRDefault="00B615EF" w:rsidP="00000C78">
            <w:pPr>
              <w:pStyle w:val="ListParagraph"/>
              <w:numPr>
                <w:ilvl w:val="0"/>
                <w:numId w:val="6"/>
              </w:numPr>
              <w:ind w:left="298" w:hanging="280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A XI. század elején Franciaország, a teljes széttagoltság állapotába jutott. A hercegségek, sőt a grófságok is függetlenítették magukat a </w:t>
            </w:r>
            <w:proofErr w:type="spellStart"/>
            <w:r w:rsidRPr="00000C78">
              <w:rPr>
                <w:sz w:val="22"/>
                <w:szCs w:val="22"/>
                <w:lang w:val="hu-HU"/>
              </w:rPr>
              <w:t>Capeting</w:t>
            </w:r>
            <w:proofErr w:type="spellEnd"/>
            <w:r w:rsidRPr="00000C78">
              <w:rPr>
                <w:sz w:val="22"/>
                <w:szCs w:val="22"/>
                <w:lang w:val="hu-HU"/>
              </w:rPr>
              <w:t xml:space="preserve"> királyok uralmától, akiknek a hatalma csak Párizs környékére terjedt ki</w:t>
            </w:r>
          </w:p>
          <w:p w14:paraId="1FA6ECDE" w14:textId="77777777" w:rsidR="00B615EF" w:rsidRDefault="00B615EF" w:rsidP="00000C78">
            <w:pPr>
              <w:pStyle w:val="ListParagraph"/>
              <w:numPr>
                <w:ilvl w:val="0"/>
                <w:numId w:val="6"/>
              </w:numPr>
              <w:ind w:left="298" w:hanging="280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A központi királyi hatalom megerősödése a XII. században VI. és VII. Lajos királyok alatt kezdődött </w:t>
            </w:r>
          </w:p>
          <w:p w14:paraId="49FA426F" w14:textId="77777777" w:rsidR="005F7805" w:rsidRPr="00000C78" w:rsidRDefault="005F7805" w:rsidP="005F7805">
            <w:pPr>
              <w:pStyle w:val="ListParagraph"/>
              <w:ind w:left="298"/>
              <w:rPr>
                <w:sz w:val="22"/>
                <w:szCs w:val="22"/>
                <w:lang w:val="hu-HU"/>
              </w:rPr>
            </w:pPr>
          </w:p>
          <w:p w14:paraId="61D9B1CD" w14:textId="77777777" w:rsidR="00B615EF" w:rsidRPr="00000C78" w:rsidRDefault="00B615EF" w:rsidP="00000C78">
            <w:pPr>
              <w:pStyle w:val="ListParagraph"/>
              <w:numPr>
                <w:ilvl w:val="0"/>
                <w:numId w:val="6"/>
              </w:numPr>
              <w:ind w:left="298" w:hanging="280"/>
              <w:rPr>
                <w:sz w:val="22"/>
                <w:szCs w:val="22"/>
                <w:lang w:val="hu-HU"/>
              </w:rPr>
            </w:pPr>
            <w:r w:rsidRPr="00000C78">
              <w:rPr>
                <w:b/>
                <w:bCs/>
                <w:sz w:val="22"/>
                <w:szCs w:val="22"/>
                <w:lang w:val="hu-HU"/>
              </w:rPr>
              <w:t>II. Fülöp Ágost (1180-1223)</w:t>
            </w:r>
            <w:r w:rsidRPr="00000C78">
              <w:rPr>
                <w:sz w:val="22"/>
                <w:szCs w:val="22"/>
                <w:lang w:val="hu-HU"/>
              </w:rPr>
              <w:t xml:space="preserve"> kezdte meg a birtokszerzést:</w:t>
            </w:r>
          </w:p>
          <w:p w14:paraId="7786E54E" w14:textId="77777777" w:rsidR="00B615EF" w:rsidRPr="00000C78" w:rsidRDefault="00B615EF" w:rsidP="00000C78">
            <w:pPr>
              <w:pStyle w:val="ListParagraph"/>
              <w:numPr>
                <w:ilvl w:val="1"/>
                <w:numId w:val="6"/>
              </w:numPr>
              <w:ind w:left="735" w:hanging="279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A kihalt családok birtokait megszerezte </w:t>
            </w:r>
          </w:p>
          <w:p w14:paraId="0D17C764" w14:textId="77777777" w:rsidR="00B615EF" w:rsidRPr="00000C78" w:rsidRDefault="00B615EF" w:rsidP="00000C78">
            <w:pPr>
              <w:pStyle w:val="ListParagraph"/>
              <w:numPr>
                <w:ilvl w:val="1"/>
                <w:numId w:val="6"/>
              </w:numPr>
              <w:ind w:left="735" w:hanging="279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Háborút indított az angolok ellen, az angol király franciaországi birtokait – </w:t>
            </w:r>
            <w:proofErr w:type="spellStart"/>
            <w:r w:rsidRPr="00000C78">
              <w:rPr>
                <w:sz w:val="22"/>
                <w:szCs w:val="22"/>
                <w:lang w:val="hu-HU"/>
              </w:rPr>
              <w:t>Guyenne</w:t>
            </w:r>
            <w:proofErr w:type="spellEnd"/>
            <w:r w:rsidRPr="00000C78">
              <w:rPr>
                <w:sz w:val="22"/>
                <w:szCs w:val="22"/>
                <w:lang w:val="hu-HU"/>
              </w:rPr>
              <w:t xml:space="preserve"> kivételével – megszerezte </w:t>
            </w:r>
          </w:p>
          <w:p w14:paraId="64490A16" w14:textId="77777777" w:rsidR="00B615EF" w:rsidRDefault="00B615EF" w:rsidP="00000C78">
            <w:pPr>
              <w:pStyle w:val="ListParagraph"/>
              <w:numPr>
                <w:ilvl w:val="1"/>
                <w:numId w:val="6"/>
              </w:numPr>
              <w:ind w:left="735" w:hanging="279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A dél-franciaországi eretneküldözéseket is birtokszerzésre használta </w:t>
            </w:r>
          </w:p>
          <w:p w14:paraId="0F61FDA9" w14:textId="77777777" w:rsidR="005F7805" w:rsidRPr="00000C78" w:rsidRDefault="005F7805" w:rsidP="002C106F">
            <w:pPr>
              <w:pStyle w:val="ListParagraph"/>
              <w:ind w:left="735"/>
              <w:rPr>
                <w:sz w:val="22"/>
                <w:szCs w:val="22"/>
                <w:lang w:val="hu-HU"/>
              </w:rPr>
            </w:pPr>
          </w:p>
          <w:p w14:paraId="6114E820" w14:textId="77777777" w:rsidR="00B615EF" w:rsidRPr="00000C78" w:rsidRDefault="00B615EF" w:rsidP="00000C78">
            <w:pPr>
              <w:pStyle w:val="ListParagraph"/>
              <w:numPr>
                <w:ilvl w:val="0"/>
                <w:numId w:val="6"/>
              </w:numPr>
              <w:ind w:left="298" w:hanging="280"/>
              <w:rPr>
                <w:b/>
                <w:bCs/>
                <w:sz w:val="22"/>
                <w:szCs w:val="22"/>
                <w:lang w:val="hu-HU"/>
              </w:rPr>
            </w:pPr>
            <w:r w:rsidRPr="00000C78">
              <w:rPr>
                <w:b/>
                <w:bCs/>
                <w:sz w:val="22"/>
                <w:szCs w:val="22"/>
                <w:lang w:val="hu-HU"/>
              </w:rPr>
              <w:t>IX. (Szent) Lajos (1226-1270)</w:t>
            </w:r>
          </w:p>
          <w:p w14:paraId="7A19F04F" w14:textId="77777777" w:rsidR="00B615EF" w:rsidRPr="00000C78" w:rsidRDefault="00B615EF" w:rsidP="00000C78">
            <w:pPr>
              <w:pStyle w:val="ListParagraph"/>
              <w:numPr>
                <w:ilvl w:val="1"/>
                <w:numId w:val="6"/>
              </w:numPr>
              <w:ind w:left="724" w:hanging="284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1259-ben győztesen lezárta az angolokkal vívott úgynevezett első százéves háborút </w:t>
            </w:r>
          </w:p>
          <w:p w14:paraId="5024FAFD" w14:textId="77777777" w:rsidR="00B615EF" w:rsidRPr="00000C78" w:rsidRDefault="00B615EF" w:rsidP="00000C78">
            <w:pPr>
              <w:pStyle w:val="ListParagraph"/>
              <w:numPr>
                <w:ilvl w:val="1"/>
                <w:numId w:val="6"/>
              </w:numPr>
              <w:ind w:left="724" w:hanging="284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Betiltotta a </w:t>
            </w:r>
            <w:proofErr w:type="spellStart"/>
            <w:r w:rsidRPr="00000C78">
              <w:rPr>
                <w:sz w:val="22"/>
                <w:szCs w:val="22"/>
                <w:lang w:val="hu-HU"/>
              </w:rPr>
              <w:t>magánhábórúkat</w:t>
            </w:r>
            <w:proofErr w:type="spellEnd"/>
            <w:r w:rsidRPr="00000C78">
              <w:rPr>
                <w:sz w:val="22"/>
                <w:szCs w:val="22"/>
                <w:lang w:val="hu-HU"/>
              </w:rPr>
              <w:t xml:space="preserve"> </w:t>
            </w:r>
          </w:p>
          <w:p w14:paraId="35BD9227" w14:textId="77777777" w:rsidR="00B615EF" w:rsidRPr="00000C78" w:rsidRDefault="00B615EF" w:rsidP="00000C78">
            <w:pPr>
              <w:pStyle w:val="ListParagraph"/>
              <w:numPr>
                <w:ilvl w:val="1"/>
                <w:numId w:val="6"/>
              </w:numPr>
              <w:ind w:left="724" w:hanging="284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Értékálló pénzt veretett </w:t>
            </w:r>
          </w:p>
          <w:p w14:paraId="6EA7B58D" w14:textId="77777777" w:rsidR="00B615EF" w:rsidRDefault="00B615EF" w:rsidP="00000C78">
            <w:pPr>
              <w:pStyle w:val="ListParagraph"/>
              <w:numPr>
                <w:ilvl w:val="1"/>
                <w:numId w:val="6"/>
              </w:numPr>
              <w:ind w:left="724" w:hanging="284"/>
              <w:rPr>
                <w:sz w:val="22"/>
                <w:szCs w:val="22"/>
                <w:lang w:val="hu-HU"/>
              </w:rPr>
            </w:pPr>
            <w:r w:rsidRPr="00000C78">
              <w:rPr>
                <w:sz w:val="22"/>
                <w:szCs w:val="22"/>
                <w:lang w:val="hu-HU"/>
              </w:rPr>
              <w:t xml:space="preserve">Zsoldossereget tartott fenn </w:t>
            </w:r>
          </w:p>
          <w:p w14:paraId="449CBEA1" w14:textId="77777777" w:rsidR="005F7805" w:rsidRPr="00000C78" w:rsidRDefault="005F7805" w:rsidP="005F7805">
            <w:pPr>
              <w:pStyle w:val="ListParagraph"/>
              <w:ind w:left="724"/>
              <w:rPr>
                <w:sz w:val="22"/>
                <w:szCs w:val="22"/>
                <w:lang w:val="hu-HU"/>
              </w:rPr>
            </w:pPr>
          </w:p>
        </w:tc>
      </w:tr>
    </w:tbl>
    <w:p w14:paraId="4ED01E9E" w14:textId="77777777" w:rsidR="00B615EF" w:rsidRPr="0076714F" w:rsidRDefault="00B615EF" w:rsidP="00065088">
      <w:pPr>
        <w:spacing w:after="0"/>
        <w:rPr>
          <w:sz w:val="22"/>
          <w:szCs w:val="22"/>
          <w:lang w:val="hu-HU"/>
        </w:rPr>
      </w:pPr>
    </w:p>
    <w:p w14:paraId="4C36EDF6" w14:textId="77777777" w:rsidR="00065088" w:rsidRPr="0076714F" w:rsidRDefault="00065088" w:rsidP="00065088">
      <w:pPr>
        <w:spacing w:after="0"/>
        <w:rPr>
          <w:sz w:val="22"/>
          <w:szCs w:val="22"/>
          <w:lang w:val="hu-HU"/>
        </w:rPr>
      </w:pPr>
    </w:p>
    <w:p w14:paraId="158C85BD" w14:textId="77777777" w:rsidR="00065088" w:rsidRPr="0076714F" w:rsidRDefault="00065088" w:rsidP="00065088">
      <w:pPr>
        <w:spacing w:after="0"/>
        <w:rPr>
          <w:sz w:val="22"/>
          <w:szCs w:val="22"/>
          <w:lang w:val="hu-HU"/>
        </w:rPr>
      </w:pPr>
    </w:p>
    <w:p w14:paraId="7490A951" w14:textId="77777777" w:rsidR="00065088" w:rsidRPr="0076714F" w:rsidRDefault="00065088" w:rsidP="00065088">
      <w:pPr>
        <w:spacing w:after="0"/>
        <w:rPr>
          <w:sz w:val="22"/>
          <w:szCs w:val="22"/>
          <w:lang w:val="hu-HU"/>
        </w:rPr>
      </w:pPr>
    </w:p>
    <w:p w14:paraId="139F4A9B" w14:textId="77777777" w:rsidR="00065088" w:rsidRPr="0076714F" w:rsidRDefault="00065088" w:rsidP="00065088">
      <w:pPr>
        <w:spacing w:after="0"/>
        <w:rPr>
          <w:sz w:val="22"/>
          <w:szCs w:val="22"/>
          <w:lang w:val="hu-HU"/>
        </w:rPr>
      </w:pPr>
    </w:p>
    <w:p w14:paraId="7B158D6F" w14:textId="77777777" w:rsidR="00065088" w:rsidRPr="0076714F" w:rsidRDefault="00065088" w:rsidP="00065088">
      <w:pPr>
        <w:spacing w:after="0"/>
        <w:rPr>
          <w:sz w:val="22"/>
          <w:szCs w:val="22"/>
          <w:lang w:val="hu-HU"/>
        </w:rPr>
      </w:pPr>
    </w:p>
    <w:p w14:paraId="21336EBD" w14:textId="04C1F908" w:rsidR="00B615EF" w:rsidRPr="00F24912" w:rsidRDefault="00B615EF" w:rsidP="00234DE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F24912">
        <w:rPr>
          <w:b/>
          <w:bCs/>
          <w:sz w:val="32"/>
          <w:szCs w:val="32"/>
          <w:lang w:val="hu-HU"/>
        </w:rPr>
        <w:lastRenderedPageBreak/>
        <w:t>A rendiség kialakulása</w:t>
      </w:r>
    </w:p>
    <w:p w14:paraId="09768DC0" w14:textId="77777777" w:rsidR="00A20C6F" w:rsidRPr="0076714F" w:rsidRDefault="00A20C6F" w:rsidP="00065088">
      <w:pPr>
        <w:spacing w:after="0"/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65088" w:rsidRPr="0076714F" w14:paraId="0284C16B" w14:textId="77777777" w:rsidTr="00065088">
        <w:tc>
          <w:tcPr>
            <w:tcW w:w="6475" w:type="dxa"/>
          </w:tcPr>
          <w:p w14:paraId="3E669365" w14:textId="414EE950" w:rsidR="00065088" w:rsidRPr="00331806" w:rsidRDefault="00065088" w:rsidP="00331806">
            <w:pPr>
              <w:tabs>
                <w:tab w:val="center" w:pos="3129"/>
              </w:tabs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1806">
              <w:rPr>
                <w:b/>
                <w:bCs/>
                <w:sz w:val="22"/>
                <w:szCs w:val="22"/>
                <w:lang w:val="hu-HU"/>
              </w:rPr>
              <w:t>Anglia</w:t>
            </w:r>
          </w:p>
        </w:tc>
        <w:tc>
          <w:tcPr>
            <w:tcW w:w="6475" w:type="dxa"/>
          </w:tcPr>
          <w:p w14:paraId="0031688E" w14:textId="5BAF06DE" w:rsidR="00065088" w:rsidRPr="00331806" w:rsidRDefault="00065088" w:rsidP="00331806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1806">
              <w:rPr>
                <w:b/>
                <w:bCs/>
                <w:sz w:val="22"/>
                <w:szCs w:val="22"/>
                <w:lang w:val="hu-HU"/>
              </w:rPr>
              <w:t>Franciaország</w:t>
            </w:r>
          </w:p>
        </w:tc>
      </w:tr>
      <w:tr w:rsidR="00065088" w:rsidRPr="0076714F" w14:paraId="0F7FDD83" w14:textId="77777777" w:rsidTr="00065088">
        <w:tc>
          <w:tcPr>
            <w:tcW w:w="6475" w:type="dxa"/>
          </w:tcPr>
          <w:p w14:paraId="6A08B20E" w14:textId="042CD578" w:rsidR="00065088" w:rsidRPr="00C07D62" w:rsidRDefault="00625B88" w:rsidP="00C07D62">
            <w:pPr>
              <w:pStyle w:val="ListParagraph"/>
              <w:numPr>
                <w:ilvl w:val="0"/>
                <w:numId w:val="7"/>
              </w:numPr>
              <w:tabs>
                <w:tab w:val="center" w:pos="3129"/>
              </w:tabs>
              <w:ind w:left="311" w:hanging="268"/>
              <w:rPr>
                <w:b/>
                <w:bCs/>
                <w:sz w:val="22"/>
                <w:szCs w:val="22"/>
                <w:lang w:val="hu-HU"/>
              </w:rPr>
            </w:pPr>
            <w:r w:rsidRPr="00C07D62">
              <w:rPr>
                <w:b/>
                <w:bCs/>
                <w:sz w:val="22"/>
                <w:szCs w:val="22"/>
                <w:lang w:val="hu-HU"/>
              </w:rPr>
              <w:t>Földnélküli János (1999-1216)</w:t>
            </w:r>
          </w:p>
          <w:p w14:paraId="3AE4867E" w14:textId="77777777" w:rsidR="00625B88" w:rsidRPr="004B5414" w:rsidRDefault="00625B88" w:rsidP="00C07D62">
            <w:pPr>
              <w:pStyle w:val="ListParagraph"/>
              <w:numPr>
                <w:ilvl w:val="1"/>
                <w:numId w:val="7"/>
              </w:numPr>
              <w:tabs>
                <w:tab w:val="center" w:pos="3129"/>
              </w:tabs>
              <w:ind w:left="594" w:hanging="283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 xml:space="preserve">Elvesztette franciaországi birtokait, csökkentek jövedelmei, ezért emelte az adókat </w:t>
            </w:r>
          </w:p>
          <w:p w14:paraId="2C651729" w14:textId="77777777" w:rsidR="00625B88" w:rsidRPr="004B5414" w:rsidRDefault="00625B88" w:rsidP="00C07D62">
            <w:pPr>
              <w:pStyle w:val="ListParagraph"/>
              <w:numPr>
                <w:ilvl w:val="1"/>
                <w:numId w:val="7"/>
              </w:numPr>
              <w:tabs>
                <w:tab w:val="center" w:pos="3129"/>
              </w:tabs>
              <w:ind w:left="594" w:hanging="283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 xml:space="preserve">A főurak szervezkedni kezdtek, és 1215-ben kikényszerítették tőle a </w:t>
            </w:r>
            <w:r w:rsidRPr="00AC5B51">
              <w:rPr>
                <w:b/>
                <w:bCs/>
                <w:sz w:val="22"/>
                <w:szCs w:val="22"/>
                <w:lang w:val="hu-HU"/>
              </w:rPr>
              <w:t xml:space="preserve">Magna Charta </w:t>
            </w:r>
            <w:proofErr w:type="spellStart"/>
            <w:proofErr w:type="gramStart"/>
            <w:r w:rsidRPr="00AC5B51">
              <w:rPr>
                <w:b/>
                <w:bCs/>
                <w:sz w:val="22"/>
                <w:szCs w:val="22"/>
                <w:lang w:val="hu-HU"/>
              </w:rPr>
              <w:t>Libertatumot</w:t>
            </w:r>
            <w:proofErr w:type="spellEnd"/>
            <w:proofErr w:type="gramEnd"/>
            <w:r w:rsidRPr="004B5414">
              <w:rPr>
                <w:sz w:val="22"/>
                <w:szCs w:val="22"/>
                <w:lang w:val="hu-HU"/>
              </w:rPr>
              <w:t xml:space="preserve"> amely: </w:t>
            </w:r>
          </w:p>
          <w:p w14:paraId="4AF846D7" w14:textId="77777777" w:rsidR="00625B88" w:rsidRPr="004B5414" w:rsidRDefault="00625B88" w:rsidP="00C07D62">
            <w:pPr>
              <w:pStyle w:val="ListParagraph"/>
              <w:numPr>
                <w:ilvl w:val="2"/>
                <w:numId w:val="7"/>
              </w:numPr>
              <w:tabs>
                <w:tab w:val="center" w:pos="3129"/>
              </w:tabs>
              <w:ind w:left="1161" w:hanging="290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 xml:space="preserve">Tiltotta a túlzó, többszöri adóztatást, az adók kivetését a bárói tanács engedélyéhez kötötte </w:t>
            </w:r>
          </w:p>
          <w:p w14:paraId="009485B0" w14:textId="77777777" w:rsidR="00625B88" w:rsidRPr="004B5414" w:rsidRDefault="00625B88" w:rsidP="00C07D62">
            <w:pPr>
              <w:pStyle w:val="ListParagraph"/>
              <w:numPr>
                <w:ilvl w:val="2"/>
                <w:numId w:val="7"/>
              </w:numPr>
              <w:tabs>
                <w:tab w:val="center" w:pos="3129"/>
              </w:tabs>
              <w:ind w:left="1161" w:hanging="290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 xml:space="preserve">Megadta a nemességnek az ellenállás jogát, ha az uralkodó nem tartotta be az ígéreteit </w:t>
            </w:r>
          </w:p>
          <w:p w14:paraId="1B38C4D2" w14:textId="77777777" w:rsidR="00625B88" w:rsidRPr="0076714F" w:rsidRDefault="00625B88" w:rsidP="00C07D62">
            <w:pPr>
              <w:tabs>
                <w:tab w:val="center" w:pos="3129"/>
              </w:tabs>
              <w:ind w:left="311" w:hanging="268"/>
              <w:rPr>
                <w:sz w:val="22"/>
                <w:szCs w:val="22"/>
                <w:lang w:val="hu-HU"/>
              </w:rPr>
            </w:pPr>
          </w:p>
          <w:p w14:paraId="561A6453" w14:textId="77777777" w:rsidR="00625B88" w:rsidRPr="00C07D62" w:rsidRDefault="00625B88" w:rsidP="00C07D62">
            <w:pPr>
              <w:pStyle w:val="ListParagraph"/>
              <w:numPr>
                <w:ilvl w:val="0"/>
                <w:numId w:val="7"/>
              </w:numPr>
              <w:tabs>
                <w:tab w:val="center" w:pos="3129"/>
              </w:tabs>
              <w:ind w:left="311" w:hanging="268"/>
              <w:rPr>
                <w:b/>
                <w:bCs/>
                <w:sz w:val="22"/>
                <w:szCs w:val="22"/>
                <w:lang w:val="hu-HU"/>
              </w:rPr>
            </w:pPr>
            <w:r w:rsidRPr="00C07D62">
              <w:rPr>
                <w:b/>
                <w:bCs/>
                <w:sz w:val="22"/>
                <w:szCs w:val="22"/>
                <w:lang w:val="hu-HU"/>
              </w:rPr>
              <w:t>III. Henrik (1216-1272)</w:t>
            </w:r>
          </w:p>
          <w:p w14:paraId="0F0F2AC2" w14:textId="77777777" w:rsidR="00625B88" w:rsidRPr="004B5414" w:rsidRDefault="00625B88" w:rsidP="00C07D62">
            <w:pPr>
              <w:pStyle w:val="ListParagraph"/>
              <w:numPr>
                <w:ilvl w:val="1"/>
                <w:numId w:val="7"/>
              </w:numPr>
              <w:tabs>
                <w:tab w:val="center" w:pos="3129"/>
              </w:tabs>
              <w:ind w:left="594" w:hanging="283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 xml:space="preserve">1258-ban kiadta az Oxfordi províziókat, ebben megígérte, hogy csak a bárói tanács beleegyezésével szed adót </w:t>
            </w:r>
          </w:p>
          <w:p w14:paraId="29837520" w14:textId="77777777" w:rsidR="00625B88" w:rsidRPr="004B5414" w:rsidRDefault="00625B88" w:rsidP="00C07D62">
            <w:pPr>
              <w:pStyle w:val="ListParagraph"/>
              <w:numPr>
                <w:ilvl w:val="1"/>
                <w:numId w:val="7"/>
              </w:numPr>
              <w:tabs>
                <w:tab w:val="center" w:pos="3129"/>
              </w:tabs>
              <w:ind w:left="594" w:hanging="283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 xml:space="preserve">1264-ben nemesi felkelés kezdődött, ennek nyomán </w:t>
            </w:r>
            <w:r w:rsidRPr="00AC5B51">
              <w:rPr>
                <w:b/>
                <w:bCs/>
                <w:sz w:val="22"/>
                <w:szCs w:val="22"/>
                <w:lang w:val="hu-HU"/>
              </w:rPr>
              <w:t xml:space="preserve">Simon </w:t>
            </w:r>
            <w:proofErr w:type="spellStart"/>
            <w:r w:rsidRPr="00AC5B51">
              <w:rPr>
                <w:b/>
                <w:bCs/>
                <w:sz w:val="22"/>
                <w:szCs w:val="22"/>
                <w:lang w:val="hu-HU"/>
              </w:rPr>
              <w:t>do</w:t>
            </w:r>
            <w:proofErr w:type="spellEnd"/>
            <w:r w:rsidRPr="00AC5B51">
              <w:rPr>
                <w:b/>
                <w:bCs/>
                <w:sz w:val="22"/>
                <w:szCs w:val="22"/>
                <w:lang w:val="hu-HU"/>
              </w:rPr>
              <w:t xml:space="preserve"> Monfort</w:t>
            </w:r>
            <w:r w:rsidRPr="004B5414">
              <w:rPr>
                <w:sz w:val="22"/>
                <w:szCs w:val="22"/>
                <w:lang w:val="hu-HU"/>
              </w:rPr>
              <w:t xml:space="preserve"> lett a kormányzó, aki </w:t>
            </w:r>
            <w:r w:rsidRPr="00AC5B51">
              <w:rPr>
                <w:b/>
                <w:bCs/>
                <w:sz w:val="22"/>
                <w:szCs w:val="22"/>
                <w:lang w:val="hu-HU"/>
              </w:rPr>
              <w:t>1265-ben összehívta az első országos rendi gyűlést</w:t>
            </w:r>
            <w:r w:rsidRPr="004B5414">
              <w:rPr>
                <w:sz w:val="22"/>
                <w:szCs w:val="22"/>
                <w:lang w:val="hu-HU"/>
              </w:rPr>
              <w:t xml:space="preserve">, ahol a bárói tanácsot kiegészítették a grófságok és a városok követeivel </w:t>
            </w:r>
          </w:p>
          <w:p w14:paraId="7A95AED6" w14:textId="77777777" w:rsidR="00625B88" w:rsidRPr="0076714F" w:rsidRDefault="00625B88" w:rsidP="00C07D62">
            <w:pPr>
              <w:tabs>
                <w:tab w:val="center" w:pos="3129"/>
              </w:tabs>
              <w:ind w:left="311" w:hanging="268"/>
              <w:rPr>
                <w:sz w:val="22"/>
                <w:szCs w:val="22"/>
                <w:lang w:val="hu-HU"/>
              </w:rPr>
            </w:pPr>
          </w:p>
          <w:p w14:paraId="055BC266" w14:textId="78DA1D81" w:rsidR="00625B88" w:rsidRPr="00C07D62" w:rsidRDefault="00625B88" w:rsidP="00C07D62">
            <w:pPr>
              <w:pStyle w:val="ListParagraph"/>
              <w:numPr>
                <w:ilvl w:val="0"/>
                <w:numId w:val="7"/>
              </w:numPr>
              <w:tabs>
                <w:tab w:val="center" w:pos="3129"/>
              </w:tabs>
              <w:ind w:left="311" w:hanging="268"/>
              <w:rPr>
                <w:b/>
                <w:bCs/>
                <w:sz w:val="22"/>
                <w:szCs w:val="22"/>
                <w:lang w:val="hu-HU"/>
              </w:rPr>
            </w:pPr>
            <w:r w:rsidRPr="00C07D62">
              <w:rPr>
                <w:b/>
                <w:bCs/>
                <w:sz w:val="22"/>
                <w:szCs w:val="22"/>
                <w:lang w:val="hu-HU"/>
              </w:rPr>
              <w:t>Edward (1272-1307)</w:t>
            </w:r>
          </w:p>
          <w:p w14:paraId="2580D8A2" w14:textId="77777777" w:rsidR="00625B88" w:rsidRDefault="00625B88" w:rsidP="00C07D62">
            <w:pPr>
              <w:pStyle w:val="ListParagraph"/>
              <w:numPr>
                <w:ilvl w:val="1"/>
                <w:numId w:val="7"/>
              </w:numPr>
              <w:tabs>
                <w:tab w:val="center" w:pos="3129"/>
              </w:tabs>
              <w:ind w:left="594" w:hanging="283"/>
              <w:rPr>
                <w:sz w:val="22"/>
                <w:szCs w:val="22"/>
                <w:lang w:val="hu-HU"/>
              </w:rPr>
            </w:pPr>
            <w:r w:rsidRPr="004B5414">
              <w:rPr>
                <w:sz w:val="22"/>
                <w:szCs w:val="22"/>
                <w:lang w:val="hu-HU"/>
              </w:rPr>
              <w:t>1295-ben összehívta a rendi gyűlést (</w:t>
            </w:r>
            <w:r w:rsidRPr="00AC5B51">
              <w:rPr>
                <w:b/>
                <w:bCs/>
                <w:sz w:val="22"/>
                <w:szCs w:val="22"/>
                <w:lang w:val="hu-HU"/>
              </w:rPr>
              <w:t>mintaparlament</w:t>
            </w:r>
            <w:r w:rsidRPr="004B5414">
              <w:rPr>
                <w:sz w:val="22"/>
                <w:szCs w:val="22"/>
                <w:lang w:val="hu-HU"/>
              </w:rPr>
              <w:t xml:space="preserve">) amely ezután már folyamatosan ülésezett </w:t>
            </w:r>
          </w:p>
          <w:p w14:paraId="493407FA" w14:textId="4149794B" w:rsidR="005B5E33" w:rsidRPr="004B5414" w:rsidRDefault="005B5E33" w:rsidP="002A5A63">
            <w:pPr>
              <w:pStyle w:val="ListParagraph"/>
              <w:tabs>
                <w:tab w:val="center" w:pos="3129"/>
              </w:tabs>
              <w:ind w:left="594"/>
              <w:rPr>
                <w:sz w:val="22"/>
                <w:szCs w:val="22"/>
                <w:lang w:val="hu-HU"/>
              </w:rPr>
            </w:pPr>
          </w:p>
        </w:tc>
        <w:tc>
          <w:tcPr>
            <w:tcW w:w="6475" w:type="dxa"/>
          </w:tcPr>
          <w:p w14:paraId="2770305C" w14:textId="77777777" w:rsidR="00065088" w:rsidRPr="00950BEA" w:rsidRDefault="00625B88" w:rsidP="00950BEA">
            <w:pPr>
              <w:pStyle w:val="ListParagraph"/>
              <w:numPr>
                <w:ilvl w:val="0"/>
                <w:numId w:val="10"/>
              </w:numPr>
              <w:ind w:left="356" w:hanging="222"/>
              <w:rPr>
                <w:b/>
                <w:bCs/>
                <w:sz w:val="22"/>
                <w:szCs w:val="22"/>
                <w:lang w:val="hu-HU"/>
              </w:rPr>
            </w:pPr>
            <w:r w:rsidRPr="00950BEA">
              <w:rPr>
                <w:b/>
                <w:bCs/>
                <w:sz w:val="22"/>
                <w:szCs w:val="22"/>
                <w:lang w:val="hu-HU"/>
              </w:rPr>
              <w:t xml:space="preserve">IV. Szép Fülöp (1285-1314) </w:t>
            </w:r>
          </w:p>
          <w:p w14:paraId="4D6E5675" w14:textId="77777777" w:rsidR="00625B88" w:rsidRPr="00C07D62" w:rsidRDefault="00625B88" w:rsidP="00E53D19">
            <w:pPr>
              <w:pStyle w:val="ListParagraph"/>
              <w:numPr>
                <w:ilvl w:val="1"/>
                <w:numId w:val="10"/>
              </w:numPr>
              <w:ind w:left="644" w:hanging="233"/>
              <w:rPr>
                <w:sz w:val="22"/>
                <w:szCs w:val="22"/>
                <w:lang w:val="hu-HU"/>
              </w:rPr>
            </w:pPr>
            <w:r w:rsidRPr="00C07D62">
              <w:rPr>
                <w:sz w:val="22"/>
                <w:szCs w:val="22"/>
                <w:lang w:val="hu-HU"/>
              </w:rPr>
              <w:t xml:space="preserve">Tovább erősítette a királyi hatalmat </w:t>
            </w:r>
          </w:p>
          <w:p w14:paraId="33D847E7" w14:textId="77777777" w:rsidR="00625B88" w:rsidRPr="00C07D62" w:rsidRDefault="00625B88" w:rsidP="00E53D19">
            <w:pPr>
              <w:pStyle w:val="ListParagraph"/>
              <w:numPr>
                <w:ilvl w:val="1"/>
                <w:numId w:val="10"/>
              </w:numPr>
              <w:ind w:left="644" w:hanging="233"/>
              <w:rPr>
                <w:sz w:val="22"/>
                <w:szCs w:val="22"/>
                <w:lang w:val="hu-HU"/>
              </w:rPr>
            </w:pPr>
            <w:r w:rsidRPr="00C07D62">
              <w:rPr>
                <w:sz w:val="22"/>
                <w:szCs w:val="22"/>
                <w:lang w:val="hu-HU"/>
              </w:rPr>
              <w:t>Házassága révén megszerezte Champagne grófságát (és a városok jövedelmeit)</w:t>
            </w:r>
          </w:p>
          <w:p w14:paraId="38B6ED40" w14:textId="77777777" w:rsidR="00625B88" w:rsidRPr="00C07D62" w:rsidRDefault="00625B88" w:rsidP="00E53D19">
            <w:pPr>
              <w:pStyle w:val="ListParagraph"/>
              <w:numPr>
                <w:ilvl w:val="1"/>
                <w:numId w:val="10"/>
              </w:numPr>
              <w:ind w:left="644" w:hanging="233"/>
              <w:rPr>
                <w:sz w:val="22"/>
                <w:szCs w:val="22"/>
                <w:lang w:val="hu-HU"/>
              </w:rPr>
            </w:pPr>
            <w:r w:rsidRPr="00C07D62">
              <w:rPr>
                <w:sz w:val="22"/>
                <w:szCs w:val="22"/>
                <w:lang w:val="hu-HU"/>
              </w:rPr>
              <w:t xml:space="preserve">Összeütközésbe került a pápasággal, mert adót akart kivetni az egyházra: </w:t>
            </w:r>
          </w:p>
          <w:p w14:paraId="6EEEF825" w14:textId="77777777" w:rsidR="00625B88" w:rsidRPr="00C07D62" w:rsidRDefault="00625B88" w:rsidP="00E53D19">
            <w:pPr>
              <w:pStyle w:val="ListParagraph"/>
              <w:numPr>
                <w:ilvl w:val="1"/>
                <w:numId w:val="10"/>
              </w:numPr>
              <w:ind w:left="644" w:hanging="233"/>
              <w:rPr>
                <w:sz w:val="22"/>
                <w:szCs w:val="22"/>
                <w:lang w:val="hu-HU"/>
              </w:rPr>
            </w:pPr>
            <w:r w:rsidRPr="00C07D62">
              <w:rPr>
                <w:sz w:val="22"/>
                <w:szCs w:val="22"/>
                <w:lang w:val="hu-HU"/>
              </w:rPr>
              <w:t xml:space="preserve">VIII. Bonifác pápa zsinatot hívott össze a francia király elítélésére </w:t>
            </w:r>
          </w:p>
          <w:p w14:paraId="6C22D630" w14:textId="693D4FDA" w:rsidR="00625B88" w:rsidRPr="00C07D62" w:rsidRDefault="00625B88" w:rsidP="00E53D19">
            <w:pPr>
              <w:pStyle w:val="ListParagraph"/>
              <w:numPr>
                <w:ilvl w:val="1"/>
                <w:numId w:val="10"/>
              </w:numPr>
              <w:ind w:left="644" w:hanging="233"/>
              <w:rPr>
                <w:sz w:val="22"/>
                <w:szCs w:val="22"/>
                <w:lang w:val="hu-HU"/>
              </w:rPr>
            </w:pPr>
            <w:r w:rsidRPr="00C07D62">
              <w:rPr>
                <w:sz w:val="22"/>
                <w:szCs w:val="22"/>
                <w:lang w:val="hu-HU"/>
              </w:rPr>
              <w:t xml:space="preserve">Válaszul a francia király meggyilkoltatta a pápát, és </w:t>
            </w:r>
            <w:r w:rsidRPr="00582EFF">
              <w:rPr>
                <w:b/>
                <w:bCs/>
                <w:sz w:val="22"/>
                <w:szCs w:val="22"/>
                <w:lang w:val="hu-HU"/>
              </w:rPr>
              <w:t>1302-ben általános rendi gyűlést hívott össze</w:t>
            </w:r>
            <w:r w:rsidRPr="00C07D62">
              <w:rPr>
                <w:sz w:val="22"/>
                <w:szCs w:val="22"/>
                <w:lang w:val="hu-HU"/>
              </w:rPr>
              <w:t xml:space="preserve">, amely a pápa ellen hozott nyilatkozatot </w:t>
            </w:r>
          </w:p>
        </w:tc>
      </w:tr>
    </w:tbl>
    <w:p w14:paraId="7F3820B1" w14:textId="77777777" w:rsidR="00FF7468" w:rsidRPr="0076714F" w:rsidRDefault="00FF7468" w:rsidP="00065088">
      <w:pPr>
        <w:spacing w:after="0"/>
        <w:rPr>
          <w:sz w:val="22"/>
          <w:szCs w:val="22"/>
          <w:lang w:val="hu-HU"/>
        </w:rPr>
      </w:pPr>
    </w:p>
    <w:p w14:paraId="6FD8A75D" w14:textId="77777777" w:rsidR="00094D36" w:rsidRPr="0076714F" w:rsidRDefault="00094D36" w:rsidP="00065088">
      <w:pPr>
        <w:spacing w:after="0"/>
        <w:rPr>
          <w:sz w:val="22"/>
          <w:szCs w:val="22"/>
          <w:lang w:val="hu-HU"/>
        </w:rPr>
      </w:pPr>
    </w:p>
    <w:p w14:paraId="4FC4DA47" w14:textId="77777777" w:rsidR="00094D36" w:rsidRPr="0076714F" w:rsidRDefault="00094D36" w:rsidP="00065088">
      <w:pPr>
        <w:spacing w:after="0"/>
        <w:rPr>
          <w:sz w:val="22"/>
          <w:szCs w:val="22"/>
          <w:lang w:val="hu-HU"/>
        </w:rPr>
      </w:pPr>
    </w:p>
    <w:p w14:paraId="0A6C5AA8" w14:textId="77777777" w:rsidR="00094D36" w:rsidRPr="0076714F" w:rsidRDefault="00094D36" w:rsidP="00065088">
      <w:pPr>
        <w:spacing w:after="0"/>
        <w:rPr>
          <w:sz w:val="22"/>
          <w:szCs w:val="22"/>
          <w:lang w:val="hu-HU"/>
        </w:rPr>
      </w:pPr>
    </w:p>
    <w:p w14:paraId="6DDA920A" w14:textId="77777777" w:rsidR="00094D36" w:rsidRPr="0076714F" w:rsidRDefault="00094D36" w:rsidP="00065088">
      <w:pPr>
        <w:spacing w:after="0"/>
        <w:rPr>
          <w:sz w:val="22"/>
          <w:szCs w:val="22"/>
          <w:lang w:val="hu-HU"/>
        </w:rPr>
      </w:pPr>
    </w:p>
    <w:p w14:paraId="71C48895" w14:textId="77777777" w:rsidR="00A20C6F" w:rsidRDefault="00A20C6F" w:rsidP="00065088">
      <w:pPr>
        <w:spacing w:after="0"/>
        <w:rPr>
          <w:sz w:val="22"/>
          <w:szCs w:val="22"/>
          <w:lang w:val="hu-HU"/>
        </w:rPr>
      </w:pPr>
    </w:p>
    <w:p w14:paraId="6097A854" w14:textId="77777777" w:rsidR="001C303E" w:rsidRDefault="001C303E" w:rsidP="00065088">
      <w:pPr>
        <w:spacing w:after="0"/>
        <w:rPr>
          <w:sz w:val="22"/>
          <w:szCs w:val="22"/>
          <w:lang w:val="hu-HU"/>
        </w:rPr>
      </w:pPr>
    </w:p>
    <w:p w14:paraId="36028EF8" w14:textId="0F880F6D" w:rsidR="00065088" w:rsidRPr="00F24912" w:rsidRDefault="00065088" w:rsidP="00F24912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F24912">
        <w:rPr>
          <w:b/>
          <w:bCs/>
          <w:sz w:val="32"/>
          <w:szCs w:val="32"/>
          <w:lang w:val="hu-HU"/>
        </w:rPr>
        <w:lastRenderedPageBreak/>
        <w:t>A rendi gyűlés</w:t>
      </w:r>
    </w:p>
    <w:p w14:paraId="19D0129C" w14:textId="77777777" w:rsidR="00A20C6F" w:rsidRPr="0076714F" w:rsidRDefault="00A20C6F" w:rsidP="00065088">
      <w:pPr>
        <w:spacing w:after="0"/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65088" w:rsidRPr="0076714F" w14:paraId="2BA115DB" w14:textId="77777777" w:rsidTr="00065088">
        <w:tc>
          <w:tcPr>
            <w:tcW w:w="6475" w:type="dxa"/>
          </w:tcPr>
          <w:p w14:paraId="638F4DF1" w14:textId="43DAC0D3" w:rsidR="00065088" w:rsidRPr="00BA0BFF" w:rsidRDefault="00065088" w:rsidP="00BA0BFF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BA0BFF">
              <w:rPr>
                <w:b/>
                <w:bCs/>
                <w:sz w:val="22"/>
                <w:szCs w:val="22"/>
                <w:lang w:val="hu-HU"/>
              </w:rPr>
              <w:t>Anglia</w:t>
            </w:r>
          </w:p>
        </w:tc>
        <w:tc>
          <w:tcPr>
            <w:tcW w:w="6475" w:type="dxa"/>
          </w:tcPr>
          <w:p w14:paraId="0BADF51D" w14:textId="52A5AF6C" w:rsidR="00065088" w:rsidRPr="00BA0BFF" w:rsidRDefault="00065088" w:rsidP="00BA0BFF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BA0BFF">
              <w:rPr>
                <w:b/>
                <w:bCs/>
                <w:sz w:val="22"/>
                <w:szCs w:val="22"/>
                <w:lang w:val="hu-HU"/>
              </w:rPr>
              <w:t>Franciaország</w:t>
            </w:r>
          </w:p>
        </w:tc>
      </w:tr>
      <w:tr w:rsidR="00065088" w:rsidRPr="0076714F" w14:paraId="6522CC95" w14:textId="77777777" w:rsidTr="00065088">
        <w:tc>
          <w:tcPr>
            <w:tcW w:w="6475" w:type="dxa"/>
          </w:tcPr>
          <w:p w14:paraId="6761A248" w14:textId="77777777" w:rsidR="00065088" w:rsidRPr="00413E28" w:rsidRDefault="00094D36" w:rsidP="00D31871">
            <w:pPr>
              <w:pStyle w:val="ListParagraph"/>
              <w:numPr>
                <w:ilvl w:val="0"/>
                <w:numId w:val="10"/>
              </w:numPr>
              <w:ind w:left="317" w:hanging="262"/>
              <w:rPr>
                <w:b/>
                <w:bCs/>
                <w:sz w:val="22"/>
                <w:szCs w:val="22"/>
                <w:lang w:val="hu-HU"/>
              </w:rPr>
            </w:pPr>
            <w:r w:rsidRPr="00413E28">
              <w:rPr>
                <w:b/>
                <w:bCs/>
                <w:sz w:val="22"/>
                <w:szCs w:val="22"/>
                <w:lang w:val="hu-HU"/>
              </w:rPr>
              <w:t xml:space="preserve">Az angol parlament felépítése: </w:t>
            </w:r>
          </w:p>
          <w:p w14:paraId="31EF8DD5" w14:textId="77777777" w:rsidR="00094D36" w:rsidRPr="00D31871" w:rsidRDefault="00094D36" w:rsidP="00D31871">
            <w:pPr>
              <w:pStyle w:val="ListParagraph"/>
              <w:numPr>
                <w:ilvl w:val="1"/>
                <w:numId w:val="10"/>
              </w:numPr>
              <w:ind w:left="458" w:hanging="273"/>
              <w:rPr>
                <w:sz w:val="22"/>
                <w:szCs w:val="22"/>
                <w:lang w:val="hu-HU"/>
              </w:rPr>
            </w:pPr>
            <w:r w:rsidRPr="00413E28">
              <w:rPr>
                <w:b/>
                <w:bCs/>
                <w:sz w:val="22"/>
                <w:szCs w:val="22"/>
                <w:lang w:val="hu-HU"/>
              </w:rPr>
              <w:t>Felsőház</w:t>
            </w:r>
            <w:r w:rsidRPr="00413E28">
              <w:rPr>
                <w:sz w:val="22"/>
                <w:szCs w:val="22"/>
                <w:lang w:val="hu-HU"/>
              </w:rPr>
              <w:t xml:space="preserve"> (House of </w:t>
            </w:r>
            <w:proofErr w:type="spellStart"/>
            <w:r w:rsidRPr="00413E28">
              <w:rPr>
                <w:sz w:val="22"/>
                <w:szCs w:val="22"/>
                <w:lang w:val="hu-HU"/>
              </w:rPr>
              <w:t>Lords</w:t>
            </w:r>
            <w:proofErr w:type="spellEnd"/>
            <w:r w:rsidRPr="00413E28">
              <w:rPr>
                <w:sz w:val="22"/>
                <w:szCs w:val="22"/>
                <w:lang w:val="hu-HU"/>
              </w:rPr>
              <w:t>):</w:t>
            </w:r>
            <w:r w:rsidRPr="00D31871">
              <w:rPr>
                <w:sz w:val="22"/>
                <w:szCs w:val="22"/>
                <w:lang w:val="hu-HU"/>
              </w:rPr>
              <w:t xml:space="preserve"> a király névre szóló meghívójával vettek benne részt a főpapok és a világi főurak </w:t>
            </w:r>
          </w:p>
          <w:p w14:paraId="5DD02E80" w14:textId="572F8C40" w:rsidR="00094D36" w:rsidRPr="00D31871" w:rsidRDefault="00094D36" w:rsidP="00D31871">
            <w:pPr>
              <w:pStyle w:val="ListParagraph"/>
              <w:numPr>
                <w:ilvl w:val="1"/>
                <w:numId w:val="10"/>
              </w:numPr>
              <w:ind w:left="458" w:hanging="273"/>
              <w:rPr>
                <w:sz w:val="22"/>
                <w:szCs w:val="22"/>
                <w:lang w:val="hu-HU"/>
              </w:rPr>
            </w:pPr>
            <w:r w:rsidRPr="00413E28">
              <w:rPr>
                <w:b/>
                <w:bCs/>
                <w:sz w:val="22"/>
                <w:szCs w:val="22"/>
                <w:lang w:val="hu-HU"/>
              </w:rPr>
              <w:t>Alsóház</w:t>
            </w:r>
            <w:r w:rsidRPr="00D31871">
              <w:rPr>
                <w:sz w:val="22"/>
                <w:szCs w:val="22"/>
                <w:lang w:val="hu-HU"/>
              </w:rPr>
              <w:t xml:space="preserve"> (House of </w:t>
            </w:r>
            <w:proofErr w:type="spellStart"/>
            <w:r w:rsidRPr="00D31871">
              <w:rPr>
                <w:sz w:val="22"/>
                <w:szCs w:val="22"/>
                <w:lang w:val="hu-HU"/>
              </w:rPr>
              <w:t>Commons</w:t>
            </w:r>
            <w:proofErr w:type="spellEnd"/>
            <w:r w:rsidRPr="00D31871">
              <w:rPr>
                <w:sz w:val="22"/>
                <w:szCs w:val="22"/>
                <w:lang w:val="hu-HU"/>
              </w:rPr>
              <w:t>): az egyes grófságokból és a városokból érkező 2-2 követ alkotta</w:t>
            </w:r>
          </w:p>
        </w:tc>
        <w:tc>
          <w:tcPr>
            <w:tcW w:w="6475" w:type="dxa"/>
          </w:tcPr>
          <w:p w14:paraId="3C344348" w14:textId="77777777" w:rsidR="00065088" w:rsidRPr="00D31871" w:rsidRDefault="00094D36" w:rsidP="00D31871">
            <w:pPr>
              <w:pStyle w:val="ListParagraph"/>
              <w:numPr>
                <w:ilvl w:val="0"/>
                <w:numId w:val="10"/>
              </w:numPr>
              <w:ind w:left="215" w:hanging="221"/>
              <w:rPr>
                <w:sz w:val="22"/>
                <w:szCs w:val="22"/>
                <w:lang w:val="hu-HU"/>
              </w:rPr>
            </w:pPr>
            <w:r w:rsidRPr="00D31871">
              <w:rPr>
                <w:sz w:val="22"/>
                <w:szCs w:val="22"/>
                <w:lang w:val="hu-HU"/>
              </w:rPr>
              <w:t>A franciaországi rendi gyűlések:</w:t>
            </w:r>
          </w:p>
          <w:p w14:paraId="7AF9C4B1" w14:textId="77777777" w:rsidR="00094D36" w:rsidRPr="00D31871" w:rsidRDefault="00094D36" w:rsidP="00D31871">
            <w:pPr>
              <w:pStyle w:val="ListParagraph"/>
              <w:numPr>
                <w:ilvl w:val="1"/>
                <w:numId w:val="10"/>
              </w:numPr>
              <w:ind w:left="502" w:hanging="229"/>
              <w:rPr>
                <w:sz w:val="22"/>
                <w:szCs w:val="22"/>
                <w:lang w:val="hu-HU"/>
              </w:rPr>
            </w:pPr>
            <w:r w:rsidRPr="00D31871">
              <w:rPr>
                <w:b/>
                <w:bCs/>
                <w:sz w:val="22"/>
                <w:szCs w:val="22"/>
                <w:lang w:val="hu-HU"/>
              </w:rPr>
              <w:t>Általános rendi gyűlés (</w:t>
            </w:r>
            <w:proofErr w:type="spellStart"/>
            <w:r w:rsidRPr="00D31871">
              <w:rPr>
                <w:b/>
                <w:bCs/>
                <w:sz w:val="22"/>
                <w:szCs w:val="22"/>
                <w:lang w:val="hu-HU"/>
              </w:rPr>
              <w:t>Etats</w:t>
            </w:r>
            <w:proofErr w:type="spellEnd"/>
            <w:r w:rsidRPr="00D31871">
              <w:rPr>
                <w:b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D31871">
              <w:rPr>
                <w:b/>
                <w:bCs/>
                <w:sz w:val="22"/>
                <w:szCs w:val="22"/>
                <w:lang w:val="hu-HU"/>
              </w:rPr>
              <w:t>generaux</w:t>
            </w:r>
            <w:proofErr w:type="spellEnd"/>
            <w:r w:rsidRPr="00D31871">
              <w:rPr>
                <w:b/>
                <w:bCs/>
                <w:sz w:val="22"/>
                <w:szCs w:val="22"/>
                <w:lang w:val="hu-HU"/>
              </w:rPr>
              <w:t>):</w:t>
            </w:r>
            <w:r w:rsidRPr="00D31871">
              <w:rPr>
                <w:sz w:val="22"/>
                <w:szCs w:val="22"/>
                <w:lang w:val="hu-HU"/>
              </w:rPr>
              <w:t xml:space="preserve"> a 3 rend (papság, nemesség és a harmadik rend= városi polgárság és szabad parasztság) külön ülésező képviselői alkották </w:t>
            </w:r>
          </w:p>
          <w:p w14:paraId="689AE3AC" w14:textId="77777777" w:rsidR="00094D36" w:rsidRPr="00D31871" w:rsidRDefault="00094D36" w:rsidP="00D31871">
            <w:pPr>
              <w:pStyle w:val="ListParagraph"/>
              <w:numPr>
                <w:ilvl w:val="1"/>
                <w:numId w:val="10"/>
              </w:numPr>
              <w:ind w:left="502" w:hanging="229"/>
              <w:rPr>
                <w:b/>
                <w:bCs/>
                <w:sz w:val="22"/>
                <w:szCs w:val="22"/>
                <w:lang w:val="hu-HU"/>
              </w:rPr>
            </w:pPr>
            <w:r w:rsidRPr="00D31871">
              <w:rPr>
                <w:b/>
                <w:bCs/>
                <w:sz w:val="22"/>
                <w:szCs w:val="22"/>
                <w:lang w:val="hu-HU"/>
              </w:rPr>
              <w:t xml:space="preserve">Rendek külön gyűlései </w:t>
            </w:r>
          </w:p>
          <w:p w14:paraId="739C4202" w14:textId="77777777" w:rsidR="00094D36" w:rsidRPr="00D31871" w:rsidRDefault="00094D36" w:rsidP="00D31871">
            <w:pPr>
              <w:pStyle w:val="ListParagraph"/>
              <w:numPr>
                <w:ilvl w:val="1"/>
                <w:numId w:val="10"/>
              </w:numPr>
              <w:ind w:left="502" w:hanging="229"/>
              <w:rPr>
                <w:b/>
                <w:bCs/>
                <w:sz w:val="22"/>
                <w:szCs w:val="22"/>
                <w:lang w:val="hu-HU"/>
              </w:rPr>
            </w:pPr>
            <w:r w:rsidRPr="00D31871">
              <w:rPr>
                <w:b/>
                <w:bCs/>
                <w:sz w:val="22"/>
                <w:szCs w:val="22"/>
                <w:lang w:val="hu-HU"/>
              </w:rPr>
              <w:t xml:space="preserve">Tartományi rendi gyűlések </w:t>
            </w:r>
          </w:p>
          <w:p w14:paraId="74487F02" w14:textId="77777777" w:rsidR="00094D36" w:rsidRDefault="00094D36" w:rsidP="00D31871">
            <w:pPr>
              <w:pStyle w:val="ListParagraph"/>
              <w:numPr>
                <w:ilvl w:val="1"/>
                <w:numId w:val="10"/>
              </w:numPr>
              <w:ind w:left="502" w:hanging="229"/>
              <w:rPr>
                <w:sz w:val="22"/>
                <w:szCs w:val="22"/>
                <w:lang w:val="hu-HU"/>
              </w:rPr>
            </w:pPr>
            <w:r w:rsidRPr="00D31871">
              <w:rPr>
                <w:sz w:val="22"/>
                <w:szCs w:val="22"/>
                <w:lang w:val="hu-HU"/>
              </w:rPr>
              <w:t xml:space="preserve">XIV. századtól az </w:t>
            </w:r>
            <w:r w:rsidRPr="00D31871">
              <w:rPr>
                <w:b/>
                <w:bCs/>
                <w:sz w:val="22"/>
                <w:szCs w:val="22"/>
                <w:lang w:val="hu-HU"/>
              </w:rPr>
              <w:t>előkelők gyűlése</w:t>
            </w:r>
            <w:r w:rsidRPr="00D31871">
              <w:rPr>
                <w:sz w:val="22"/>
                <w:szCs w:val="22"/>
                <w:lang w:val="hu-HU"/>
              </w:rPr>
              <w:t xml:space="preserve"> (</w:t>
            </w:r>
            <w:proofErr w:type="spellStart"/>
            <w:r w:rsidRPr="00D31871">
              <w:rPr>
                <w:sz w:val="22"/>
                <w:szCs w:val="22"/>
                <w:lang w:val="hu-HU"/>
              </w:rPr>
              <w:t>Notables</w:t>
            </w:r>
            <w:proofErr w:type="spellEnd"/>
            <w:r w:rsidRPr="00D31871">
              <w:rPr>
                <w:sz w:val="22"/>
                <w:szCs w:val="22"/>
                <w:lang w:val="hu-HU"/>
              </w:rPr>
              <w:t>): ha a király sürgős vagy kényes ügyeket akart a rendek elé vinni, nem hívta össze az általános rendi gyűlést, hanem csak a főnemesek és az egyháziak közül hívott meg egyeseket tanácskozni</w:t>
            </w:r>
          </w:p>
          <w:p w14:paraId="1694CA55" w14:textId="218EAB03" w:rsidR="00D31871" w:rsidRPr="00D31871" w:rsidRDefault="00D31871" w:rsidP="00D31871">
            <w:pPr>
              <w:pStyle w:val="ListParagraph"/>
              <w:ind w:left="502"/>
              <w:rPr>
                <w:sz w:val="22"/>
                <w:szCs w:val="22"/>
                <w:lang w:val="hu-HU"/>
              </w:rPr>
            </w:pPr>
          </w:p>
        </w:tc>
      </w:tr>
    </w:tbl>
    <w:p w14:paraId="10234BBB" w14:textId="77777777" w:rsidR="00065088" w:rsidRPr="0076714F" w:rsidRDefault="00065088" w:rsidP="00065088">
      <w:pPr>
        <w:spacing w:after="0"/>
        <w:rPr>
          <w:sz w:val="22"/>
          <w:szCs w:val="22"/>
          <w:lang w:val="hu-HU"/>
        </w:rPr>
      </w:pPr>
    </w:p>
    <w:sectPr w:rsidR="00065088" w:rsidRPr="0076714F" w:rsidSect="000650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1A3"/>
    <w:multiLevelType w:val="hybridMultilevel"/>
    <w:tmpl w:val="C418517A"/>
    <w:lvl w:ilvl="0" w:tplc="BDAE4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724C"/>
    <w:multiLevelType w:val="hybridMultilevel"/>
    <w:tmpl w:val="085C21A0"/>
    <w:lvl w:ilvl="0" w:tplc="2C74D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4DD"/>
    <w:multiLevelType w:val="hybridMultilevel"/>
    <w:tmpl w:val="BA143318"/>
    <w:lvl w:ilvl="0" w:tplc="F5463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5EB"/>
    <w:multiLevelType w:val="hybridMultilevel"/>
    <w:tmpl w:val="B0B8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4135"/>
    <w:multiLevelType w:val="hybridMultilevel"/>
    <w:tmpl w:val="C78E3E04"/>
    <w:lvl w:ilvl="0" w:tplc="4F40D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41FA7"/>
    <w:multiLevelType w:val="hybridMultilevel"/>
    <w:tmpl w:val="0B6C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F6E46"/>
    <w:multiLevelType w:val="hybridMultilevel"/>
    <w:tmpl w:val="820A1AC4"/>
    <w:lvl w:ilvl="0" w:tplc="87AEA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C4B2F"/>
    <w:multiLevelType w:val="hybridMultilevel"/>
    <w:tmpl w:val="2CD6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34CA1"/>
    <w:multiLevelType w:val="hybridMultilevel"/>
    <w:tmpl w:val="56CC5158"/>
    <w:lvl w:ilvl="0" w:tplc="3AD68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03116"/>
    <w:multiLevelType w:val="hybridMultilevel"/>
    <w:tmpl w:val="49E8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625902">
    <w:abstractNumId w:val="8"/>
  </w:num>
  <w:num w:numId="2" w16cid:durableId="2060350004">
    <w:abstractNumId w:val="1"/>
  </w:num>
  <w:num w:numId="3" w16cid:durableId="1227259884">
    <w:abstractNumId w:val="5"/>
  </w:num>
  <w:num w:numId="4" w16cid:durableId="2037148544">
    <w:abstractNumId w:val="0"/>
  </w:num>
  <w:num w:numId="5" w16cid:durableId="181672214">
    <w:abstractNumId w:val="4"/>
  </w:num>
  <w:num w:numId="6" w16cid:durableId="2079941951">
    <w:abstractNumId w:val="7"/>
  </w:num>
  <w:num w:numId="7" w16cid:durableId="1754665428">
    <w:abstractNumId w:val="3"/>
  </w:num>
  <w:num w:numId="8" w16cid:durableId="1491944872">
    <w:abstractNumId w:val="2"/>
  </w:num>
  <w:num w:numId="9" w16cid:durableId="1957788598">
    <w:abstractNumId w:val="6"/>
  </w:num>
  <w:num w:numId="10" w16cid:durableId="1045788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68"/>
    <w:rsid w:val="00000C78"/>
    <w:rsid w:val="00065088"/>
    <w:rsid w:val="00094D36"/>
    <w:rsid w:val="001B08E1"/>
    <w:rsid w:val="001C303E"/>
    <w:rsid w:val="001E673F"/>
    <w:rsid w:val="00212388"/>
    <w:rsid w:val="00234DEF"/>
    <w:rsid w:val="002A5A63"/>
    <w:rsid w:val="002C106F"/>
    <w:rsid w:val="002D11B0"/>
    <w:rsid w:val="00331806"/>
    <w:rsid w:val="00383667"/>
    <w:rsid w:val="003C2641"/>
    <w:rsid w:val="003E5D26"/>
    <w:rsid w:val="00413E28"/>
    <w:rsid w:val="004B5414"/>
    <w:rsid w:val="00505D75"/>
    <w:rsid w:val="00582EFF"/>
    <w:rsid w:val="005B5E33"/>
    <w:rsid w:val="005F7805"/>
    <w:rsid w:val="006051AC"/>
    <w:rsid w:val="00623F2E"/>
    <w:rsid w:val="00625B88"/>
    <w:rsid w:val="0076714F"/>
    <w:rsid w:val="007F4391"/>
    <w:rsid w:val="00891ECA"/>
    <w:rsid w:val="00920798"/>
    <w:rsid w:val="009226C8"/>
    <w:rsid w:val="00950BEA"/>
    <w:rsid w:val="00A20C6F"/>
    <w:rsid w:val="00AC5B51"/>
    <w:rsid w:val="00AE00FE"/>
    <w:rsid w:val="00B615EF"/>
    <w:rsid w:val="00BA0BFF"/>
    <w:rsid w:val="00C07D62"/>
    <w:rsid w:val="00C333EE"/>
    <w:rsid w:val="00C87BA3"/>
    <w:rsid w:val="00C9071E"/>
    <w:rsid w:val="00CC7E9D"/>
    <w:rsid w:val="00D25D6D"/>
    <w:rsid w:val="00D31871"/>
    <w:rsid w:val="00DB7D5E"/>
    <w:rsid w:val="00E53D19"/>
    <w:rsid w:val="00ED62E7"/>
    <w:rsid w:val="00F24912"/>
    <w:rsid w:val="00FE3880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2F19"/>
  <w15:chartTrackingRefBased/>
  <w15:docId w15:val="{5491486C-FE13-4B8A-9747-55207DD6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F"/>
  </w:style>
  <w:style w:type="paragraph" w:styleId="Heading1">
    <w:name w:val="heading 1"/>
    <w:basedOn w:val="Normal"/>
    <w:next w:val="Normal"/>
    <w:link w:val="Heading1Char"/>
    <w:uiPriority w:val="9"/>
    <w:qFormat/>
    <w:rsid w:val="00FF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6EA7-529F-4991-A556-72E6872B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77</cp:revision>
  <dcterms:created xsi:type="dcterms:W3CDTF">2025-02-03T13:29:00Z</dcterms:created>
  <dcterms:modified xsi:type="dcterms:W3CDTF">2025-02-16T21:08:00Z</dcterms:modified>
</cp:coreProperties>
</file>