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B2B94" w14:textId="7948064E" w:rsidR="006E2F87" w:rsidRPr="0049531D" w:rsidRDefault="007E5B40" w:rsidP="006E2F87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                                                      </w:t>
      </w:r>
      <w:r w:rsidR="006E2F87" w:rsidRPr="0049531D">
        <w:rPr>
          <w:b/>
          <w:bCs/>
          <w:sz w:val="22"/>
          <w:szCs w:val="22"/>
          <w:lang w:val="hu-HU"/>
        </w:rPr>
        <w:t xml:space="preserve">Oktatás és kultúrpolitika Magyarországon </w:t>
      </w:r>
    </w:p>
    <w:p w14:paraId="109FFD97" w14:textId="77777777" w:rsidR="006E2F87" w:rsidRDefault="006E2F87" w:rsidP="006E2F87">
      <w:pPr>
        <w:spacing w:after="0"/>
        <w:rPr>
          <w:sz w:val="22"/>
          <w:szCs w:val="22"/>
          <w:lang w:val="hu-HU"/>
        </w:rPr>
      </w:pPr>
    </w:p>
    <w:p w14:paraId="57E289B2" w14:textId="25CB4CE9" w:rsidR="00F37CF9" w:rsidRPr="00F37CF9" w:rsidRDefault="00F37CF9" w:rsidP="006E2F87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F37CF9">
        <w:rPr>
          <w:b/>
          <w:bCs/>
          <w:sz w:val="22"/>
          <w:szCs w:val="22"/>
          <w:u w:val="single"/>
          <w:lang w:val="hu-HU"/>
        </w:rPr>
        <w:t xml:space="preserve">A kultúrfölény politikája </w:t>
      </w:r>
    </w:p>
    <w:p w14:paraId="1AF7B4FF" w14:textId="44022B33" w:rsidR="006E2F87" w:rsidRDefault="006E2F87" w:rsidP="006E2F8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Klebe</w:t>
      </w:r>
      <w:r w:rsidR="007B3DEF">
        <w:rPr>
          <w:sz w:val="22"/>
          <w:szCs w:val="22"/>
          <w:lang w:val="hu-HU"/>
        </w:rPr>
        <w:t>l</w:t>
      </w:r>
      <w:r>
        <w:rPr>
          <w:sz w:val="22"/>
          <w:szCs w:val="22"/>
          <w:lang w:val="hu-HU"/>
        </w:rPr>
        <w:t>sber</w:t>
      </w:r>
      <w:r w:rsidR="00F37CF9">
        <w:rPr>
          <w:sz w:val="22"/>
          <w:szCs w:val="22"/>
          <w:lang w:val="hu-HU"/>
        </w:rPr>
        <w:t>g</w:t>
      </w:r>
      <w:r>
        <w:rPr>
          <w:sz w:val="22"/>
          <w:szCs w:val="22"/>
          <w:lang w:val="hu-HU"/>
        </w:rPr>
        <w:t xml:space="preserve"> Kunó 1922-től 1931-ig volt vallás- és közoktatási miniszter </w:t>
      </w:r>
    </w:p>
    <w:p w14:paraId="62897775" w14:textId="252674FA" w:rsidR="006E2F87" w:rsidRDefault="006E2F87" w:rsidP="006E2F8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„ne feledjük, hogy a magyar hazát ma elsősorban nem a kard, hanem a kultúra tarthatja meg, és teheti ismét naggyá” – szólt Klebelsberg ars poeticája </w:t>
      </w:r>
    </w:p>
    <w:p w14:paraId="0C08ECC4" w14:textId="77777777" w:rsidR="006E2F87" w:rsidRDefault="006E2F87" w:rsidP="006E2F87">
      <w:pPr>
        <w:spacing w:after="0"/>
        <w:rPr>
          <w:sz w:val="22"/>
          <w:szCs w:val="22"/>
          <w:lang w:val="hu-HU"/>
        </w:rPr>
      </w:pPr>
    </w:p>
    <w:p w14:paraId="534212F0" w14:textId="6C65BBFA" w:rsidR="006E2F87" w:rsidRDefault="007B3DEF" w:rsidP="006E2F8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Klebelsberg </w:t>
      </w:r>
      <w:r w:rsidR="006E2F87">
        <w:rPr>
          <w:sz w:val="22"/>
          <w:szCs w:val="22"/>
          <w:lang w:val="hu-HU"/>
        </w:rPr>
        <w:t xml:space="preserve">a magyar nacionalizmusnak új értelmet szeretett volna adni, megalkotva a </w:t>
      </w:r>
      <w:r w:rsidR="006E2F87" w:rsidRPr="003F491C">
        <w:rPr>
          <w:b/>
          <w:bCs/>
          <w:sz w:val="22"/>
          <w:szCs w:val="22"/>
          <w:lang w:val="hu-HU"/>
        </w:rPr>
        <w:t>neonacionalizmus</w:t>
      </w:r>
      <w:r w:rsidR="006E2F87">
        <w:rPr>
          <w:sz w:val="22"/>
          <w:szCs w:val="22"/>
          <w:lang w:val="hu-HU"/>
        </w:rPr>
        <w:t xml:space="preserve"> fogalmát:</w:t>
      </w:r>
    </w:p>
    <w:p w14:paraId="6930B637" w14:textId="31081F09" w:rsidR="006E2F87" w:rsidRDefault="007B3DEF" w:rsidP="006E2F8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Klebelsberg </w:t>
      </w:r>
      <w:r w:rsidR="006E2F87">
        <w:rPr>
          <w:sz w:val="22"/>
          <w:szCs w:val="22"/>
          <w:lang w:val="hu-HU"/>
        </w:rPr>
        <w:t xml:space="preserve">szerint a </w:t>
      </w:r>
      <w:r w:rsidR="006E2F87" w:rsidRPr="003F491C">
        <w:rPr>
          <w:b/>
          <w:bCs/>
          <w:sz w:val="22"/>
          <w:szCs w:val="22"/>
          <w:lang w:val="hu-HU"/>
        </w:rPr>
        <w:t>nacionalizmus</w:t>
      </w:r>
      <w:r w:rsidR="006E2F87">
        <w:rPr>
          <w:sz w:val="22"/>
          <w:szCs w:val="22"/>
          <w:lang w:val="hu-HU"/>
        </w:rPr>
        <w:t xml:space="preserve"> régi értelme eltűnt (a magyarságot korábban az osztrákokkal és a németekkel szembeni küzdelem és a magyarországi nemzetiségek feletti hegemóniára való törekvés jellemezte), ezért </w:t>
      </w:r>
      <w:r w:rsidR="006E2F87" w:rsidRPr="003F491C">
        <w:rPr>
          <w:b/>
          <w:bCs/>
          <w:sz w:val="22"/>
          <w:szCs w:val="22"/>
          <w:lang w:val="hu-HU"/>
        </w:rPr>
        <w:t>új tartalommal</w:t>
      </w:r>
      <w:r w:rsidR="006E2F87">
        <w:rPr>
          <w:sz w:val="22"/>
          <w:szCs w:val="22"/>
          <w:lang w:val="hu-HU"/>
        </w:rPr>
        <w:t xml:space="preserve"> kell felruházni </w:t>
      </w:r>
    </w:p>
    <w:p w14:paraId="0CA872C4" w14:textId="25C37069" w:rsidR="006E2F87" w:rsidRDefault="006E2F87" w:rsidP="006E2F8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3F491C">
        <w:rPr>
          <w:b/>
          <w:bCs/>
          <w:sz w:val="22"/>
          <w:szCs w:val="22"/>
          <w:lang w:val="hu-HU"/>
        </w:rPr>
        <w:t>neonacionalizmus alapja</w:t>
      </w:r>
      <w:r>
        <w:rPr>
          <w:sz w:val="22"/>
          <w:szCs w:val="22"/>
          <w:lang w:val="hu-HU"/>
        </w:rPr>
        <w:t xml:space="preserve"> az lehet, hogy egy </w:t>
      </w:r>
      <w:r w:rsidRPr="003F491C">
        <w:rPr>
          <w:b/>
          <w:bCs/>
          <w:sz w:val="22"/>
          <w:szCs w:val="22"/>
          <w:lang w:val="hu-HU"/>
        </w:rPr>
        <w:t>művelt, jómódú nemzet</w:t>
      </w:r>
      <w:r>
        <w:rPr>
          <w:sz w:val="22"/>
          <w:szCs w:val="22"/>
          <w:lang w:val="hu-HU"/>
        </w:rPr>
        <w:t xml:space="preserve"> alakuljon ki, amely </w:t>
      </w:r>
      <w:r w:rsidRPr="00085405">
        <w:rPr>
          <w:b/>
          <w:bCs/>
          <w:sz w:val="22"/>
          <w:szCs w:val="22"/>
          <w:lang w:val="hu-HU"/>
        </w:rPr>
        <w:t>kiemelkedik a környező népek közül</w:t>
      </w:r>
      <w:r>
        <w:rPr>
          <w:sz w:val="22"/>
          <w:szCs w:val="22"/>
          <w:lang w:val="hu-HU"/>
        </w:rPr>
        <w:t xml:space="preserve">. Ezért a fő feladatok a </w:t>
      </w:r>
      <w:r w:rsidRPr="00085405">
        <w:rPr>
          <w:b/>
          <w:bCs/>
          <w:sz w:val="22"/>
          <w:szCs w:val="22"/>
          <w:lang w:val="hu-HU"/>
        </w:rPr>
        <w:t>nemzetnevelés</w:t>
      </w:r>
      <w:r>
        <w:rPr>
          <w:sz w:val="22"/>
          <w:szCs w:val="22"/>
          <w:lang w:val="hu-HU"/>
        </w:rPr>
        <w:t xml:space="preserve"> és a </w:t>
      </w:r>
      <w:r w:rsidRPr="00085405">
        <w:rPr>
          <w:b/>
          <w:bCs/>
          <w:sz w:val="22"/>
          <w:szCs w:val="22"/>
          <w:lang w:val="hu-HU"/>
        </w:rPr>
        <w:t>tömegek jólétét biztosító szociálpolitika</w:t>
      </w:r>
      <w:r>
        <w:rPr>
          <w:sz w:val="22"/>
          <w:szCs w:val="22"/>
          <w:lang w:val="hu-HU"/>
        </w:rPr>
        <w:t xml:space="preserve"> megvalósítása </w:t>
      </w:r>
    </w:p>
    <w:p w14:paraId="48E10CF7" w14:textId="77777777" w:rsidR="007E5B40" w:rsidRDefault="007E5B40" w:rsidP="007E5B40">
      <w:pPr>
        <w:spacing w:after="0"/>
        <w:rPr>
          <w:sz w:val="22"/>
          <w:szCs w:val="22"/>
          <w:lang w:val="hu-HU"/>
        </w:rPr>
      </w:pPr>
    </w:p>
    <w:p w14:paraId="2499362E" w14:textId="28799415" w:rsidR="007E5B40" w:rsidRDefault="007B3DEF" w:rsidP="007E5B4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Klebelsberg </w:t>
      </w:r>
      <w:r w:rsidR="007E5B40">
        <w:rPr>
          <w:sz w:val="22"/>
          <w:szCs w:val="22"/>
          <w:lang w:val="hu-HU"/>
        </w:rPr>
        <w:t xml:space="preserve">kultúrpolitikájának a célja az volt, hogy hosszú távon is biztosíthassák a </w:t>
      </w:r>
      <w:r w:rsidR="007E5B40" w:rsidRPr="00085405">
        <w:rPr>
          <w:b/>
          <w:bCs/>
          <w:sz w:val="22"/>
          <w:szCs w:val="22"/>
          <w:lang w:val="hu-HU"/>
        </w:rPr>
        <w:t>magyarság kulturális és szellemi fölényét a Kárpát-medencében</w:t>
      </w:r>
      <w:r w:rsidR="007E5B40">
        <w:rPr>
          <w:sz w:val="22"/>
          <w:szCs w:val="22"/>
          <w:lang w:val="hu-HU"/>
        </w:rPr>
        <w:t xml:space="preserve">: meg kell mutatni Európának, hogy Magyarország szellemi élete magasabb szintű szomszédjainál, és így nem véletlenül volt évszázadokon ét vezető nemzete a térségnek. </w:t>
      </w:r>
    </w:p>
    <w:p w14:paraId="0886906B" w14:textId="77777777" w:rsidR="00085405" w:rsidRDefault="00085405" w:rsidP="007E5B40">
      <w:pPr>
        <w:spacing w:after="0"/>
        <w:rPr>
          <w:sz w:val="22"/>
          <w:szCs w:val="22"/>
          <w:lang w:val="hu-HU"/>
        </w:rPr>
      </w:pPr>
    </w:p>
    <w:p w14:paraId="33B13543" w14:textId="47BF3AD7" w:rsidR="00085405" w:rsidRDefault="00085405" w:rsidP="007E5B4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DD0A94">
        <w:rPr>
          <w:b/>
          <w:bCs/>
          <w:sz w:val="22"/>
          <w:szCs w:val="22"/>
          <w:lang w:val="hu-HU"/>
        </w:rPr>
        <w:t>kultúrfölény politikája</w:t>
      </w:r>
      <w:r>
        <w:rPr>
          <w:sz w:val="22"/>
          <w:szCs w:val="22"/>
          <w:lang w:val="hu-HU"/>
        </w:rPr>
        <w:t xml:space="preserve"> a revíziós eszme része lett, ugyanakkor Klebelsberg és Bethlen is tudta, hogy a képzett, művelt munkaerő az ország gazdasági fejlődésének is fontos előfeltétele. </w:t>
      </w:r>
    </w:p>
    <w:p w14:paraId="28DADC65" w14:textId="77777777" w:rsidR="007E5B40" w:rsidRDefault="007E5B40" w:rsidP="007E5B40">
      <w:pPr>
        <w:spacing w:after="0"/>
        <w:rPr>
          <w:sz w:val="22"/>
          <w:szCs w:val="22"/>
          <w:lang w:val="hu-HU"/>
        </w:rPr>
      </w:pPr>
    </w:p>
    <w:p w14:paraId="64058878" w14:textId="1682F49A" w:rsidR="007E5B40" w:rsidRDefault="007E5B40" w:rsidP="007E5B4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085405">
        <w:rPr>
          <w:sz w:val="22"/>
          <w:szCs w:val="22"/>
          <w:lang w:val="hu-HU"/>
        </w:rPr>
        <w:t>kultúrfölény biztosítása</w:t>
      </w:r>
      <w:r>
        <w:rPr>
          <w:sz w:val="22"/>
          <w:szCs w:val="22"/>
          <w:lang w:val="hu-HU"/>
        </w:rPr>
        <w:t xml:space="preserve"> az alapok megszilárdulásával, </w:t>
      </w:r>
      <w:r w:rsidRPr="00DD0A94">
        <w:rPr>
          <w:b/>
          <w:bCs/>
          <w:sz w:val="22"/>
          <w:szCs w:val="22"/>
          <w:lang w:val="hu-HU"/>
        </w:rPr>
        <w:t>a népnevelés, a népoktatás</w:t>
      </w:r>
      <w:r>
        <w:rPr>
          <w:sz w:val="22"/>
          <w:szCs w:val="22"/>
          <w:lang w:val="hu-HU"/>
        </w:rPr>
        <w:t xml:space="preserve"> fejlesztésével tűnt megvalósíthatónak: </w:t>
      </w:r>
    </w:p>
    <w:p w14:paraId="2DD27D73" w14:textId="7D81381A" w:rsidR="007E5B40" w:rsidRDefault="007E5B40" w:rsidP="007E5B40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Mindenkinek meg kell tanulnia </w:t>
      </w:r>
      <w:r w:rsidRPr="00DD0A94">
        <w:rPr>
          <w:b/>
          <w:bCs/>
          <w:sz w:val="22"/>
          <w:szCs w:val="22"/>
          <w:lang w:val="hu-HU"/>
        </w:rPr>
        <w:t xml:space="preserve">írni-olvasni, számolni és a nemzeti kultúrát, történelmet </w:t>
      </w:r>
      <w:r>
        <w:rPr>
          <w:sz w:val="22"/>
          <w:szCs w:val="22"/>
          <w:lang w:val="hu-HU"/>
        </w:rPr>
        <w:t xml:space="preserve">is meg kell ismernie </w:t>
      </w:r>
    </w:p>
    <w:p w14:paraId="28FA532A" w14:textId="134A75F2" w:rsidR="007E5B40" w:rsidRDefault="007E5B40" w:rsidP="007E5B40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75149F">
        <w:rPr>
          <w:b/>
          <w:bCs/>
          <w:sz w:val="22"/>
          <w:szCs w:val="22"/>
          <w:lang w:val="hu-HU"/>
        </w:rPr>
        <w:t>Ez a tudás</w:t>
      </w:r>
      <w:r>
        <w:rPr>
          <w:sz w:val="22"/>
          <w:szCs w:val="22"/>
          <w:lang w:val="hu-HU"/>
        </w:rPr>
        <w:t xml:space="preserve"> adhat még a legegyszerűbb embereknek is egy olyan </w:t>
      </w:r>
      <w:r w:rsidRPr="00A443A3">
        <w:rPr>
          <w:b/>
          <w:bCs/>
          <w:sz w:val="22"/>
          <w:szCs w:val="22"/>
          <w:lang w:val="hu-HU"/>
        </w:rPr>
        <w:t>állampolgári tudatot</w:t>
      </w:r>
      <w:r>
        <w:rPr>
          <w:sz w:val="22"/>
          <w:szCs w:val="22"/>
          <w:lang w:val="hu-HU"/>
        </w:rPr>
        <w:t xml:space="preserve">, amely megalapozhatja a hűséget az állam iránt és </w:t>
      </w:r>
      <w:r w:rsidRPr="00A443A3">
        <w:rPr>
          <w:b/>
          <w:bCs/>
          <w:sz w:val="22"/>
          <w:szCs w:val="22"/>
          <w:lang w:val="hu-HU"/>
        </w:rPr>
        <w:t>megerősítheti a nemzeti összetartozás érzését</w:t>
      </w:r>
      <w:r>
        <w:rPr>
          <w:sz w:val="22"/>
          <w:szCs w:val="22"/>
          <w:lang w:val="hu-HU"/>
        </w:rPr>
        <w:t xml:space="preserve"> </w:t>
      </w:r>
    </w:p>
    <w:p w14:paraId="2CF59D01" w14:textId="012A1EDE" w:rsidR="007E5B40" w:rsidRDefault="007E5B40" w:rsidP="007E5B40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A443A3">
        <w:rPr>
          <w:b/>
          <w:bCs/>
          <w:sz w:val="22"/>
          <w:szCs w:val="22"/>
          <w:lang w:val="hu-HU"/>
        </w:rPr>
        <w:t>Továbbá alkalmassá válik</w:t>
      </w:r>
      <w:r>
        <w:rPr>
          <w:sz w:val="22"/>
          <w:szCs w:val="22"/>
          <w:lang w:val="hu-HU"/>
        </w:rPr>
        <w:t xml:space="preserve"> a népesség nagy része </w:t>
      </w:r>
      <w:r w:rsidRPr="00A443A3">
        <w:rPr>
          <w:b/>
          <w:bCs/>
          <w:sz w:val="22"/>
          <w:szCs w:val="22"/>
          <w:lang w:val="hu-HU"/>
        </w:rPr>
        <w:t>arra, hogy felelősen tudjon dönteni politikai kérdésekben</w:t>
      </w:r>
      <w:r>
        <w:rPr>
          <w:sz w:val="22"/>
          <w:szCs w:val="22"/>
          <w:lang w:val="hu-HU"/>
        </w:rPr>
        <w:t xml:space="preserve"> (és akkor lehet majd demokratizálni a politikai életet) </w:t>
      </w:r>
    </w:p>
    <w:p w14:paraId="32957A3F" w14:textId="77777777" w:rsidR="007E5B40" w:rsidRDefault="007E5B40" w:rsidP="007E5B40">
      <w:pPr>
        <w:spacing w:after="0"/>
        <w:rPr>
          <w:sz w:val="22"/>
          <w:szCs w:val="22"/>
          <w:lang w:val="hu-HU"/>
        </w:rPr>
      </w:pPr>
    </w:p>
    <w:p w14:paraId="7FE186F0" w14:textId="77777777" w:rsidR="004B7A1C" w:rsidRDefault="004B7A1C" w:rsidP="007E5B40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1FB87FDF" w14:textId="77777777" w:rsidR="004B7A1C" w:rsidRDefault="004B7A1C" w:rsidP="007E5B40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34FE2709" w14:textId="77777777" w:rsidR="004B7A1C" w:rsidRDefault="004B7A1C" w:rsidP="007E5B40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616E11FD" w14:textId="77777777" w:rsidR="004B7A1C" w:rsidRDefault="004B7A1C" w:rsidP="007E5B40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7ADD355F" w14:textId="77777777" w:rsidR="004B7A1C" w:rsidRDefault="004B7A1C" w:rsidP="007E5B40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4E692DD2" w14:textId="77777777" w:rsidR="004B7A1C" w:rsidRDefault="004B7A1C" w:rsidP="007E5B40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58C2FB8C" w14:textId="77777777" w:rsidR="004B7A1C" w:rsidRDefault="004B7A1C" w:rsidP="007E5B40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4DED0953" w14:textId="340FAF40" w:rsidR="007E5B40" w:rsidRPr="0049531D" w:rsidRDefault="007E5B40" w:rsidP="007E5B40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49531D">
        <w:rPr>
          <w:b/>
          <w:bCs/>
          <w:sz w:val="22"/>
          <w:szCs w:val="22"/>
          <w:u w:val="single"/>
          <w:lang w:val="hu-HU"/>
        </w:rPr>
        <w:lastRenderedPageBreak/>
        <w:t xml:space="preserve">Oktatásfejlesztés: </w:t>
      </w:r>
    </w:p>
    <w:p w14:paraId="2A577284" w14:textId="465A50EF" w:rsidR="009674AF" w:rsidRDefault="009674AF" w:rsidP="007E5B4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oktatásra-kultúrára fordított </w:t>
      </w:r>
      <w:r w:rsidRPr="00204D6A">
        <w:rPr>
          <w:b/>
          <w:bCs/>
          <w:sz w:val="22"/>
          <w:szCs w:val="22"/>
          <w:lang w:val="hu-HU"/>
        </w:rPr>
        <w:t>költségvetési kiadások</w:t>
      </w:r>
      <w:r>
        <w:rPr>
          <w:sz w:val="22"/>
          <w:szCs w:val="22"/>
          <w:lang w:val="hu-HU"/>
        </w:rPr>
        <w:t xml:space="preserve"> az 1920-as évek második felében elérték a </w:t>
      </w:r>
      <w:r w:rsidRPr="00204D6A">
        <w:rPr>
          <w:b/>
          <w:bCs/>
          <w:sz w:val="22"/>
          <w:szCs w:val="22"/>
          <w:lang w:val="hu-HU"/>
        </w:rPr>
        <w:t>9-10%</w:t>
      </w:r>
      <w:r>
        <w:rPr>
          <w:sz w:val="22"/>
          <w:szCs w:val="22"/>
          <w:lang w:val="hu-HU"/>
        </w:rPr>
        <w:t xml:space="preserve">-ot: </w:t>
      </w:r>
    </w:p>
    <w:p w14:paraId="4FE3539A" w14:textId="0C65255C" w:rsidR="009674AF" w:rsidRDefault="009674AF" w:rsidP="009674AF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Ehhez a magas arányhoz hozzátartozik az, hogy a kultuszminisztérium hatáskörébe </w:t>
      </w:r>
      <w:r w:rsidR="00F37CF9">
        <w:rPr>
          <w:sz w:val="22"/>
          <w:szCs w:val="22"/>
          <w:lang w:val="hu-HU"/>
        </w:rPr>
        <w:t xml:space="preserve">tartozott </w:t>
      </w:r>
      <w:r w:rsidR="00F37CF9" w:rsidRPr="00204D6A">
        <w:rPr>
          <w:b/>
          <w:bCs/>
          <w:sz w:val="22"/>
          <w:szCs w:val="22"/>
          <w:lang w:val="hu-HU"/>
        </w:rPr>
        <w:t>leventeképzés</w:t>
      </w:r>
      <w:r w:rsidR="00F37CF9">
        <w:rPr>
          <w:sz w:val="22"/>
          <w:szCs w:val="22"/>
          <w:lang w:val="hu-HU"/>
        </w:rPr>
        <w:t xml:space="preserve">, amely a békeszerződésben megtiltott hivatásos hadsereg helyett folytatott (bújtatott) katonai kiképzést </w:t>
      </w:r>
    </w:p>
    <w:p w14:paraId="6470080B" w14:textId="7F1322E8" w:rsidR="00F37CF9" w:rsidRDefault="00F37CF9" w:rsidP="009674AF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rendelkezésre bocsátott igen jelentős összegeket Klebelsberg nagyszabású </w:t>
      </w:r>
      <w:r w:rsidRPr="004B7A1C">
        <w:rPr>
          <w:b/>
          <w:bCs/>
          <w:sz w:val="22"/>
          <w:szCs w:val="22"/>
          <w:lang w:val="hu-HU"/>
        </w:rPr>
        <w:t>fejlesztésekre</w:t>
      </w:r>
      <w:r>
        <w:rPr>
          <w:sz w:val="22"/>
          <w:szCs w:val="22"/>
          <w:lang w:val="hu-HU"/>
        </w:rPr>
        <w:t xml:space="preserve"> fordította </w:t>
      </w:r>
    </w:p>
    <w:p w14:paraId="4B58BEF6" w14:textId="77777777" w:rsidR="00F37CF9" w:rsidRDefault="00F37CF9" w:rsidP="00F37CF9">
      <w:pPr>
        <w:spacing w:after="0"/>
        <w:rPr>
          <w:sz w:val="22"/>
          <w:szCs w:val="22"/>
          <w:lang w:val="hu-HU"/>
        </w:rPr>
      </w:pPr>
    </w:p>
    <w:p w14:paraId="2DB379EE" w14:textId="03F72421" w:rsidR="009674AF" w:rsidRDefault="00F37CF9" w:rsidP="007E5B40">
      <w:pPr>
        <w:spacing w:after="0"/>
        <w:rPr>
          <w:sz w:val="22"/>
          <w:szCs w:val="22"/>
          <w:lang w:val="hu-HU"/>
        </w:rPr>
      </w:pPr>
      <w:r w:rsidRPr="004B7A1C">
        <w:rPr>
          <w:b/>
          <w:bCs/>
          <w:sz w:val="22"/>
          <w:szCs w:val="22"/>
          <w:lang w:val="hu-HU"/>
        </w:rPr>
        <w:t>1926-os népiskolai törvény</w:t>
      </w:r>
      <w:r>
        <w:rPr>
          <w:sz w:val="22"/>
          <w:szCs w:val="22"/>
          <w:lang w:val="hu-HU"/>
        </w:rPr>
        <w:t xml:space="preserve">: 3400-3500 új tanterem és feleannyi tanítói lakás építését irányozta elő (a terv 1930-ra megvalósult), az egy tanteremre jutó tanulók száma 60-ról 40-re csökkent </w:t>
      </w:r>
    </w:p>
    <w:p w14:paraId="7C4BEB6B" w14:textId="77777777" w:rsidR="00F37CF9" w:rsidRDefault="00F37CF9" w:rsidP="007E5B40">
      <w:pPr>
        <w:spacing w:after="0"/>
        <w:rPr>
          <w:sz w:val="22"/>
          <w:szCs w:val="22"/>
          <w:lang w:val="hu-HU"/>
        </w:rPr>
      </w:pPr>
    </w:p>
    <w:p w14:paraId="3C5A3AAB" w14:textId="6EE68CE2" w:rsidR="00F37CF9" w:rsidRDefault="00F37CF9" w:rsidP="007E5B4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</w:t>
      </w:r>
      <w:r w:rsidR="004B7A1C">
        <w:rPr>
          <w:sz w:val="22"/>
          <w:szCs w:val="22"/>
          <w:lang w:val="hu-HU"/>
        </w:rPr>
        <w:t>analfabetizmus</w:t>
      </w:r>
      <w:r>
        <w:rPr>
          <w:sz w:val="22"/>
          <w:szCs w:val="22"/>
          <w:lang w:val="hu-HU"/>
        </w:rPr>
        <w:t xml:space="preserve"> megszüntetésére tanfolyamokat szerveztek, 1500 </w:t>
      </w:r>
      <w:proofErr w:type="spellStart"/>
      <w:r w:rsidR="004B7A1C" w:rsidRPr="004B7A1C">
        <w:rPr>
          <w:b/>
          <w:bCs/>
          <w:sz w:val="22"/>
          <w:szCs w:val="22"/>
          <w:lang w:val="hu-HU"/>
        </w:rPr>
        <w:t>népkönyvtár</w:t>
      </w:r>
      <w:r w:rsidR="004B7A1C">
        <w:rPr>
          <w:b/>
          <w:bCs/>
          <w:sz w:val="22"/>
          <w:szCs w:val="22"/>
          <w:lang w:val="hu-HU"/>
        </w:rPr>
        <w:t>a</w:t>
      </w:r>
      <w:r w:rsidR="004B7A1C" w:rsidRPr="004B7A1C">
        <w:rPr>
          <w:b/>
          <w:bCs/>
          <w:sz w:val="22"/>
          <w:szCs w:val="22"/>
          <w:lang w:val="hu-HU"/>
        </w:rPr>
        <w:t>t</w:t>
      </w:r>
      <w:proofErr w:type="spellEnd"/>
      <w:r>
        <w:rPr>
          <w:sz w:val="22"/>
          <w:szCs w:val="22"/>
          <w:lang w:val="hu-HU"/>
        </w:rPr>
        <w:t xml:space="preserve"> állítottak fel. </w:t>
      </w:r>
    </w:p>
    <w:p w14:paraId="51C964FF" w14:textId="77777777" w:rsidR="00F37CF9" w:rsidRDefault="00F37CF9" w:rsidP="007E5B40">
      <w:pPr>
        <w:spacing w:after="0"/>
        <w:rPr>
          <w:sz w:val="22"/>
          <w:szCs w:val="22"/>
          <w:lang w:val="hu-HU"/>
        </w:rPr>
      </w:pPr>
    </w:p>
    <w:p w14:paraId="117B5F74" w14:textId="636048F4" w:rsidR="00F37CF9" w:rsidRDefault="00F37CF9" w:rsidP="007E5B4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paraszti népművelést szolgálták a </w:t>
      </w:r>
      <w:r w:rsidRPr="004B7A1C">
        <w:rPr>
          <w:b/>
          <w:bCs/>
          <w:sz w:val="22"/>
          <w:szCs w:val="22"/>
          <w:lang w:val="hu-HU"/>
        </w:rPr>
        <w:t>népfőiskolák</w:t>
      </w:r>
      <w:r>
        <w:rPr>
          <w:sz w:val="22"/>
          <w:szCs w:val="22"/>
          <w:lang w:val="hu-HU"/>
        </w:rPr>
        <w:t xml:space="preserve"> </w:t>
      </w:r>
    </w:p>
    <w:p w14:paraId="2A7771D7" w14:textId="77777777" w:rsidR="00F37CF9" w:rsidRDefault="00F37CF9" w:rsidP="007E5B40">
      <w:pPr>
        <w:spacing w:after="0"/>
        <w:rPr>
          <w:sz w:val="22"/>
          <w:szCs w:val="22"/>
          <w:lang w:val="hu-HU"/>
        </w:rPr>
      </w:pPr>
    </w:p>
    <w:p w14:paraId="008FF87C" w14:textId="697A27E9" w:rsidR="00F37CF9" w:rsidRDefault="00F37CF9" w:rsidP="007E5B40">
      <w:pPr>
        <w:spacing w:after="0"/>
        <w:rPr>
          <w:sz w:val="22"/>
          <w:szCs w:val="22"/>
          <w:lang w:val="hu-HU"/>
        </w:rPr>
      </w:pPr>
      <w:r w:rsidRPr="004B7A1C">
        <w:rPr>
          <w:b/>
          <w:bCs/>
          <w:sz w:val="22"/>
          <w:szCs w:val="22"/>
          <w:lang w:val="hu-HU"/>
        </w:rPr>
        <w:t>Középiskolai reform</w:t>
      </w:r>
      <w:r>
        <w:rPr>
          <w:sz w:val="22"/>
          <w:szCs w:val="22"/>
          <w:lang w:val="hu-HU"/>
        </w:rPr>
        <w:t xml:space="preserve">: </w:t>
      </w:r>
    </w:p>
    <w:p w14:paraId="2BD7D320" w14:textId="1DB79B10" w:rsidR="00F37CF9" w:rsidRDefault="00A71930" w:rsidP="00A71930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dualizmus idején létezett kétféle középiskola közül a XIX. században a műszaki és gazdasági felsőoktatásra </w:t>
      </w:r>
      <w:r w:rsidR="004B7AEA">
        <w:rPr>
          <w:sz w:val="22"/>
          <w:szCs w:val="22"/>
          <w:lang w:val="hu-HU"/>
        </w:rPr>
        <w:t xml:space="preserve">felkészítő </w:t>
      </w:r>
      <w:r w:rsidR="004B7AEA" w:rsidRPr="004B7A1C">
        <w:rPr>
          <w:b/>
          <w:bCs/>
          <w:sz w:val="22"/>
          <w:szCs w:val="22"/>
          <w:lang w:val="hu-HU"/>
        </w:rPr>
        <w:t>reáliskola</w:t>
      </w:r>
      <w:r w:rsidR="004B7AEA">
        <w:rPr>
          <w:sz w:val="22"/>
          <w:szCs w:val="22"/>
          <w:lang w:val="hu-HU"/>
        </w:rPr>
        <w:t xml:space="preserve"> változatlan maradt, de a két világháború között már bármelyik egy</w:t>
      </w:r>
      <w:r w:rsidR="004B7A1C">
        <w:rPr>
          <w:sz w:val="22"/>
          <w:szCs w:val="22"/>
          <w:lang w:val="hu-HU"/>
        </w:rPr>
        <w:t>e</w:t>
      </w:r>
      <w:r w:rsidR="004B7AEA">
        <w:rPr>
          <w:sz w:val="22"/>
          <w:szCs w:val="22"/>
          <w:lang w:val="hu-HU"/>
        </w:rPr>
        <w:t xml:space="preserve">temre lehetett innen (is) menni </w:t>
      </w:r>
    </w:p>
    <w:p w14:paraId="4201FEFD" w14:textId="61CFBD01" w:rsidR="004B7AEA" w:rsidRDefault="004B7AEA" w:rsidP="00A71930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4B7A1C">
        <w:rPr>
          <w:b/>
          <w:bCs/>
          <w:sz w:val="22"/>
          <w:szCs w:val="22"/>
          <w:lang w:val="hu-HU"/>
        </w:rPr>
        <w:t>gimnáziumban</w:t>
      </w:r>
      <w:r>
        <w:rPr>
          <w:sz w:val="22"/>
          <w:szCs w:val="22"/>
          <w:lang w:val="hu-HU"/>
        </w:rPr>
        <w:t xml:space="preserve">, ahonnan a dualizmus idején mindenféle felsőoktatási intézménybe továbbtanulni kettévált: </w:t>
      </w:r>
    </w:p>
    <w:p w14:paraId="0EA51133" w14:textId="54BA9159" w:rsidR="004B7AEA" w:rsidRDefault="004B7AEA" w:rsidP="004B7AEA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4B7A1C">
        <w:rPr>
          <w:b/>
          <w:bCs/>
          <w:sz w:val="22"/>
          <w:szCs w:val="22"/>
          <w:lang w:val="hu-HU"/>
        </w:rPr>
        <w:t>humángimnáziumban</w:t>
      </w:r>
      <w:r>
        <w:rPr>
          <w:sz w:val="22"/>
          <w:szCs w:val="22"/>
          <w:lang w:val="hu-HU"/>
        </w:rPr>
        <w:t xml:space="preserve"> a görög és latin nyelvek tanításával klasszikus </w:t>
      </w:r>
      <w:r w:rsidR="004266EC">
        <w:rPr>
          <w:sz w:val="22"/>
          <w:szCs w:val="22"/>
          <w:lang w:val="hu-HU"/>
        </w:rPr>
        <w:t xml:space="preserve">kulturális ismereteket lehetett elsajátítani </w:t>
      </w:r>
    </w:p>
    <w:p w14:paraId="4ADDA008" w14:textId="4D3D9F21" w:rsidR="004266EC" w:rsidRDefault="004266EC" w:rsidP="004B7AEA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4B7A1C">
        <w:rPr>
          <w:b/>
          <w:bCs/>
          <w:sz w:val="22"/>
          <w:szCs w:val="22"/>
          <w:lang w:val="hu-HU"/>
        </w:rPr>
        <w:t>reálgimnáziumokban</w:t>
      </w:r>
      <w:r>
        <w:rPr>
          <w:sz w:val="22"/>
          <w:szCs w:val="22"/>
          <w:lang w:val="hu-HU"/>
        </w:rPr>
        <w:t xml:space="preserve"> a latinra alapozva modernebb humán is</w:t>
      </w:r>
      <w:r w:rsidR="004B7A1C">
        <w:rPr>
          <w:sz w:val="22"/>
          <w:szCs w:val="22"/>
          <w:lang w:val="hu-HU"/>
        </w:rPr>
        <w:t>m</w:t>
      </w:r>
      <w:r>
        <w:rPr>
          <w:sz w:val="22"/>
          <w:szCs w:val="22"/>
          <w:lang w:val="hu-HU"/>
        </w:rPr>
        <w:t xml:space="preserve">eretanyagot tanulhattak a diákok (pl. modern nyelvek) </w:t>
      </w:r>
    </w:p>
    <w:p w14:paraId="2491838B" w14:textId="77777777" w:rsidR="004266EC" w:rsidRDefault="004266EC" w:rsidP="004266EC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5977918A" w14:textId="03055976" w:rsidR="004266EC" w:rsidRDefault="004266EC" w:rsidP="004266EC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elemi népiskola négy osztályra épülő, négyéves </w:t>
      </w:r>
      <w:r w:rsidRPr="004B7A1C">
        <w:rPr>
          <w:b/>
          <w:bCs/>
          <w:sz w:val="22"/>
          <w:szCs w:val="22"/>
          <w:lang w:val="hu-HU"/>
        </w:rPr>
        <w:t>polgári iskola</w:t>
      </w:r>
      <w:r>
        <w:rPr>
          <w:sz w:val="22"/>
          <w:szCs w:val="22"/>
          <w:lang w:val="hu-HU"/>
        </w:rPr>
        <w:t>, amely a kisvárosok és a birtokos parasztság gyerekei képezte (eladók, hivatalnokok, alkalmazottak, gépírónők lettek) alapjaiban nem változott, csak a számuk növekedett: 1927-ben törvény</w:t>
      </w:r>
      <w:r w:rsidR="004B7A1C">
        <w:rPr>
          <w:sz w:val="22"/>
          <w:szCs w:val="22"/>
          <w:lang w:val="hu-HU"/>
        </w:rPr>
        <w:t xml:space="preserve"> í</w:t>
      </w:r>
      <w:r>
        <w:rPr>
          <w:sz w:val="22"/>
          <w:szCs w:val="22"/>
          <w:lang w:val="hu-HU"/>
        </w:rPr>
        <w:t xml:space="preserve">rta elő, hogy z 5000 főnél népesebb településben kötelező polgári iskolákat építeni. </w:t>
      </w:r>
    </w:p>
    <w:p w14:paraId="1CEF29AB" w14:textId="419BAECA" w:rsidR="004266EC" w:rsidRDefault="004266EC" w:rsidP="004266EC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Nagy gondot fordítottak a vallási-erkölcsi nevelésre: bevezették a kötelező testnevelést </w:t>
      </w:r>
    </w:p>
    <w:p w14:paraId="23A6CD6B" w14:textId="77777777" w:rsidR="004266EC" w:rsidRDefault="004266EC" w:rsidP="004266EC">
      <w:pPr>
        <w:spacing w:after="0"/>
        <w:rPr>
          <w:sz w:val="22"/>
          <w:szCs w:val="22"/>
          <w:lang w:val="hu-HU"/>
        </w:rPr>
      </w:pPr>
    </w:p>
    <w:p w14:paraId="2076BE8F" w14:textId="0FCBC848" w:rsidR="004266EC" w:rsidRPr="004B7A1C" w:rsidRDefault="004266EC" w:rsidP="004266EC">
      <w:pPr>
        <w:spacing w:after="0"/>
        <w:rPr>
          <w:b/>
          <w:bCs/>
          <w:sz w:val="22"/>
          <w:szCs w:val="22"/>
          <w:lang w:val="hu-HU"/>
        </w:rPr>
      </w:pPr>
      <w:r w:rsidRPr="004B7A1C">
        <w:rPr>
          <w:b/>
          <w:bCs/>
          <w:sz w:val="22"/>
          <w:szCs w:val="22"/>
          <w:lang w:val="hu-HU"/>
        </w:rPr>
        <w:t>Felsőoktatás</w:t>
      </w:r>
      <w:r w:rsidR="00A441AD" w:rsidRPr="004B7A1C">
        <w:rPr>
          <w:b/>
          <w:bCs/>
          <w:sz w:val="22"/>
          <w:szCs w:val="22"/>
          <w:lang w:val="hu-HU"/>
        </w:rPr>
        <w:t xml:space="preserve">: </w:t>
      </w:r>
    </w:p>
    <w:p w14:paraId="04086551" w14:textId="314186AF" w:rsidR="00A441AD" w:rsidRDefault="00A441AD" w:rsidP="00A441AD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4B7A1C">
        <w:rPr>
          <w:b/>
          <w:bCs/>
          <w:sz w:val="22"/>
          <w:szCs w:val="22"/>
          <w:lang w:val="hu-HU"/>
        </w:rPr>
        <w:t>pozsonyi egyetemet Pécsre, a kolozsvárit Szegedre</w:t>
      </w:r>
      <w:r>
        <w:rPr>
          <w:sz w:val="22"/>
          <w:szCs w:val="22"/>
          <w:lang w:val="hu-HU"/>
        </w:rPr>
        <w:t xml:space="preserve"> helyezték el</w:t>
      </w:r>
    </w:p>
    <w:p w14:paraId="00470633" w14:textId="43986573" w:rsidR="00F01B22" w:rsidRPr="004B7A1C" w:rsidRDefault="00F01B22" w:rsidP="00A441AD">
      <w:pPr>
        <w:pStyle w:val="ListParagraph"/>
        <w:numPr>
          <w:ilvl w:val="0"/>
          <w:numId w:val="5"/>
        </w:num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Magyarországra, Sopronba települt át a nagy</w:t>
      </w:r>
      <w:r w:rsidR="004B7A1C">
        <w:rPr>
          <w:sz w:val="22"/>
          <w:szCs w:val="22"/>
          <w:lang w:val="hu-HU"/>
        </w:rPr>
        <w:t>múltú</w:t>
      </w:r>
      <w:r>
        <w:rPr>
          <w:sz w:val="22"/>
          <w:szCs w:val="22"/>
          <w:lang w:val="hu-HU"/>
        </w:rPr>
        <w:t xml:space="preserve"> selmecbányai </w:t>
      </w:r>
      <w:r w:rsidRPr="004B7A1C">
        <w:rPr>
          <w:b/>
          <w:bCs/>
          <w:sz w:val="22"/>
          <w:szCs w:val="22"/>
          <w:lang w:val="hu-HU"/>
        </w:rPr>
        <w:t xml:space="preserve">Bányászati és Erdészeti Főiskola </w:t>
      </w:r>
    </w:p>
    <w:p w14:paraId="7402DCB8" w14:textId="6D4BE67B" w:rsidR="00F01B22" w:rsidRDefault="00F01B22" w:rsidP="00A441AD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Tovább </w:t>
      </w:r>
      <w:r w:rsidR="00A50E84">
        <w:rPr>
          <w:sz w:val="22"/>
          <w:szCs w:val="22"/>
          <w:lang w:val="hu-HU"/>
        </w:rPr>
        <w:t xml:space="preserve">fejlesztették a </w:t>
      </w:r>
      <w:r w:rsidR="00A50E84" w:rsidRPr="004B7A1C">
        <w:rPr>
          <w:b/>
          <w:bCs/>
          <w:sz w:val="22"/>
          <w:szCs w:val="22"/>
          <w:lang w:val="hu-HU"/>
        </w:rPr>
        <w:t>debreceni egyetemet</w:t>
      </w:r>
      <w:r w:rsidR="00A50E84">
        <w:rPr>
          <w:sz w:val="22"/>
          <w:szCs w:val="22"/>
          <w:lang w:val="hu-HU"/>
        </w:rPr>
        <w:t xml:space="preserve"> </w:t>
      </w:r>
    </w:p>
    <w:p w14:paraId="10F4DD6D" w14:textId="4878CF15" w:rsidR="00A50E84" w:rsidRDefault="00A50E84" w:rsidP="00A441AD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A fiatal kutatókat külföldi ösz</w:t>
      </w:r>
      <w:r w:rsidR="004B7A1C">
        <w:rPr>
          <w:sz w:val="22"/>
          <w:szCs w:val="22"/>
          <w:lang w:val="hu-HU"/>
        </w:rPr>
        <w:t>t</w:t>
      </w:r>
      <w:r>
        <w:rPr>
          <w:sz w:val="22"/>
          <w:szCs w:val="22"/>
          <w:lang w:val="hu-HU"/>
        </w:rPr>
        <w:t xml:space="preserve">öndíjakkal támogatták </w:t>
      </w:r>
    </w:p>
    <w:p w14:paraId="21A1C4E6" w14:textId="77777777" w:rsidR="00A50E84" w:rsidRDefault="00A50E84" w:rsidP="00A50E84">
      <w:pPr>
        <w:spacing w:after="0"/>
        <w:rPr>
          <w:sz w:val="22"/>
          <w:szCs w:val="22"/>
          <w:lang w:val="hu-HU"/>
        </w:rPr>
      </w:pPr>
    </w:p>
    <w:p w14:paraId="5A41E292" w14:textId="77777777" w:rsidR="004B7A1C" w:rsidRDefault="004B7A1C" w:rsidP="00A50E84">
      <w:pPr>
        <w:spacing w:after="0"/>
        <w:rPr>
          <w:sz w:val="22"/>
          <w:szCs w:val="22"/>
          <w:lang w:val="hu-HU"/>
        </w:rPr>
      </w:pPr>
    </w:p>
    <w:p w14:paraId="28D4FAFE" w14:textId="5DAD3E74" w:rsidR="00A50E84" w:rsidRPr="004B7A1C" w:rsidRDefault="00A50E84" w:rsidP="00A50E84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4B7A1C">
        <w:rPr>
          <w:b/>
          <w:bCs/>
          <w:sz w:val="22"/>
          <w:szCs w:val="22"/>
          <w:u w:val="single"/>
          <w:lang w:val="hu-HU"/>
        </w:rPr>
        <w:lastRenderedPageBreak/>
        <w:t xml:space="preserve">Kulturális külpolitika: </w:t>
      </w:r>
    </w:p>
    <w:p w14:paraId="379F51B6" w14:textId="1BE1B169" w:rsidR="00A50E84" w:rsidRDefault="00A50E84" w:rsidP="00A50E8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A klebe</w:t>
      </w:r>
      <w:r w:rsidR="004B7A1C">
        <w:rPr>
          <w:sz w:val="22"/>
          <w:szCs w:val="22"/>
          <w:lang w:val="hu-HU"/>
        </w:rPr>
        <w:t>ls</w:t>
      </w:r>
      <w:r>
        <w:rPr>
          <w:sz w:val="22"/>
          <w:szCs w:val="22"/>
          <w:lang w:val="hu-HU"/>
        </w:rPr>
        <w:t xml:space="preserve">bergi </w:t>
      </w:r>
      <w:r w:rsidRPr="004B7A1C">
        <w:rPr>
          <w:b/>
          <w:bCs/>
          <w:sz w:val="22"/>
          <w:szCs w:val="22"/>
          <w:lang w:val="hu-HU"/>
        </w:rPr>
        <w:t>kulturális külpolitika</w:t>
      </w:r>
      <w:r>
        <w:rPr>
          <w:sz w:val="22"/>
          <w:szCs w:val="22"/>
          <w:lang w:val="hu-HU"/>
        </w:rPr>
        <w:t xml:space="preserve"> legfontosabb </w:t>
      </w:r>
      <w:r w:rsidRPr="004B7A1C">
        <w:rPr>
          <w:b/>
          <w:bCs/>
          <w:sz w:val="22"/>
          <w:szCs w:val="22"/>
          <w:lang w:val="hu-HU"/>
        </w:rPr>
        <w:t>célkitűzései</w:t>
      </w:r>
      <w:r>
        <w:rPr>
          <w:sz w:val="22"/>
          <w:szCs w:val="22"/>
          <w:lang w:val="hu-HU"/>
        </w:rPr>
        <w:t xml:space="preserve">: </w:t>
      </w:r>
    </w:p>
    <w:p w14:paraId="5C80FFD6" w14:textId="53DF4158" w:rsidR="00A50E84" w:rsidRDefault="00A50E84" w:rsidP="00A50E84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Külföldi magyar intézetek, tanszékek, magyar nyelvtanítást szolgáló lektorátusok létesítése, bővítése </w:t>
      </w:r>
    </w:p>
    <w:p w14:paraId="7FC207E6" w14:textId="3B2F822E" w:rsidR="00A50E84" w:rsidRDefault="00A50E84" w:rsidP="00A50E84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ország kultúrájának, tudományos eredményeinek széleskörű megismertetése </w:t>
      </w:r>
    </w:p>
    <w:p w14:paraId="67591B72" w14:textId="21C3AB2F" w:rsidR="00A50E84" w:rsidRDefault="00A50E84" w:rsidP="00A50E84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Magyar és külföldi tudósok és diákok csereutazásainak tám</w:t>
      </w:r>
      <w:r w:rsidR="000014C2">
        <w:rPr>
          <w:sz w:val="22"/>
          <w:szCs w:val="22"/>
          <w:lang w:val="hu-HU"/>
        </w:rPr>
        <w:t>o</w:t>
      </w:r>
      <w:r>
        <w:rPr>
          <w:sz w:val="22"/>
          <w:szCs w:val="22"/>
          <w:lang w:val="hu-HU"/>
        </w:rPr>
        <w:t xml:space="preserve">gatása, a fiatal magyar kutatók ösztöndíjjal történő támogatása </w:t>
      </w:r>
    </w:p>
    <w:p w14:paraId="62E15593" w14:textId="4D82F621" w:rsidR="00A50E84" w:rsidRDefault="00A50E84" w:rsidP="00A50E84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magyarság kulturális szerepének, a magyar kultúrfölénynek a megőrzése, támogatása </w:t>
      </w:r>
    </w:p>
    <w:p w14:paraId="2B7E2CF2" w14:textId="77777777" w:rsidR="00A50E84" w:rsidRDefault="00A50E84" w:rsidP="00A50E84">
      <w:pPr>
        <w:spacing w:after="0"/>
        <w:rPr>
          <w:sz w:val="22"/>
          <w:szCs w:val="22"/>
          <w:lang w:val="hu-HU"/>
        </w:rPr>
      </w:pPr>
    </w:p>
    <w:p w14:paraId="6E0AAF63" w14:textId="2AD799C3" w:rsidR="00A50E84" w:rsidRDefault="00A50E84" w:rsidP="00A50E8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1927-ben elfogadott törvénnyel felállították a </w:t>
      </w:r>
      <w:r w:rsidRPr="000014C2">
        <w:rPr>
          <w:b/>
          <w:bCs/>
          <w:sz w:val="22"/>
          <w:szCs w:val="22"/>
          <w:lang w:val="hu-HU"/>
        </w:rPr>
        <w:t>Magyar Intézetek</w:t>
      </w:r>
      <w:r>
        <w:rPr>
          <w:sz w:val="22"/>
          <w:szCs w:val="22"/>
          <w:lang w:val="hu-HU"/>
        </w:rPr>
        <w:t xml:space="preserve"> (Collegium Hungaricum) </w:t>
      </w:r>
      <w:r w:rsidRPr="000014C2">
        <w:rPr>
          <w:b/>
          <w:bCs/>
          <w:sz w:val="22"/>
          <w:szCs w:val="22"/>
          <w:lang w:val="hu-HU"/>
        </w:rPr>
        <w:t>hálózatát</w:t>
      </w:r>
      <w:r>
        <w:rPr>
          <w:sz w:val="22"/>
          <w:szCs w:val="22"/>
          <w:lang w:val="hu-HU"/>
        </w:rPr>
        <w:t>: Bécs, Berlin, Róma</w:t>
      </w:r>
      <w:r w:rsidR="00CF5CDE">
        <w:rPr>
          <w:sz w:val="22"/>
          <w:szCs w:val="22"/>
          <w:lang w:val="hu-HU"/>
        </w:rPr>
        <w:t xml:space="preserve">. Kettős céljuk volt: </w:t>
      </w:r>
    </w:p>
    <w:p w14:paraId="2E886DB0" w14:textId="61E4AA33" w:rsidR="00CF5CDE" w:rsidRDefault="00CF5CDE" w:rsidP="00CF5CD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0014C2">
        <w:rPr>
          <w:b/>
          <w:bCs/>
          <w:sz w:val="22"/>
          <w:szCs w:val="22"/>
          <w:lang w:val="hu-HU"/>
        </w:rPr>
        <w:t>magyar kultúra terjesztése</w:t>
      </w:r>
      <w:r>
        <w:rPr>
          <w:sz w:val="22"/>
          <w:szCs w:val="22"/>
          <w:lang w:val="hu-HU"/>
        </w:rPr>
        <w:t xml:space="preserve"> ezekben az országokban </w:t>
      </w:r>
    </w:p>
    <w:p w14:paraId="03C17FFE" w14:textId="32C0325A" w:rsidR="00CF5CDE" w:rsidRPr="00CF5CDE" w:rsidRDefault="00CF5CDE" w:rsidP="00CF5CD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adott ország nyelvét és kultúráját tanulmányozni szándékozó </w:t>
      </w:r>
      <w:r w:rsidRPr="000014C2">
        <w:rPr>
          <w:b/>
          <w:bCs/>
          <w:sz w:val="22"/>
          <w:szCs w:val="22"/>
          <w:lang w:val="hu-HU"/>
        </w:rPr>
        <w:t>magyar ösztöndíjasok támogatása</w:t>
      </w:r>
      <w:r>
        <w:rPr>
          <w:sz w:val="22"/>
          <w:szCs w:val="22"/>
          <w:lang w:val="hu-HU"/>
        </w:rPr>
        <w:t xml:space="preserve">, lakó- és kutatóhelyiségek biztosítása </w:t>
      </w:r>
    </w:p>
    <w:sectPr w:rsidR="00CF5CDE" w:rsidRPr="00CF5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26"/>
    <w:multiLevelType w:val="hybridMultilevel"/>
    <w:tmpl w:val="FB74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C433F"/>
    <w:multiLevelType w:val="hybridMultilevel"/>
    <w:tmpl w:val="1B88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9253D"/>
    <w:multiLevelType w:val="hybridMultilevel"/>
    <w:tmpl w:val="BB46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54240"/>
    <w:multiLevelType w:val="hybridMultilevel"/>
    <w:tmpl w:val="8610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6406"/>
    <w:multiLevelType w:val="hybridMultilevel"/>
    <w:tmpl w:val="F6E6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F301B"/>
    <w:multiLevelType w:val="hybridMultilevel"/>
    <w:tmpl w:val="51664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97816"/>
    <w:multiLevelType w:val="hybridMultilevel"/>
    <w:tmpl w:val="893C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449747">
    <w:abstractNumId w:val="4"/>
  </w:num>
  <w:num w:numId="2" w16cid:durableId="1235318777">
    <w:abstractNumId w:val="5"/>
  </w:num>
  <w:num w:numId="3" w16cid:durableId="785462155">
    <w:abstractNumId w:val="1"/>
  </w:num>
  <w:num w:numId="4" w16cid:durableId="167795999">
    <w:abstractNumId w:val="3"/>
  </w:num>
  <w:num w:numId="5" w16cid:durableId="1257713015">
    <w:abstractNumId w:val="6"/>
  </w:num>
  <w:num w:numId="6" w16cid:durableId="1610240131">
    <w:abstractNumId w:val="0"/>
  </w:num>
  <w:num w:numId="7" w16cid:durableId="940408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87"/>
    <w:rsid w:val="000014C2"/>
    <w:rsid w:val="00085405"/>
    <w:rsid w:val="00204D6A"/>
    <w:rsid w:val="00301245"/>
    <w:rsid w:val="003F491C"/>
    <w:rsid w:val="004266EC"/>
    <w:rsid w:val="00443B6E"/>
    <w:rsid w:val="004902D0"/>
    <w:rsid w:val="0049531D"/>
    <w:rsid w:val="004B7A1C"/>
    <w:rsid w:val="004B7AEA"/>
    <w:rsid w:val="006E2F87"/>
    <w:rsid w:val="0075149F"/>
    <w:rsid w:val="007A0087"/>
    <w:rsid w:val="007B3DEF"/>
    <w:rsid w:val="007E5B40"/>
    <w:rsid w:val="009674AF"/>
    <w:rsid w:val="009F367F"/>
    <w:rsid w:val="00A441AD"/>
    <w:rsid w:val="00A443A3"/>
    <w:rsid w:val="00A50E84"/>
    <w:rsid w:val="00A71930"/>
    <w:rsid w:val="00B3793B"/>
    <w:rsid w:val="00CF5CDE"/>
    <w:rsid w:val="00DD0A94"/>
    <w:rsid w:val="00F01B22"/>
    <w:rsid w:val="00F3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0BB3"/>
  <w15:chartTrackingRefBased/>
  <w15:docId w15:val="{D1275E8C-E2C9-4C7F-8E9A-11502DB8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D0F85-4FE7-4AAC-ABD7-242D6844A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16</cp:revision>
  <dcterms:created xsi:type="dcterms:W3CDTF">2025-04-04T06:38:00Z</dcterms:created>
  <dcterms:modified xsi:type="dcterms:W3CDTF">2025-04-04T10:48:00Z</dcterms:modified>
</cp:coreProperties>
</file>