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C9975" w14:textId="77777777" w:rsidR="00B51801" w:rsidRPr="00B51801" w:rsidRDefault="00B51801" w:rsidP="00B51801">
      <w:pPr>
        <w:shd w:val="clear" w:color="auto" w:fill="FFFFFF"/>
        <w:spacing w:before="100" w:beforeAutospacing="1" w:after="100" w:afterAutospacing="1" w:line="240" w:lineRule="auto"/>
        <w:rPr>
          <w:rFonts w:ascii="Arial" w:hAnsi="Arial" w:cs="Arial"/>
          <w:b/>
          <w:bCs/>
          <w:color w:val="222222"/>
          <w:sz w:val="33"/>
          <w:szCs w:val="33"/>
          <w:shd w:val="clear" w:color="auto" w:fill="FFFFFF"/>
        </w:rPr>
      </w:pPr>
      <w:r w:rsidRPr="00B51801">
        <w:rPr>
          <w:rFonts w:ascii="Arial" w:hAnsi="Arial" w:cs="Arial"/>
          <w:b/>
          <w:bCs/>
          <w:color w:val="222222"/>
          <w:sz w:val="33"/>
          <w:szCs w:val="33"/>
          <w:shd w:val="clear" w:color="auto" w:fill="FFFFFF"/>
        </w:rPr>
        <w:t>Web front-end (17) - HTML - Table 1</w:t>
      </w:r>
    </w:p>
    <w:p w14:paraId="438663E1" w14:textId="54A24D4C" w:rsidR="00B51801" w:rsidRPr="00B51801" w:rsidRDefault="00B51801" w:rsidP="00B51801">
      <w:pPr>
        <w:pStyle w:val="ListParagraph"/>
        <w:numPr>
          <w:ilvl w:val="1"/>
          <w:numId w:val="1"/>
        </w:numPr>
        <w:ind w:hanging="450"/>
        <w:rPr>
          <w:rFonts w:ascii="Arial" w:hAnsi="Arial" w:cs="Arial"/>
          <w:b/>
          <w:color w:val="222222"/>
          <w:sz w:val="27"/>
          <w:szCs w:val="27"/>
          <w:shd w:val="clear" w:color="auto" w:fill="FFFFFF"/>
        </w:rPr>
      </w:pPr>
      <w:r w:rsidRPr="00B51801">
        <w:rPr>
          <w:rFonts w:ascii="Arial" w:hAnsi="Arial" w:cs="Arial"/>
          <w:b/>
          <w:color w:val="222222"/>
          <w:sz w:val="27"/>
          <w:szCs w:val="27"/>
          <w:shd w:val="clear" w:color="auto" w:fill="FFFFFF"/>
        </w:rPr>
        <w:t>Bảng</w:t>
      </w:r>
    </w:p>
    <w:p w14:paraId="5BAFF4AC" w14:textId="33DF30AF" w:rsidR="00B51801" w:rsidRPr="00B51801" w:rsidRDefault="00B51801" w:rsidP="00B51801">
      <w:pPr>
        <w:shd w:val="clear" w:color="auto" w:fill="FFFFFF"/>
        <w:spacing w:before="100" w:beforeAutospacing="1" w:after="100" w:afterAutospacing="1" w:line="240" w:lineRule="auto"/>
        <w:ind w:firstLine="1080"/>
        <w:rPr>
          <w:rFonts w:ascii="Arial" w:hAnsi="Arial" w:cs="Arial"/>
          <w:b/>
          <w:bCs/>
          <w:color w:val="222222"/>
          <w:sz w:val="24"/>
          <w:szCs w:val="24"/>
          <w:shd w:val="clear" w:color="auto" w:fill="FFFFFF"/>
        </w:rPr>
      </w:pPr>
      <w:r w:rsidRPr="00B51801">
        <w:rPr>
          <w:rFonts w:ascii="Arial" w:hAnsi="Arial" w:cs="Arial"/>
          <w:b/>
          <w:bCs/>
          <w:color w:val="222222"/>
          <w:sz w:val="24"/>
          <w:szCs w:val="24"/>
          <w:shd w:val="clear" w:color="auto" w:fill="FFFFFF"/>
        </w:rPr>
        <w:t>1.1.1       Hiển thị dữ liệu dưới dạng bảng</w:t>
      </w:r>
    </w:p>
    <w:p w14:paraId="1CD853F2" w14:textId="77777777" w:rsidR="00B51801" w:rsidRDefault="00B51801" w:rsidP="00B51801">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B51801">
        <w:rPr>
          <w:rFonts w:ascii="Arial" w:hAnsi="Arial" w:cs="Arial"/>
          <w:color w:val="222222"/>
          <w:sz w:val="24"/>
          <w:szCs w:val="24"/>
          <w:shd w:val="clear" w:color="auto" w:fill="FFFFFF"/>
        </w:rPr>
        <w:t>Hiểu đơn giản, bảng chính là các ô (cell) chứa dữ liệu, được sắp xếp theo từng hàng (row). Dữ liệu trong mỗi ô có thể là số, chữ, hình ảnh hoặc kiểu dữ liệu bất kỳ.</w:t>
      </w:r>
    </w:p>
    <w:p w14:paraId="0FD88699" w14:textId="0BD1AFEC" w:rsidR="008978C8" w:rsidRDefault="00B51801" w:rsidP="00B51801">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B51801">
        <w:rPr>
          <w:rFonts w:ascii="Arial" w:hAnsi="Arial" w:cs="Arial"/>
          <w:color w:val="222222"/>
          <w:sz w:val="24"/>
          <w:szCs w:val="24"/>
          <w:shd w:val="clear" w:color="auto" w:fill="FFFFFF"/>
        </w:rPr>
        <w:t>Các ô thuộc một trong hai loại là: ô tiêu đề (header cell) hoặc ô dữ liệu (data cell). Xem cấu trúc đơn giản của một bảng trong hình dưới đây</w:t>
      </w:r>
    </w:p>
    <w:p w14:paraId="45005C20" w14:textId="3778C353" w:rsidR="00B51801" w:rsidRDefault="00B51801" w:rsidP="00B51801">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B51801">
        <w:rPr>
          <w:rFonts w:ascii="Arial" w:hAnsi="Arial" w:cs="Arial"/>
          <w:color w:val="222222"/>
          <w:sz w:val="24"/>
          <w:szCs w:val="24"/>
          <w:shd w:val="clear" w:color="auto" w:fill="FFFFFF"/>
        </w:rPr>
        <w:drawing>
          <wp:inline distT="0" distB="0" distL="0" distR="0" wp14:anchorId="2EEA166A" wp14:editId="37DE015D">
            <wp:extent cx="5943600" cy="2687955"/>
            <wp:effectExtent l="0" t="0" r="0" b="0"/>
            <wp:docPr id="619081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81314" name="Picture 1" descr="A screenshot of a computer&#10;&#10;Description automatically generated"/>
                    <pic:cNvPicPr/>
                  </pic:nvPicPr>
                  <pic:blipFill>
                    <a:blip r:embed="rId5"/>
                    <a:stretch>
                      <a:fillRect/>
                    </a:stretch>
                  </pic:blipFill>
                  <pic:spPr>
                    <a:xfrm>
                      <a:off x="0" y="0"/>
                      <a:ext cx="5943600" cy="2687955"/>
                    </a:xfrm>
                    <a:prstGeom prst="rect">
                      <a:avLst/>
                    </a:prstGeom>
                  </pic:spPr>
                </pic:pic>
              </a:graphicData>
            </a:graphic>
          </wp:inline>
        </w:drawing>
      </w:r>
    </w:p>
    <w:p w14:paraId="4357856F"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Bảng trên gồm 3 hàng, 9 ô dữ liệu, để tạo một bảng đơn giản như vậy, cần sử dụng các phần tử sau:</w:t>
      </w:r>
    </w:p>
    <w:p w14:paraId="0FA6C5F9"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Sử dụng phần tử </w:t>
      </w:r>
      <w:r w:rsidRPr="00100FE4">
        <w:rPr>
          <w:rFonts w:ascii="Arial" w:hAnsi="Arial" w:cs="Arial"/>
          <w:i/>
          <w:iCs/>
          <w:color w:val="222222"/>
          <w:sz w:val="24"/>
          <w:szCs w:val="24"/>
          <w:shd w:val="clear" w:color="auto" w:fill="FFFFFF"/>
        </w:rPr>
        <w:t>table</w:t>
      </w:r>
      <w:r w:rsidRPr="00100FE4">
        <w:rPr>
          <w:rFonts w:ascii="Arial" w:hAnsi="Arial" w:cs="Arial"/>
          <w:color w:val="222222"/>
          <w:sz w:val="24"/>
          <w:szCs w:val="24"/>
          <w:shd w:val="clear" w:color="auto" w:fill="FFFFFF"/>
        </w:rPr>
        <w:t> để tạo một bảng</w:t>
      </w:r>
    </w:p>
    <w:p w14:paraId="0C05A259"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Sau đó, sử dụng phần tử </w:t>
      </w:r>
      <w:r w:rsidRPr="00100FE4">
        <w:rPr>
          <w:rFonts w:ascii="Arial" w:hAnsi="Arial" w:cs="Arial"/>
          <w:i/>
          <w:iCs/>
          <w:color w:val="222222"/>
          <w:sz w:val="24"/>
          <w:szCs w:val="24"/>
          <w:shd w:val="clear" w:color="auto" w:fill="FFFFFF"/>
        </w:rPr>
        <w:t>tr</w:t>
      </w:r>
      <w:r w:rsidRPr="00100FE4">
        <w:rPr>
          <w:rFonts w:ascii="Arial" w:hAnsi="Arial" w:cs="Arial"/>
          <w:color w:val="222222"/>
          <w:sz w:val="24"/>
          <w:szCs w:val="24"/>
          <w:shd w:val="clear" w:color="auto" w:fill="FFFFFF"/>
        </w:rPr>
        <w:t> để tạo các hàng của bảng, phần tử </w:t>
      </w:r>
      <w:r w:rsidRPr="00100FE4">
        <w:rPr>
          <w:rFonts w:ascii="Arial" w:hAnsi="Arial" w:cs="Arial"/>
          <w:i/>
          <w:iCs/>
          <w:color w:val="222222"/>
          <w:sz w:val="24"/>
          <w:szCs w:val="24"/>
          <w:shd w:val="clear" w:color="auto" w:fill="FFFFFF"/>
        </w:rPr>
        <w:t>tr</w:t>
      </w:r>
      <w:r w:rsidRPr="00100FE4">
        <w:rPr>
          <w:rFonts w:ascii="Arial" w:hAnsi="Arial" w:cs="Arial"/>
          <w:color w:val="222222"/>
          <w:sz w:val="24"/>
          <w:szCs w:val="24"/>
          <w:shd w:val="clear" w:color="auto" w:fill="FFFFFF"/>
        </w:rPr>
        <w:t> là con của phần tử </w:t>
      </w:r>
      <w:r w:rsidRPr="00100FE4">
        <w:rPr>
          <w:rFonts w:ascii="Arial" w:hAnsi="Arial" w:cs="Arial"/>
          <w:i/>
          <w:iCs/>
          <w:color w:val="222222"/>
          <w:sz w:val="24"/>
          <w:szCs w:val="24"/>
          <w:shd w:val="clear" w:color="auto" w:fill="FFFFFF"/>
        </w:rPr>
        <w:t>table</w:t>
      </w:r>
      <w:r w:rsidRPr="00100FE4">
        <w:rPr>
          <w:rFonts w:ascii="Arial" w:hAnsi="Arial" w:cs="Arial"/>
          <w:color w:val="222222"/>
          <w:sz w:val="24"/>
          <w:szCs w:val="24"/>
          <w:shd w:val="clear" w:color="auto" w:fill="FFFFFF"/>
        </w:rPr>
        <w:t>, </w:t>
      </w:r>
      <w:r w:rsidRPr="00100FE4">
        <w:rPr>
          <w:rFonts w:ascii="Arial" w:hAnsi="Arial" w:cs="Arial"/>
          <w:i/>
          <w:iCs/>
          <w:color w:val="222222"/>
          <w:sz w:val="24"/>
          <w:szCs w:val="24"/>
          <w:shd w:val="clear" w:color="auto" w:fill="FFFFFF"/>
        </w:rPr>
        <w:t>tr</w:t>
      </w:r>
      <w:r w:rsidRPr="00100FE4">
        <w:rPr>
          <w:rFonts w:ascii="Arial" w:hAnsi="Arial" w:cs="Arial"/>
          <w:color w:val="222222"/>
          <w:sz w:val="24"/>
          <w:szCs w:val="24"/>
          <w:shd w:val="clear" w:color="auto" w:fill="FFFFFF"/>
        </w:rPr>
        <w:t> là viết tắt của table row (hàng của bảng)</w:t>
      </w:r>
    </w:p>
    <w:p w14:paraId="4F31EF59" w14:textId="708C4AE3" w:rsid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Tiếp theo, sử dụng phần tử </w:t>
      </w:r>
      <w:r w:rsidRPr="00100FE4">
        <w:rPr>
          <w:rFonts w:ascii="Arial" w:hAnsi="Arial" w:cs="Arial"/>
          <w:i/>
          <w:iCs/>
          <w:color w:val="222222"/>
          <w:sz w:val="24"/>
          <w:szCs w:val="24"/>
          <w:shd w:val="clear" w:color="auto" w:fill="FFFFFF"/>
        </w:rPr>
        <w:t>td</w:t>
      </w:r>
      <w:r w:rsidRPr="00100FE4">
        <w:rPr>
          <w:rFonts w:ascii="Arial" w:hAnsi="Arial" w:cs="Arial"/>
          <w:color w:val="222222"/>
          <w:sz w:val="24"/>
          <w:szCs w:val="24"/>
          <w:shd w:val="clear" w:color="auto" w:fill="FFFFFF"/>
        </w:rPr>
        <w:t> hoặc </w:t>
      </w:r>
      <w:r w:rsidRPr="00100FE4">
        <w:rPr>
          <w:rFonts w:ascii="Arial" w:hAnsi="Arial" w:cs="Arial"/>
          <w:i/>
          <w:iCs/>
          <w:color w:val="222222"/>
          <w:sz w:val="24"/>
          <w:szCs w:val="24"/>
          <w:shd w:val="clear" w:color="auto" w:fill="FFFFFF"/>
        </w:rPr>
        <w:t>th </w:t>
      </w:r>
      <w:r w:rsidRPr="00100FE4">
        <w:rPr>
          <w:rFonts w:ascii="Arial" w:hAnsi="Arial" w:cs="Arial"/>
          <w:color w:val="222222"/>
          <w:sz w:val="24"/>
          <w:szCs w:val="24"/>
          <w:shd w:val="clear" w:color="auto" w:fill="FFFFFF"/>
        </w:rPr>
        <w:t>để tạo từng ô của mỗi hàng, phần tử </w:t>
      </w:r>
      <w:r w:rsidRPr="00100FE4">
        <w:rPr>
          <w:rFonts w:ascii="Arial" w:hAnsi="Arial" w:cs="Arial"/>
          <w:i/>
          <w:iCs/>
          <w:color w:val="222222"/>
          <w:sz w:val="24"/>
          <w:szCs w:val="24"/>
          <w:shd w:val="clear" w:color="auto" w:fill="FFFFFF"/>
        </w:rPr>
        <w:t>td/th</w:t>
      </w:r>
      <w:r w:rsidRPr="00100FE4">
        <w:rPr>
          <w:rFonts w:ascii="Arial" w:hAnsi="Arial" w:cs="Arial"/>
          <w:color w:val="222222"/>
          <w:sz w:val="24"/>
          <w:szCs w:val="24"/>
          <w:shd w:val="clear" w:color="auto" w:fill="FFFFFF"/>
        </w:rPr>
        <w:t> là con của phần tử </w:t>
      </w:r>
      <w:r w:rsidRPr="00100FE4">
        <w:rPr>
          <w:rFonts w:ascii="Arial" w:hAnsi="Arial" w:cs="Arial"/>
          <w:i/>
          <w:iCs/>
          <w:color w:val="222222"/>
          <w:sz w:val="24"/>
          <w:szCs w:val="24"/>
          <w:shd w:val="clear" w:color="auto" w:fill="FFFFFF"/>
        </w:rPr>
        <w:t>tr</w:t>
      </w:r>
      <w:r w:rsidRPr="00100FE4">
        <w:rPr>
          <w:rFonts w:ascii="Arial" w:hAnsi="Arial" w:cs="Arial"/>
          <w:color w:val="222222"/>
          <w:sz w:val="24"/>
          <w:szCs w:val="24"/>
          <w:shd w:val="clear" w:color="auto" w:fill="FFFFFF"/>
        </w:rPr>
        <w:t>, </w:t>
      </w:r>
      <w:r w:rsidRPr="00100FE4">
        <w:rPr>
          <w:rFonts w:ascii="Arial" w:hAnsi="Arial" w:cs="Arial"/>
          <w:i/>
          <w:iCs/>
          <w:color w:val="222222"/>
          <w:sz w:val="24"/>
          <w:szCs w:val="24"/>
          <w:shd w:val="clear" w:color="auto" w:fill="FFFFFF"/>
        </w:rPr>
        <w:t>td</w:t>
      </w:r>
      <w:r w:rsidRPr="00100FE4">
        <w:rPr>
          <w:rFonts w:ascii="Arial" w:hAnsi="Arial" w:cs="Arial"/>
          <w:color w:val="222222"/>
          <w:sz w:val="24"/>
          <w:szCs w:val="24"/>
          <w:shd w:val="clear" w:color="auto" w:fill="FFFFFF"/>
        </w:rPr>
        <w:t> là viết tắt của table data (dữ liệu của bảng), </w:t>
      </w:r>
      <w:r w:rsidRPr="00100FE4">
        <w:rPr>
          <w:rFonts w:ascii="Arial" w:hAnsi="Arial" w:cs="Arial"/>
          <w:i/>
          <w:iCs/>
          <w:color w:val="222222"/>
          <w:sz w:val="24"/>
          <w:szCs w:val="24"/>
          <w:shd w:val="clear" w:color="auto" w:fill="FFFFFF"/>
        </w:rPr>
        <w:t>th</w:t>
      </w:r>
      <w:r w:rsidRPr="00100FE4">
        <w:rPr>
          <w:rFonts w:ascii="Arial" w:hAnsi="Arial" w:cs="Arial"/>
          <w:color w:val="222222"/>
          <w:sz w:val="24"/>
          <w:szCs w:val="24"/>
          <w:shd w:val="clear" w:color="auto" w:fill="FFFFFF"/>
        </w:rPr>
        <w:t> là viết tắt của table header (ô tiêu đề).</w:t>
      </w:r>
    </w:p>
    <w:p w14:paraId="427D95E2" w14:textId="7FC4C6C8" w:rsid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Nếu để ý, sẽ không thấy nói tới phần tử HTML để tạo ra cột (column). Thực tế, cột sẽ được xác định dựa vào số ô của mỗi hàng. Nghĩa là, cột không được tạo ra một cách tường minh mà nó chỉ là kết quả của việc tạo ra các ô của mỗi hàng.</w:t>
      </w:r>
    </w:p>
    <w:p w14:paraId="279EE723" w14:textId="77777777" w:rsid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p>
    <w:p w14:paraId="60E7660E" w14:textId="77777777" w:rsid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p>
    <w:p w14:paraId="1C2ECF31" w14:textId="77777777" w:rsid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p>
    <w:p w14:paraId="34297306"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lastRenderedPageBreak/>
        <w:t>Đoạn mã HTML của bảng sẽ có dạng như sau,</w:t>
      </w:r>
    </w:p>
    <w:p w14:paraId="352E8AFE"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&lt;table&gt;</w:t>
      </w:r>
    </w:p>
    <w:p w14:paraId="5596F5A2"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&lt;tr&gt;</w:t>
      </w:r>
    </w:p>
    <w:p w14:paraId="1B5A2D02"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&lt;th&gt;MSSV&lt;/th&gt;</w:t>
      </w:r>
    </w:p>
    <w:p w14:paraId="6D7D6171"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&lt;th&gt;Họ tên&lt;/th&gt;</w:t>
      </w:r>
    </w:p>
    <w:p w14:paraId="7E102355"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&lt;th&gt;Điểm&lt;/th&gt;</w:t>
      </w:r>
    </w:p>
    <w:p w14:paraId="4C287AAD"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&lt;/tr&gt;</w:t>
      </w:r>
    </w:p>
    <w:p w14:paraId="47F70FFF"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&lt;tr&gt;</w:t>
      </w:r>
    </w:p>
    <w:p w14:paraId="6C2D789C"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&lt;td&gt;00112233&lt;/td&gt;</w:t>
      </w:r>
    </w:p>
    <w:p w14:paraId="2778E3BF"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&lt;td&gt;Nguyễn Văn Tèo&lt;/td&gt;</w:t>
      </w:r>
    </w:p>
    <w:p w14:paraId="63C5DF97"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&lt;td&gt;7&lt;/td&gt;</w:t>
      </w:r>
    </w:p>
    <w:p w14:paraId="391F8F74"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&lt;/tr&gt;</w:t>
      </w:r>
    </w:p>
    <w:p w14:paraId="0ACF28B0"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&lt;tr&gt;</w:t>
      </w:r>
    </w:p>
    <w:p w14:paraId="4858AFB8"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&lt;td&gt;00112244&lt;/td&gt;</w:t>
      </w:r>
    </w:p>
    <w:p w14:paraId="0D5A0023"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&lt;td&gt;Trần Văn Tít&lt;/td&gt;</w:t>
      </w:r>
    </w:p>
    <w:p w14:paraId="50C3ED78"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&lt;td&gt;8&lt;/td&gt;</w:t>
      </w:r>
    </w:p>
    <w:p w14:paraId="0779FBA0"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&lt;/tr&gt;</w:t>
      </w:r>
    </w:p>
    <w:p w14:paraId="6DB6D33B" w14:textId="77777777" w:rsid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&lt;/table&gt;</w:t>
      </w:r>
    </w:p>
    <w:p w14:paraId="2C38AEE8"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p>
    <w:p w14:paraId="2CE570A2" w14:textId="775B9169" w:rsidR="00100FE4" w:rsidRPr="00100FE4" w:rsidRDefault="00100FE4" w:rsidP="00100FE4">
      <w:pPr>
        <w:shd w:val="clear" w:color="auto" w:fill="FFFFFF"/>
        <w:spacing w:before="100" w:beforeAutospacing="1" w:after="100" w:afterAutospacing="1" w:line="240" w:lineRule="auto"/>
        <w:ind w:firstLine="1080"/>
        <w:rPr>
          <w:rFonts w:ascii="Arial" w:hAnsi="Arial" w:cs="Arial"/>
          <w:b/>
          <w:bCs/>
          <w:color w:val="222222"/>
          <w:sz w:val="24"/>
          <w:szCs w:val="24"/>
          <w:shd w:val="clear" w:color="auto" w:fill="FFFFFF"/>
        </w:rPr>
      </w:pPr>
      <w:bookmarkStart w:id="0" w:name="_Toc120723965"/>
      <w:r w:rsidRPr="00100FE4">
        <w:rPr>
          <w:rFonts w:ascii="Arial" w:hAnsi="Arial" w:cs="Arial"/>
          <w:b/>
          <w:bCs/>
          <w:color w:val="222222"/>
          <w:sz w:val="24"/>
          <w:szCs w:val="24"/>
          <w:shd w:val="clear" w:color="auto" w:fill="FFFFFF"/>
        </w:rPr>
        <w:t>Ô tiêu đề</w:t>
      </w:r>
      <w:bookmarkEnd w:id="0"/>
    </w:p>
    <w:p w14:paraId="1C2C52A1" w14:textId="435236E4" w:rsidR="00100FE4" w:rsidRDefault="00100FE4" w:rsidP="00B51801">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Các ô tiêu đề sẽ được hiển thị ở hình thức khác so với các ô dữ liệu, thường là tô đậm và căn giữa, tuy nhiên, đây không phải là lí do chính để sử dụng phần tử tiêu đề cho một ô của bảng, mà quan trọng hơn, chính là ngữ nghĩa của phần tử tiêu đề.</w:t>
      </w:r>
    </w:p>
    <w:p w14:paraId="34446738"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Nhờ có ô tiêu đề, người dùng hoặc các hệ xử lý tự động có thể hiểu được ngữ nghĩa của các hàng hoặc các cột dữ liệu trong một bảng.</w:t>
      </w:r>
    </w:p>
    <w:p w14:paraId="3F38A0A4"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Có thể thay đổi định dạng mặc định của ô tiêu đề bằng CSS.</w:t>
      </w:r>
    </w:p>
    <w:p w14:paraId="7A77907C"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Ô tiêu đề thường nằm ở đầu hàng/cột, tuy nhiên, nó cũng có thể nằm ở mọi hàng/cột trong bảng.</w:t>
      </w:r>
    </w:p>
    <w:p w14:paraId="4DE4044B" w14:textId="6992A38A" w:rsidR="00100FE4" w:rsidRDefault="00100FE4" w:rsidP="00B51801">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lastRenderedPageBreak/>
        <w:drawing>
          <wp:inline distT="0" distB="0" distL="0" distR="0" wp14:anchorId="3998E3C3" wp14:editId="7C765884">
            <wp:extent cx="6565880" cy="1762125"/>
            <wp:effectExtent l="0" t="0" r="6985" b="0"/>
            <wp:docPr id="756406648"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06648" name="Picture 1" descr="A white rectangular box with black text&#10;&#10;Description automatically generated"/>
                    <pic:cNvPicPr/>
                  </pic:nvPicPr>
                  <pic:blipFill>
                    <a:blip r:embed="rId6"/>
                    <a:stretch>
                      <a:fillRect/>
                    </a:stretch>
                  </pic:blipFill>
                  <pic:spPr>
                    <a:xfrm>
                      <a:off x="0" y="0"/>
                      <a:ext cx="6571191" cy="1763550"/>
                    </a:xfrm>
                    <a:prstGeom prst="rect">
                      <a:avLst/>
                    </a:prstGeom>
                  </pic:spPr>
                </pic:pic>
              </a:graphicData>
            </a:graphic>
          </wp:inline>
        </w:drawing>
      </w:r>
    </w:p>
    <w:p w14:paraId="61A06833"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Mã HTML sẽ là,</w:t>
      </w:r>
    </w:p>
    <w:p w14:paraId="61CA65D6"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[HTML]</w:t>
      </w:r>
    </w:p>
    <w:p w14:paraId="2CB19F81"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&lt;table&gt;</w:t>
      </w:r>
    </w:p>
    <w:p w14:paraId="3540ECC2"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&lt;tr&gt;</w:t>
      </w:r>
    </w:p>
    <w:p w14:paraId="16C7A09A"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&lt;th&gt;Quý&lt;/th&gt;</w:t>
      </w:r>
    </w:p>
    <w:p w14:paraId="0368EA6C"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&lt;td&gt;I&lt;/td&gt;</w:t>
      </w:r>
    </w:p>
    <w:p w14:paraId="6AF5E6BB"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&lt;td&gt;II&lt;/td&gt;</w:t>
      </w:r>
    </w:p>
    <w:p w14:paraId="76A1884B"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&lt;td&gt;III&lt;/td&gt;</w:t>
      </w:r>
    </w:p>
    <w:p w14:paraId="2DF6A8E6"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&lt;td&gt;IV&lt;/td&gt;</w:t>
      </w:r>
    </w:p>
    <w:p w14:paraId="6ABA3893"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&lt;/tr&gt;</w:t>
      </w:r>
    </w:p>
    <w:p w14:paraId="05194203"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&lt;tr&gt;</w:t>
      </w:r>
    </w:p>
    <w:p w14:paraId="35062211"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&lt;th&gt;Sản lượng&lt;/th&gt;</w:t>
      </w:r>
    </w:p>
    <w:p w14:paraId="4755A9C3"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&lt;td&gt;30&lt;/td&gt;</w:t>
      </w:r>
    </w:p>
    <w:p w14:paraId="3C5E7189"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&lt;td&gt;36&lt;/td&gt;</w:t>
      </w:r>
    </w:p>
    <w:p w14:paraId="0E366A7E"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&lt;td&gt;37&lt;/td&gt;</w:t>
      </w:r>
    </w:p>
    <w:p w14:paraId="58A00F75"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&lt;td&gt;38&lt;/td&gt;</w:t>
      </w:r>
    </w:p>
    <w:p w14:paraId="0F7DD160"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&lt;/tr&gt;</w:t>
      </w:r>
    </w:p>
    <w:p w14:paraId="68D6097E"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&lt;/table&gt;</w:t>
      </w:r>
    </w:p>
    <w:p w14:paraId="0AF75814" w14:textId="77777777" w:rsidR="00100FE4" w:rsidRDefault="00100FE4" w:rsidP="00B51801">
      <w:pPr>
        <w:shd w:val="clear" w:color="auto" w:fill="FFFFFF"/>
        <w:spacing w:before="100" w:beforeAutospacing="1" w:after="100" w:afterAutospacing="1" w:line="240" w:lineRule="auto"/>
        <w:rPr>
          <w:rFonts w:ascii="Arial" w:hAnsi="Arial" w:cs="Arial"/>
          <w:color w:val="222222"/>
          <w:sz w:val="24"/>
          <w:szCs w:val="24"/>
          <w:shd w:val="clear" w:color="auto" w:fill="FFFFFF"/>
        </w:rPr>
      </w:pPr>
    </w:p>
    <w:p w14:paraId="10FF2DC4" w14:textId="77777777" w:rsidR="00100FE4" w:rsidRDefault="00100FE4" w:rsidP="00B51801">
      <w:pPr>
        <w:shd w:val="clear" w:color="auto" w:fill="FFFFFF"/>
        <w:spacing w:before="100" w:beforeAutospacing="1" w:after="100" w:afterAutospacing="1" w:line="240" w:lineRule="auto"/>
        <w:rPr>
          <w:rFonts w:ascii="Arial" w:hAnsi="Arial" w:cs="Arial"/>
          <w:color w:val="222222"/>
          <w:sz w:val="24"/>
          <w:szCs w:val="24"/>
          <w:shd w:val="clear" w:color="auto" w:fill="FFFFFF"/>
        </w:rPr>
      </w:pPr>
    </w:p>
    <w:p w14:paraId="0107545A" w14:textId="77777777" w:rsidR="00100FE4" w:rsidRDefault="00100FE4" w:rsidP="00100FE4">
      <w:pPr>
        <w:shd w:val="clear" w:color="auto" w:fill="FFFFFF"/>
        <w:spacing w:before="100" w:beforeAutospacing="1" w:after="100" w:afterAutospacing="1" w:line="240" w:lineRule="auto"/>
        <w:ind w:firstLine="1080"/>
        <w:rPr>
          <w:rFonts w:ascii="Arial" w:hAnsi="Arial" w:cs="Arial"/>
          <w:b/>
          <w:bCs/>
          <w:color w:val="222222"/>
          <w:sz w:val="24"/>
          <w:szCs w:val="24"/>
          <w:shd w:val="clear" w:color="auto" w:fill="FFFFFF"/>
        </w:rPr>
      </w:pPr>
      <w:r w:rsidRPr="00100FE4">
        <w:rPr>
          <w:rFonts w:ascii="Arial" w:hAnsi="Arial" w:cs="Arial"/>
          <w:b/>
          <w:bCs/>
          <w:color w:val="222222"/>
          <w:sz w:val="24"/>
          <w:szCs w:val="24"/>
          <w:shd w:val="clear" w:color="auto" w:fill="FFFFFF"/>
        </w:rPr>
        <w:lastRenderedPageBreak/>
        <w:t>1.1.2       Gộp ô</w:t>
      </w:r>
    </w:p>
    <w:p w14:paraId="7DCEAFFF" w14:textId="0F5541E2" w:rsidR="00E32AEA" w:rsidRDefault="00E32AEA" w:rsidP="00E32AEA">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E32AEA">
        <w:rPr>
          <w:rFonts w:ascii="Arial" w:hAnsi="Arial" w:cs="Arial"/>
          <w:color w:val="222222"/>
          <w:sz w:val="24"/>
          <w:szCs w:val="24"/>
          <w:shd w:val="clear" w:color="auto" w:fill="FFFFFF"/>
        </w:rPr>
        <w:t>Gộp ô (cell spanning) là một chức năng đi kèm của cấu trúc bảng, được sử dụng để gộp nhiều ô (liền kề) lại với nhau, có thể gộp nhiều ô trên hàng hoặc trên cột, có thể gộp các ô tiêu đề hoặc các ô dữ liệu.</w:t>
      </w:r>
    </w:p>
    <w:p w14:paraId="4A6D8F55" w14:textId="25A9419D" w:rsidR="00E32AEA" w:rsidRDefault="00E32AEA" w:rsidP="00E32AEA">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E32AEA">
        <w:rPr>
          <w:rFonts w:ascii="Arial" w:hAnsi="Arial" w:cs="Arial"/>
          <w:color w:val="222222"/>
          <w:sz w:val="24"/>
          <w:szCs w:val="24"/>
          <w:shd w:val="clear" w:color="auto" w:fill="FFFFFF"/>
        </w:rPr>
        <w:t>Gộp ô giúp tạo ra các bảng có cấu trúc phức tạp hơn, tuy nhiên, điều này cũng làm cho mã HTML của bảng trở nên phức tạp và khó kiểm soát. Để gộp ô, sử dụng thuộc tính</w:t>
      </w:r>
      <w:r w:rsidRPr="00E32AEA">
        <w:rPr>
          <w:rFonts w:ascii="Arial" w:hAnsi="Arial" w:cs="Arial"/>
          <w:i/>
          <w:iCs/>
          <w:color w:val="222222"/>
          <w:sz w:val="24"/>
          <w:szCs w:val="24"/>
          <w:shd w:val="clear" w:color="auto" w:fill="FFFFFF"/>
        </w:rPr>
        <w:t> colspan</w:t>
      </w:r>
      <w:r w:rsidRPr="00E32AEA">
        <w:rPr>
          <w:rFonts w:ascii="Arial" w:hAnsi="Arial" w:cs="Arial"/>
          <w:color w:val="222222"/>
          <w:sz w:val="24"/>
          <w:szCs w:val="24"/>
          <w:shd w:val="clear" w:color="auto" w:fill="FFFFFF"/>
        </w:rPr>
        <w:t> hoặc</w:t>
      </w:r>
      <w:r w:rsidRPr="00E32AEA">
        <w:rPr>
          <w:rFonts w:ascii="Arial" w:hAnsi="Arial" w:cs="Arial"/>
          <w:i/>
          <w:iCs/>
          <w:color w:val="222222"/>
          <w:sz w:val="24"/>
          <w:szCs w:val="24"/>
          <w:shd w:val="clear" w:color="auto" w:fill="FFFFFF"/>
        </w:rPr>
        <w:t> rowspan</w:t>
      </w:r>
      <w:r w:rsidRPr="00E32AEA">
        <w:rPr>
          <w:rFonts w:ascii="Arial" w:hAnsi="Arial" w:cs="Arial"/>
          <w:color w:val="222222"/>
          <w:sz w:val="24"/>
          <w:szCs w:val="24"/>
          <w:shd w:val="clear" w:color="auto" w:fill="FFFFFF"/>
        </w:rPr>
        <w:t>.</w:t>
      </w:r>
    </w:p>
    <w:p w14:paraId="4A3348DF" w14:textId="7E0CEE91" w:rsidR="00E32AEA" w:rsidRDefault="00E32AEA" w:rsidP="00E32AEA">
      <w:pPr>
        <w:shd w:val="clear" w:color="auto" w:fill="FFFFFF"/>
        <w:spacing w:before="100" w:beforeAutospacing="1" w:after="100" w:afterAutospacing="1" w:line="240" w:lineRule="auto"/>
        <w:ind w:firstLine="1080"/>
        <w:rPr>
          <w:rFonts w:ascii="Arial" w:hAnsi="Arial" w:cs="Arial"/>
          <w:b/>
          <w:bCs/>
          <w:color w:val="222222"/>
          <w:sz w:val="24"/>
          <w:szCs w:val="24"/>
          <w:shd w:val="clear" w:color="auto" w:fill="FFFFFF"/>
        </w:rPr>
      </w:pPr>
      <w:r w:rsidRPr="00E32AEA">
        <w:rPr>
          <w:rFonts w:ascii="Arial" w:hAnsi="Arial" w:cs="Arial"/>
          <w:b/>
          <w:bCs/>
          <w:color w:val="222222"/>
          <w:sz w:val="24"/>
          <w:szCs w:val="24"/>
          <w:shd w:val="clear" w:color="auto" w:fill="FFFFFF"/>
        </w:rPr>
        <w:t>Gộp cột</w:t>
      </w:r>
      <w:r>
        <w:rPr>
          <w:rFonts w:ascii="Arial" w:hAnsi="Arial" w:cs="Arial"/>
          <w:b/>
          <w:bCs/>
          <w:color w:val="222222"/>
          <w:sz w:val="24"/>
          <w:szCs w:val="24"/>
          <w:shd w:val="clear" w:color="auto" w:fill="FFFFFF"/>
        </w:rPr>
        <w:t xml:space="preserve"> (</w:t>
      </w:r>
      <w:r w:rsidRPr="00E32AEA">
        <w:rPr>
          <w:rFonts w:ascii="Arial" w:hAnsi="Arial" w:cs="Arial"/>
          <w:b/>
          <w:bCs/>
          <w:color w:val="222222"/>
          <w:sz w:val="24"/>
          <w:szCs w:val="24"/>
          <w:shd w:val="clear" w:color="auto" w:fill="FFFFFF"/>
        </w:rPr>
        <w:t>colspan</w:t>
      </w:r>
      <w:r>
        <w:rPr>
          <w:rFonts w:ascii="Arial" w:hAnsi="Arial" w:cs="Arial"/>
          <w:b/>
          <w:bCs/>
          <w:color w:val="222222"/>
          <w:sz w:val="24"/>
          <w:szCs w:val="24"/>
          <w:shd w:val="clear" w:color="auto" w:fill="FFFFFF"/>
        </w:rPr>
        <w:t>)</w:t>
      </w:r>
    </w:p>
    <w:p w14:paraId="192A4C89" w14:textId="2E616981" w:rsidR="0034547D" w:rsidRDefault="0034547D" w:rsidP="0034547D">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Để gộp nhiều cột (liền kề) lại với nhau (column spans), chỉ việc thêm thuộc tính colspan vào phần tử th hoặc td, thuộc tính này sẽ gộp ô hiện hành với các ô bên phải của nó, số ô được gộp chính là giá trị của thuộc tính colspan. Colspan là viết tắt của column spans.</w:t>
      </w:r>
    </w:p>
    <w:p w14:paraId="3BA0BB06" w14:textId="4B585A40" w:rsidR="0034547D" w:rsidRPr="00100FE4" w:rsidRDefault="0034547D" w:rsidP="0034547D">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drawing>
          <wp:inline distT="0" distB="0" distL="0" distR="0" wp14:anchorId="178B2C88" wp14:editId="0EE629F0">
            <wp:extent cx="5610225" cy="1419339"/>
            <wp:effectExtent l="0" t="0" r="0" b="9525"/>
            <wp:docPr id="409394693"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94693" name="Picture 1" descr="A white rectangular box with black text&#10;&#10;Description automatically generated"/>
                    <pic:cNvPicPr/>
                  </pic:nvPicPr>
                  <pic:blipFill>
                    <a:blip r:embed="rId7"/>
                    <a:stretch>
                      <a:fillRect/>
                    </a:stretch>
                  </pic:blipFill>
                  <pic:spPr>
                    <a:xfrm>
                      <a:off x="0" y="0"/>
                      <a:ext cx="5627148" cy="1423620"/>
                    </a:xfrm>
                    <a:prstGeom prst="rect">
                      <a:avLst/>
                    </a:prstGeom>
                  </pic:spPr>
                </pic:pic>
              </a:graphicData>
            </a:graphic>
          </wp:inline>
        </w:drawing>
      </w:r>
    </w:p>
    <w:p w14:paraId="31AC29CB" w14:textId="77777777" w:rsidR="0034547D" w:rsidRPr="0034547D" w:rsidRDefault="0034547D" w:rsidP="0034547D">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Khi đó, mã HTML sẽ là,</w:t>
      </w:r>
    </w:p>
    <w:p w14:paraId="34CC317B" w14:textId="77777777" w:rsidR="0034547D" w:rsidRPr="0034547D" w:rsidRDefault="0034547D" w:rsidP="0034547D">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[HTML]</w:t>
      </w:r>
    </w:p>
    <w:p w14:paraId="18930245" w14:textId="77777777" w:rsidR="0034547D" w:rsidRPr="0034547D" w:rsidRDefault="0034547D" w:rsidP="0034547D">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                                    &lt;tr&gt;</w:t>
      </w:r>
    </w:p>
    <w:p w14:paraId="5ACAC896" w14:textId="77777777" w:rsidR="0034547D" w:rsidRPr="0034547D" w:rsidRDefault="0034547D" w:rsidP="0034547D">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                                                &lt;th&gt;Mã SV&lt;/th&gt;</w:t>
      </w:r>
    </w:p>
    <w:p w14:paraId="307E1330" w14:textId="77777777" w:rsidR="0034547D" w:rsidRPr="0034547D" w:rsidRDefault="0034547D" w:rsidP="0034547D">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                                                &lt;th colspan="2"&gt;Họ Tên&lt;/th&gt;</w:t>
      </w:r>
    </w:p>
    <w:p w14:paraId="6FB2D31B" w14:textId="77777777" w:rsidR="0034547D" w:rsidRPr="0034547D" w:rsidRDefault="0034547D" w:rsidP="0034547D">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                                                &lt;th&gt;Điểm&lt;/th&gt;</w:t>
      </w:r>
    </w:p>
    <w:p w14:paraId="3A599544" w14:textId="77777777" w:rsidR="0034547D" w:rsidRPr="0034547D" w:rsidRDefault="0034547D" w:rsidP="0034547D">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                                    &lt;/tr&gt;</w:t>
      </w:r>
    </w:p>
    <w:p w14:paraId="19C01F42" w14:textId="77777777" w:rsidR="0034547D" w:rsidRPr="0034547D" w:rsidRDefault="0034547D" w:rsidP="0034547D">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                                    &lt;tr&gt;</w:t>
      </w:r>
    </w:p>
    <w:p w14:paraId="7A7BDA60" w14:textId="77777777" w:rsidR="0034547D" w:rsidRPr="0034547D" w:rsidRDefault="0034547D" w:rsidP="0034547D">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                                                &lt;td&gt;00112233&lt;/td&gt;</w:t>
      </w:r>
    </w:p>
    <w:p w14:paraId="7C7585F0" w14:textId="77777777" w:rsidR="0034547D" w:rsidRPr="0034547D" w:rsidRDefault="0034547D" w:rsidP="0034547D">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                                                &lt;td&gt;Nguyễn Văn&lt;/td&gt;</w:t>
      </w:r>
    </w:p>
    <w:p w14:paraId="43A04C23" w14:textId="77777777" w:rsidR="0034547D" w:rsidRPr="0034547D" w:rsidRDefault="0034547D" w:rsidP="0034547D">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                                                &lt;td&gt;Tèo&lt;/td&gt;</w:t>
      </w:r>
    </w:p>
    <w:p w14:paraId="7795AF9B" w14:textId="77777777" w:rsidR="0034547D" w:rsidRPr="0034547D" w:rsidRDefault="0034547D" w:rsidP="0034547D">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                                                &lt;td&gt;7&lt;/td&gt;</w:t>
      </w:r>
    </w:p>
    <w:p w14:paraId="447EC5CB" w14:textId="77777777" w:rsidR="0034547D" w:rsidRPr="0034547D" w:rsidRDefault="0034547D" w:rsidP="0034547D">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                                    &lt;/tr&gt;</w:t>
      </w:r>
    </w:p>
    <w:p w14:paraId="0B7D380B" w14:textId="69C392C1" w:rsidR="00100FE4" w:rsidRDefault="0034547D" w:rsidP="00B51801">
      <w:pPr>
        <w:shd w:val="clear" w:color="auto" w:fill="FFFFFF"/>
        <w:spacing w:before="100" w:beforeAutospacing="1" w:after="100" w:afterAutospacing="1" w:line="24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lastRenderedPageBreak/>
        <w:t>P</w:t>
      </w:r>
      <w:r w:rsidRPr="0034547D">
        <w:rPr>
          <w:rFonts w:ascii="Arial" w:hAnsi="Arial" w:cs="Arial"/>
          <w:color w:val="222222"/>
          <w:sz w:val="24"/>
          <w:szCs w:val="24"/>
          <w:shd w:val="clear" w:color="auto" w:fill="FFFFFF"/>
        </w:rPr>
        <w:t>hần tử </w:t>
      </w:r>
      <w:r w:rsidRPr="0034547D">
        <w:rPr>
          <w:rFonts w:ascii="Arial" w:hAnsi="Arial" w:cs="Arial"/>
          <w:i/>
          <w:iCs/>
          <w:color w:val="222222"/>
          <w:sz w:val="24"/>
          <w:szCs w:val="24"/>
          <w:shd w:val="clear" w:color="auto" w:fill="FFFFFF"/>
        </w:rPr>
        <w:t>th</w:t>
      </w:r>
      <w:r w:rsidRPr="0034547D">
        <w:rPr>
          <w:rFonts w:ascii="Arial" w:hAnsi="Arial" w:cs="Arial"/>
          <w:color w:val="222222"/>
          <w:sz w:val="24"/>
          <w:szCs w:val="24"/>
          <w:shd w:val="clear" w:color="auto" w:fill="FFFFFF"/>
        </w:rPr>
        <w:t> thứ hai (ở hàng đầu) có thuộc tính </w:t>
      </w:r>
      <w:r w:rsidRPr="0034547D">
        <w:rPr>
          <w:rFonts w:ascii="Arial" w:hAnsi="Arial" w:cs="Arial"/>
          <w:i/>
          <w:iCs/>
          <w:color w:val="222222"/>
          <w:sz w:val="24"/>
          <w:szCs w:val="24"/>
          <w:shd w:val="clear" w:color="auto" w:fill="FFFFFF"/>
        </w:rPr>
        <w:t>colspan=“2”</w:t>
      </w:r>
      <w:r w:rsidRPr="0034547D">
        <w:rPr>
          <w:rFonts w:ascii="Arial" w:hAnsi="Arial" w:cs="Arial"/>
          <w:color w:val="222222"/>
          <w:sz w:val="24"/>
          <w:szCs w:val="24"/>
          <w:shd w:val="clear" w:color="auto" w:fill="FFFFFF"/>
        </w:rPr>
        <w:t>, nghĩa là ô thứ hai và thứ ba sẽ được gộp lại làm một.</w:t>
      </w:r>
    </w:p>
    <w:p w14:paraId="4A85779B" w14:textId="77777777" w:rsidR="0034547D" w:rsidRDefault="0034547D" w:rsidP="00B51801">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Lưu ý: giá trị của thuộc tính </w:t>
      </w:r>
      <w:r w:rsidRPr="0034547D">
        <w:rPr>
          <w:rFonts w:ascii="Arial" w:hAnsi="Arial" w:cs="Arial"/>
          <w:i/>
          <w:iCs/>
          <w:color w:val="222222"/>
          <w:sz w:val="24"/>
          <w:szCs w:val="24"/>
          <w:shd w:val="clear" w:color="auto" w:fill="FFFFFF"/>
        </w:rPr>
        <w:t>colspan</w:t>
      </w:r>
      <w:r w:rsidRPr="0034547D">
        <w:rPr>
          <w:rFonts w:ascii="Arial" w:hAnsi="Arial" w:cs="Arial"/>
          <w:color w:val="222222"/>
          <w:sz w:val="24"/>
          <w:szCs w:val="24"/>
          <w:shd w:val="clear" w:color="auto" w:fill="FFFFFF"/>
        </w:rPr>
        <w:t xml:space="preserve"> phải nằm trong miền giá trị hợp lệ, để đảm bảo tổng số ô trong các hàng là bằng nhau. </w:t>
      </w:r>
    </w:p>
    <w:p w14:paraId="49AE0487" w14:textId="60C6ED2B" w:rsidR="0034547D" w:rsidRDefault="0034547D" w:rsidP="00B51801">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 xml:space="preserve">Nếu số ô tại hàng colspan (tính cả giá trị của colspan) mà vượt quá số cột của bảng thì cột mới sẽ được thêm vào, điều này sẽ phá vỡ bố cục vốn có của giao diện, và người lập trình sẽ không thể kiểm soát được bố cục của trang web. </w:t>
      </w:r>
    </w:p>
    <w:p w14:paraId="0CF87B82" w14:textId="6358331E" w:rsidR="0034547D" w:rsidRDefault="0034547D" w:rsidP="00B51801">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Ví dụ, nếu bạn thiết lập </w:t>
      </w:r>
      <w:r w:rsidRPr="0034547D">
        <w:rPr>
          <w:rFonts w:ascii="Arial" w:hAnsi="Arial" w:cs="Arial"/>
          <w:i/>
          <w:iCs/>
          <w:color w:val="222222"/>
          <w:sz w:val="24"/>
          <w:szCs w:val="24"/>
          <w:shd w:val="clear" w:color="auto" w:fill="FFFFFF"/>
        </w:rPr>
        <w:t>colspan=“3”</w:t>
      </w:r>
      <w:r w:rsidRPr="0034547D">
        <w:rPr>
          <w:rFonts w:ascii="Arial" w:hAnsi="Arial" w:cs="Arial"/>
          <w:color w:val="222222"/>
          <w:sz w:val="24"/>
          <w:szCs w:val="24"/>
          <w:shd w:val="clear" w:color="auto" w:fill="FFFFFF"/>
        </w:rPr>
        <w:t> sẽ làm cho số ô (số cột) ở hàng đầu tiên là 5, trong khi hàng thứ 2 đang có 4 ô.</w:t>
      </w:r>
    </w:p>
    <w:p w14:paraId="0C549687" w14:textId="69689656" w:rsidR="00100FE4" w:rsidRPr="0034547D" w:rsidRDefault="0034547D" w:rsidP="0034547D">
      <w:pPr>
        <w:shd w:val="clear" w:color="auto" w:fill="FFFFFF"/>
        <w:spacing w:before="100" w:beforeAutospacing="1" w:after="100" w:afterAutospacing="1" w:line="240" w:lineRule="auto"/>
        <w:ind w:firstLine="1080"/>
        <w:rPr>
          <w:rFonts w:ascii="Arial" w:hAnsi="Arial" w:cs="Arial"/>
          <w:b/>
          <w:bCs/>
          <w:color w:val="222222"/>
          <w:sz w:val="24"/>
          <w:szCs w:val="24"/>
          <w:shd w:val="clear" w:color="auto" w:fill="FFFFFF"/>
        </w:rPr>
      </w:pPr>
      <w:r w:rsidRPr="0034547D">
        <w:rPr>
          <w:rFonts w:ascii="Arial" w:hAnsi="Arial" w:cs="Arial"/>
          <w:b/>
          <w:bCs/>
          <w:color w:val="222222"/>
          <w:sz w:val="24"/>
          <w:szCs w:val="24"/>
          <w:shd w:val="clear" w:color="auto" w:fill="FFFFFF"/>
        </w:rPr>
        <w:tab/>
      </w:r>
      <w:r w:rsidRPr="0034547D">
        <w:rPr>
          <w:rFonts w:ascii="Arial" w:hAnsi="Arial" w:cs="Arial"/>
          <w:b/>
          <w:bCs/>
          <w:color w:val="222222"/>
          <w:sz w:val="24"/>
          <w:szCs w:val="24"/>
          <w:shd w:val="clear" w:color="auto" w:fill="FFFFFF"/>
        </w:rPr>
        <w:t>Gộp hàng</w:t>
      </w:r>
    </w:p>
    <w:sectPr w:rsidR="00100FE4" w:rsidRPr="0034547D" w:rsidSect="00100FE4">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EB2560"/>
    <w:multiLevelType w:val="multilevel"/>
    <w:tmpl w:val="1A3E1590"/>
    <w:lvl w:ilvl="0">
      <w:start w:val="1"/>
      <w:numFmt w:val="decimal"/>
      <w:lvlText w:val="%1"/>
      <w:lvlJc w:val="left"/>
      <w:pPr>
        <w:ind w:left="900" w:hanging="900"/>
      </w:pPr>
      <w:rPr>
        <w:rFonts w:hint="default"/>
      </w:rPr>
    </w:lvl>
    <w:lvl w:ilvl="1">
      <w:start w:val="1"/>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443915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801"/>
    <w:rsid w:val="00100FE4"/>
    <w:rsid w:val="0034547D"/>
    <w:rsid w:val="008978C8"/>
    <w:rsid w:val="00B51801"/>
    <w:rsid w:val="00DF6F27"/>
    <w:rsid w:val="00E32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53E39"/>
  <w15:chartTrackingRefBased/>
  <w15:docId w15:val="{4F79777F-0951-4F24-9F9E-87B337727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8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18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18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8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8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8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8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8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8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8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18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18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8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8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8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8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8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801"/>
    <w:rPr>
      <w:rFonts w:eastAsiaTheme="majorEastAsia" w:cstheme="majorBidi"/>
      <w:color w:val="272727" w:themeColor="text1" w:themeTint="D8"/>
    </w:rPr>
  </w:style>
  <w:style w:type="paragraph" w:styleId="Title">
    <w:name w:val="Title"/>
    <w:basedOn w:val="Normal"/>
    <w:next w:val="Normal"/>
    <w:link w:val="TitleChar"/>
    <w:uiPriority w:val="10"/>
    <w:qFormat/>
    <w:rsid w:val="00B518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8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8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8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801"/>
    <w:pPr>
      <w:spacing w:before="160"/>
      <w:jc w:val="center"/>
    </w:pPr>
    <w:rPr>
      <w:i/>
      <w:iCs/>
      <w:color w:val="404040" w:themeColor="text1" w:themeTint="BF"/>
    </w:rPr>
  </w:style>
  <w:style w:type="character" w:customStyle="1" w:styleId="QuoteChar">
    <w:name w:val="Quote Char"/>
    <w:basedOn w:val="DefaultParagraphFont"/>
    <w:link w:val="Quote"/>
    <w:uiPriority w:val="29"/>
    <w:rsid w:val="00B51801"/>
    <w:rPr>
      <w:i/>
      <w:iCs/>
      <w:color w:val="404040" w:themeColor="text1" w:themeTint="BF"/>
    </w:rPr>
  </w:style>
  <w:style w:type="paragraph" w:styleId="ListParagraph">
    <w:name w:val="List Paragraph"/>
    <w:basedOn w:val="Normal"/>
    <w:uiPriority w:val="34"/>
    <w:qFormat/>
    <w:rsid w:val="00B51801"/>
    <w:pPr>
      <w:ind w:left="720"/>
      <w:contextualSpacing/>
    </w:pPr>
  </w:style>
  <w:style w:type="character" w:styleId="IntenseEmphasis">
    <w:name w:val="Intense Emphasis"/>
    <w:basedOn w:val="DefaultParagraphFont"/>
    <w:uiPriority w:val="21"/>
    <w:qFormat/>
    <w:rsid w:val="00B51801"/>
    <w:rPr>
      <w:i/>
      <w:iCs/>
      <w:color w:val="0F4761" w:themeColor="accent1" w:themeShade="BF"/>
    </w:rPr>
  </w:style>
  <w:style w:type="paragraph" w:styleId="IntenseQuote">
    <w:name w:val="Intense Quote"/>
    <w:basedOn w:val="Normal"/>
    <w:next w:val="Normal"/>
    <w:link w:val="IntenseQuoteChar"/>
    <w:uiPriority w:val="30"/>
    <w:qFormat/>
    <w:rsid w:val="00B518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801"/>
    <w:rPr>
      <w:i/>
      <w:iCs/>
      <w:color w:val="0F4761" w:themeColor="accent1" w:themeShade="BF"/>
    </w:rPr>
  </w:style>
  <w:style w:type="character" w:styleId="IntenseReference">
    <w:name w:val="Intense Reference"/>
    <w:basedOn w:val="DefaultParagraphFont"/>
    <w:uiPriority w:val="32"/>
    <w:qFormat/>
    <w:rsid w:val="00B518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440611">
      <w:bodyDiv w:val="1"/>
      <w:marLeft w:val="0"/>
      <w:marRight w:val="0"/>
      <w:marTop w:val="0"/>
      <w:marBottom w:val="0"/>
      <w:divBdr>
        <w:top w:val="none" w:sz="0" w:space="0" w:color="auto"/>
        <w:left w:val="none" w:sz="0" w:space="0" w:color="auto"/>
        <w:bottom w:val="none" w:sz="0" w:space="0" w:color="auto"/>
        <w:right w:val="none" w:sz="0" w:space="0" w:color="auto"/>
      </w:divBdr>
    </w:div>
    <w:div w:id="214506730">
      <w:bodyDiv w:val="1"/>
      <w:marLeft w:val="0"/>
      <w:marRight w:val="0"/>
      <w:marTop w:val="0"/>
      <w:marBottom w:val="0"/>
      <w:divBdr>
        <w:top w:val="none" w:sz="0" w:space="0" w:color="auto"/>
        <w:left w:val="none" w:sz="0" w:space="0" w:color="auto"/>
        <w:bottom w:val="none" w:sz="0" w:space="0" w:color="auto"/>
        <w:right w:val="none" w:sz="0" w:space="0" w:color="auto"/>
      </w:divBdr>
    </w:div>
    <w:div w:id="258878248">
      <w:bodyDiv w:val="1"/>
      <w:marLeft w:val="0"/>
      <w:marRight w:val="0"/>
      <w:marTop w:val="0"/>
      <w:marBottom w:val="0"/>
      <w:divBdr>
        <w:top w:val="none" w:sz="0" w:space="0" w:color="auto"/>
        <w:left w:val="none" w:sz="0" w:space="0" w:color="auto"/>
        <w:bottom w:val="none" w:sz="0" w:space="0" w:color="auto"/>
        <w:right w:val="none" w:sz="0" w:space="0" w:color="auto"/>
      </w:divBdr>
    </w:div>
    <w:div w:id="331638978">
      <w:bodyDiv w:val="1"/>
      <w:marLeft w:val="0"/>
      <w:marRight w:val="0"/>
      <w:marTop w:val="0"/>
      <w:marBottom w:val="0"/>
      <w:divBdr>
        <w:top w:val="none" w:sz="0" w:space="0" w:color="auto"/>
        <w:left w:val="none" w:sz="0" w:space="0" w:color="auto"/>
        <w:bottom w:val="none" w:sz="0" w:space="0" w:color="auto"/>
        <w:right w:val="none" w:sz="0" w:space="0" w:color="auto"/>
      </w:divBdr>
    </w:div>
    <w:div w:id="380402333">
      <w:bodyDiv w:val="1"/>
      <w:marLeft w:val="0"/>
      <w:marRight w:val="0"/>
      <w:marTop w:val="0"/>
      <w:marBottom w:val="0"/>
      <w:divBdr>
        <w:top w:val="none" w:sz="0" w:space="0" w:color="auto"/>
        <w:left w:val="none" w:sz="0" w:space="0" w:color="auto"/>
        <w:bottom w:val="none" w:sz="0" w:space="0" w:color="auto"/>
        <w:right w:val="none" w:sz="0" w:space="0" w:color="auto"/>
      </w:divBdr>
    </w:div>
    <w:div w:id="507790424">
      <w:bodyDiv w:val="1"/>
      <w:marLeft w:val="0"/>
      <w:marRight w:val="0"/>
      <w:marTop w:val="0"/>
      <w:marBottom w:val="0"/>
      <w:divBdr>
        <w:top w:val="none" w:sz="0" w:space="0" w:color="auto"/>
        <w:left w:val="none" w:sz="0" w:space="0" w:color="auto"/>
        <w:bottom w:val="none" w:sz="0" w:space="0" w:color="auto"/>
        <w:right w:val="none" w:sz="0" w:space="0" w:color="auto"/>
      </w:divBdr>
    </w:div>
    <w:div w:id="788860931">
      <w:bodyDiv w:val="1"/>
      <w:marLeft w:val="0"/>
      <w:marRight w:val="0"/>
      <w:marTop w:val="0"/>
      <w:marBottom w:val="0"/>
      <w:divBdr>
        <w:top w:val="none" w:sz="0" w:space="0" w:color="auto"/>
        <w:left w:val="none" w:sz="0" w:space="0" w:color="auto"/>
        <w:bottom w:val="none" w:sz="0" w:space="0" w:color="auto"/>
        <w:right w:val="none" w:sz="0" w:space="0" w:color="auto"/>
      </w:divBdr>
    </w:div>
    <w:div w:id="855773491">
      <w:bodyDiv w:val="1"/>
      <w:marLeft w:val="0"/>
      <w:marRight w:val="0"/>
      <w:marTop w:val="0"/>
      <w:marBottom w:val="0"/>
      <w:divBdr>
        <w:top w:val="none" w:sz="0" w:space="0" w:color="auto"/>
        <w:left w:val="none" w:sz="0" w:space="0" w:color="auto"/>
        <w:bottom w:val="none" w:sz="0" w:space="0" w:color="auto"/>
        <w:right w:val="none" w:sz="0" w:space="0" w:color="auto"/>
      </w:divBdr>
    </w:div>
    <w:div w:id="909510449">
      <w:bodyDiv w:val="1"/>
      <w:marLeft w:val="0"/>
      <w:marRight w:val="0"/>
      <w:marTop w:val="0"/>
      <w:marBottom w:val="0"/>
      <w:divBdr>
        <w:top w:val="none" w:sz="0" w:space="0" w:color="auto"/>
        <w:left w:val="none" w:sz="0" w:space="0" w:color="auto"/>
        <w:bottom w:val="none" w:sz="0" w:space="0" w:color="auto"/>
        <w:right w:val="none" w:sz="0" w:space="0" w:color="auto"/>
      </w:divBdr>
    </w:div>
    <w:div w:id="1006907158">
      <w:bodyDiv w:val="1"/>
      <w:marLeft w:val="0"/>
      <w:marRight w:val="0"/>
      <w:marTop w:val="0"/>
      <w:marBottom w:val="0"/>
      <w:divBdr>
        <w:top w:val="none" w:sz="0" w:space="0" w:color="auto"/>
        <w:left w:val="none" w:sz="0" w:space="0" w:color="auto"/>
        <w:bottom w:val="none" w:sz="0" w:space="0" w:color="auto"/>
        <w:right w:val="none" w:sz="0" w:space="0" w:color="auto"/>
      </w:divBdr>
    </w:div>
    <w:div w:id="1016888341">
      <w:bodyDiv w:val="1"/>
      <w:marLeft w:val="0"/>
      <w:marRight w:val="0"/>
      <w:marTop w:val="0"/>
      <w:marBottom w:val="0"/>
      <w:divBdr>
        <w:top w:val="none" w:sz="0" w:space="0" w:color="auto"/>
        <w:left w:val="none" w:sz="0" w:space="0" w:color="auto"/>
        <w:bottom w:val="none" w:sz="0" w:space="0" w:color="auto"/>
        <w:right w:val="none" w:sz="0" w:space="0" w:color="auto"/>
      </w:divBdr>
    </w:div>
    <w:div w:id="1033650362">
      <w:bodyDiv w:val="1"/>
      <w:marLeft w:val="0"/>
      <w:marRight w:val="0"/>
      <w:marTop w:val="0"/>
      <w:marBottom w:val="0"/>
      <w:divBdr>
        <w:top w:val="none" w:sz="0" w:space="0" w:color="auto"/>
        <w:left w:val="none" w:sz="0" w:space="0" w:color="auto"/>
        <w:bottom w:val="none" w:sz="0" w:space="0" w:color="auto"/>
        <w:right w:val="none" w:sz="0" w:space="0" w:color="auto"/>
      </w:divBdr>
    </w:div>
    <w:div w:id="1242060942">
      <w:bodyDiv w:val="1"/>
      <w:marLeft w:val="0"/>
      <w:marRight w:val="0"/>
      <w:marTop w:val="0"/>
      <w:marBottom w:val="0"/>
      <w:divBdr>
        <w:top w:val="none" w:sz="0" w:space="0" w:color="auto"/>
        <w:left w:val="none" w:sz="0" w:space="0" w:color="auto"/>
        <w:bottom w:val="none" w:sz="0" w:space="0" w:color="auto"/>
        <w:right w:val="none" w:sz="0" w:space="0" w:color="auto"/>
      </w:divBdr>
    </w:div>
    <w:div w:id="1479302689">
      <w:bodyDiv w:val="1"/>
      <w:marLeft w:val="0"/>
      <w:marRight w:val="0"/>
      <w:marTop w:val="0"/>
      <w:marBottom w:val="0"/>
      <w:divBdr>
        <w:top w:val="none" w:sz="0" w:space="0" w:color="auto"/>
        <w:left w:val="none" w:sz="0" w:space="0" w:color="auto"/>
        <w:bottom w:val="none" w:sz="0" w:space="0" w:color="auto"/>
        <w:right w:val="none" w:sz="0" w:space="0" w:color="auto"/>
      </w:divBdr>
    </w:div>
    <w:div w:id="1979142532">
      <w:bodyDiv w:val="1"/>
      <w:marLeft w:val="0"/>
      <w:marRight w:val="0"/>
      <w:marTop w:val="0"/>
      <w:marBottom w:val="0"/>
      <w:divBdr>
        <w:top w:val="none" w:sz="0" w:space="0" w:color="auto"/>
        <w:left w:val="none" w:sz="0" w:space="0" w:color="auto"/>
        <w:bottom w:val="none" w:sz="0" w:space="0" w:color="auto"/>
        <w:right w:val="none" w:sz="0" w:space="0" w:color="auto"/>
      </w:divBdr>
    </w:div>
    <w:div w:id="2005282944">
      <w:bodyDiv w:val="1"/>
      <w:marLeft w:val="0"/>
      <w:marRight w:val="0"/>
      <w:marTop w:val="0"/>
      <w:marBottom w:val="0"/>
      <w:divBdr>
        <w:top w:val="none" w:sz="0" w:space="0" w:color="auto"/>
        <w:left w:val="none" w:sz="0" w:space="0" w:color="auto"/>
        <w:bottom w:val="none" w:sz="0" w:space="0" w:color="auto"/>
        <w:right w:val="none" w:sz="0" w:space="0" w:color="auto"/>
      </w:divBdr>
    </w:div>
    <w:div w:id="212815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PC602</dc:creator>
  <cp:keywords/>
  <dc:description/>
  <cp:lastModifiedBy>PC602</cp:lastModifiedBy>
  <cp:revision>1</cp:revision>
  <dcterms:created xsi:type="dcterms:W3CDTF">2024-09-26T03:12:00Z</dcterms:created>
  <dcterms:modified xsi:type="dcterms:W3CDTF">2024-09-26T03:55:00Z</dcterms:modified>
</cp:coreProperties>
</file>