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2"/>
          <w:szCs w:val="22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 xml:space="preserve">User Guide for 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>NeXTA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 xml:space="preserve">-GIS: 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>Two-way SHAPE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 xml:space="preserve"> file to CSV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 xml:space="preserve"> file conversion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 xml:space="preserve">First, please download the NEXTA-GIS tool package, NEXTA_GIS.zip at </w:t>
      </w:r>
    </w:p>
    <w:p>
      <w:p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eastAsia="SimSun" w:cs="Times New Roman"/>
          <w:sz w:val="22"/>
          <w:szCs w:val="22"/>
        </w:rPr>
        <w:instrText xml:space="preserve"> HYPERLINK "https://github.com/xzhou99/NeXTA-GMNS/tree/master/tools/GIS_shape_file_CSV_file_conversion" </w:instrTex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2"/>
          <w:szCs w:val="22"/>
        </w:rPr>
        <w:t>https://github.com/xzhou99/NeXTA-GMNS/tree/master/tools/GIS_shape_file_CSV_file_conversion</w: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end"/>
      </w:r>
    </w:p>
    <w:p>
      <w:p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Second, please unzip the package to find 1) 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 xml:space="preserve">NEXTA-GIS.exe executable and 2) three sets of sample GIS files. Note that, there are a large number of DLL files in the same folder, which are required as part of GIS SHAPE file reading utility. </w:t>
      </w:r>
    </w:p>
    <w:p>
      <w:pPr>
        <w:spacing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"https://en.wikipedia.org/wiki/QGIS"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https://en.wikipedia.org/wiki/QGIS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pacing w:line="360" w:lineRule="auto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"https://en.wikipedia.org/wiki/Shapefile"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https://en.wikipedia.org/wiki/Shapefile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2238375" cy="695325"/>
            <wp:effectExtent l="0" t="0" r="9525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 xml:space="preserve">Please also go to the GMNS website to understand the WKT format used in coding node and link geometry fields. </w:t>
      </w:r>
    </w:p>
    <w:p>
      <w:pPr>
        <w:spacing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"https://github.com/zephyr-data-specs/GMNS"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https://github.com/zephyr-data-specs/GMNS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pacing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"https://en.wikipedia.org/wiki/Well-known_text_representation_of_geometry"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try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pacing w:line="360" w:lineRule="auto"/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Well-known text (WKT) is a text 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instrText xml:space="preserve"> HYPERLINK "https://en.wikipedia.org/wiki/Markup_language" \o "Markup language" </w:instrTex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markup language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 for representing 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instrText xml:space="preserve"> HYPERLINK "https://en.wikipedia.org/wiki/Vector_graphics" \o "Vector graphics" </w:instrTex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vector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 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instrText xml:space="preserve"> HYPERLINK "https://en.wikipedia.org/wiki/Geometry" \o "Geometry" </w:instrTex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geometry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 objects on a 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instrText xml:space="preserve"> HYPERLINK "https://en.wikipedia.org/wiki/Map" \o "Map" </w:instrTex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map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. </w:t>
      </w:r>
    </w:p>
    <w:p>
      <w:pPr>
        <w:spacing w:line="360" w:lineRule="auto"/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</w:pPr>
      <w:r>
        <w:rPr>
          <w:rStyle w:val="5"/>
          <w:rFonts w:ascii="SimSun" w:hAnsi="SimSun" w:eastAsia="SimSun" w:cs="SimSun"/>
          <w:sz w:val="24"/>
          <w:szCs w:val="24"/>
        </w:rPr>
        <w:t>https://en.wikipedia.org/wiki/Well-known_text_representation_of_geome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73040" cy="1704975"/>
            <wp:effectExtent l="0" t="0" r="381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</w:pPr>
    </w:p>
    <w:p>
      <w:pPr>
        <w:pStyle w:val="7"/>
        <w:spacing w:line="360" w:lineRule="auto"/>
        <w:ind w:firstLine="0" w:firstLineChars="0"/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>Step 1: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 xml:space="preserve"> Ensure GIS Shape file is readable. </w:t>
      </w:r>
    </w:p>
    <w:p>
      <w:pPr>
        <w:pStyle w:val="7"/>
        <w:spacing w:line="360" w:lineRule="auto"/>
        <w:ind w:firstLine="0" w:firstLineChars="0"/>
        <w:rPr>
          <w:rFonts w:hint="default" w:ascii="Times New Roman" w:hAnsi="Times New Roman" w:eastAsia="SimSu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Open Q-GIS, go to menu-&gt;layer-&gt;add layer-&gt; add vector layer, and open a GIS shp file, e.g. in data folder “</w:t>
      </w:r>
      <w:r>
        <w:rPr>
          <w:rFonts w:hint="default" w:ascii="Times New Roman" w:hAnsi="Times New Roman" w:eastAsia="SimSun"/>
          <w:sz w:val="22"/>
          <w:szCs w:val="22"/>
          <w:lang w:val="en-US"/>
        </w:rPr>
        <w:t>1.Cube_sample_GIS_files”</w:t>
      </w:r>
    </w:p>
    <w:p>
      <w:pPr>
        <w:pStyle w:val="7"/>
        <w:spacing w:line="360" w:lineRule="auto"/>
        <w:ind w:firstLine="0" w:firstLineChars="0"/>
      </w:pPr>
      <w:r>
        <w:drawing>
          <wp:inline distT="0" distB="0" distL="114300" distR="114300">
            <wp:extent cx="5269230" cy="4023995"/>
            <wp:effectExtent l="0" t="0" r="7620" b="1460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0" w:firstLineChars="0"/>
        <w:rPr>
          <w:rFonts w:hint="default"/>
        </w:rPr>
      </w:pPr>
    </w:p>
    <w:p>
      <w:pPr>
        <w:pStyle w:val="7"/>
        <w:spacing w:line="360" w:lineRule="auto"/>
        <w:ind w:firstLine="0" w:firstLineChars="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 xml:space="preserve">Step 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>2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 xml:space="preserve">: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Click on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N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E</w:t>
      </w:r>
      <w:r>
        <w:rPr>
          <w:rFonts w:hint="default" w:ascii="Times New Roman" w:hAnsi="Times New Roman" w:eastAsia="SimSun" w:cs="Times New Roman"/>
          <w:sz w:val="22"/>
          <w:szCs w:val="22"/>
        </w:rPr>
        <w:t>XTA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-GIS.exe, </w:t>
      </w:r>
      <w:r>
        <w:rPr>
          <w:rFonts w:hint="default" w:ascii="Times New Roman" w:hAnsi="Times New Roman" w:eastAsia="SimSun" w:cs="Times New Roman"/>
          <w:sz w:val="22"/>
          <w:szCs w:val="22"/>
        </w:rPr>
        <w:t>Select menu Tools</w:t>
      </w:r>
      <w:r>
        <w:rPr>
          <w:rFonts w:hint="default" w:ascii="Times New Roman" w:hAnsi="Times New Roman" w:eastAsia="SimSun" w:cs="Times New Roman"/>
          <w:sz w:val="22"/>
          <w:szCs w:val="22"/>
        </w:rPr>
        <w:sym w:font="Wingdings" w:char="F0E0"/>
      </w:r>
      <w:r>
        <w:rPr>
          <w:rFonts w:hint="default" w:ascii="Times New Roman" w:hAnsi="Times New Roman" w:eastAsia="SimSun" w:cs="Times New Roman"/>
          <w:sz w:val="22"/>
          <w:szCs w:val="22"/>
        </w:rPr>
        <w:t>Shapefile to CSV two-way convert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e</w:t>
      </w:r>
      <w:r>
        <w:rPr>
          <w:rFonts w:hint="default" w:ascii="Times New Roman" w:hAnsi="Times New Roman" w:eastAsia="SimSun" w:cs="Times New Roman"/>
          <w:sz w:val="22"/>
          <w:szCs w:val="22"/>
        </w:rPr>
        <w:t>r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,</w:t>
      </w:r>
    </w:p>
    <w:p>
      <w:pPr>
        <w:pStyle w:val="7"/>
        <w:spacing w:line="360" w:lineRule="auto"/>
        <w:ind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91477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0" w:firstLineChars="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Now you can find the dialog of </w:t>
      </w:r>
      <w:r>
        <w:rPr>
          <w:rFonts w:hint="default" w:ascii="Times New Roman" w:hAnsi="Times New Roman" w:eastAsia="SimSun" w:cs="Times New Roman"/>
          <w:sz w:val="22"/>
          <w:szCs w:val="22"/>
        </w:rPr>
        <w:t>Import/Export Data File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.</w:t>
      </w:r>
    </w:p>
    <w:p>
      <w:pPr>
        <w:pStyle w:val="7"/>
        <w:spacing w:line="360" w:lineRule="auto"/>
        <w:ind w:left="360" w:firstLine="0" w:firstLineChars="0"/>
        <w:jc w:val="center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768985</wp:posOffset>
                </wp:positionV>
                <wp:extent cx="319405" cy="157480"/>
                <wp:effectExtent l="9525" t="9525" r="13970" b="234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8" cy="1571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81.5pt;margin-top:60.55pt;height:12.4pt;width:25.15pt;z-index:251671552;v-text-anchor:middle;mso-width-relative:page;mso-height-relative:page;" filled="f" stroked="t" coordsize="21600,21600" o:gfxdata="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y4rEdoA&#10;AAALAQAADwAAAAAAAAABACAAAAAiAAAAZHJzL2Rvd25yZXYueG1sUEsBAhQAFAAAAAgAh07iQJXy&#10;oyBWAgAAiQQAAA4AAAAAAAAAAQAgAAAAKQEAAGRycy9lMm9Eb2MueG1sUEsFBgAAAAAGAAYAWQEA&#10;APEFAAAAAA==&#10;">
                <v:fill on="f" focussize="0,0"/>
                <v:stroke weight="1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985520</wp:posOffset>
                </wp:positionV>
                <wp:extent cx="861695" cy="152400"/>
                <wp:effectExtent l="9525" t="9525" r="24130" b="95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</w:rPr>
                              <w:t>22222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140.6pt;margin-top:77.6pt;height:12pt;width:67.85pt;z-index:251677696;v-text-anchor:middle;mso-width-relative:page;mso-height-relative:page;" filled="f" stroked="t" coordsize="21600,21600" o:gfxdata="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9RJQPZAAAA&#10;CwEAAA8AAAAAAAAAAQAgAAAAIgAAAGRycy9kb3ducmV2LnhtbFBLAQIUABQAAAAIAIdO4kBtZgaG&#10;VQIAAIkEAAAOAAAAAAAAAAEAIAAAACgBAABkcnMvZTJvRG9jLnhtbFBLBQYAAAAABgAGAFkBAADv&#10;BQAAAAA=&#10;">
                <v:fill on="f" focussize="0,0"/>
                <v:stroke weight="1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2</w:t>
                      </w:r>
                      <w:r>
                        <w:rPr>
                          <w:color w:val="FF0000"/>
                        </w:rPr>
                        <w:t>22222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685800</wp:posOffset>
                </wp:positionV>
                <wp:extent cx="1738630" cy="523875"/>
                <wp:effectExtent l="9525" t="9525" r="2349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13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73pt;margin-top:54pt;height:41.25pt;width:136.9pt;z-index:251672576;v-text-anchor:middle;mso-width-relative:page;mso-height-relative:page;" filled="f" stroked="t" coordsize="21600,21600" o:gfxdata="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15em9cAAAALAQAADwAA&#10;AAAAAAABACAAAAAiAAAAZHJzL2Rvd25yZXYueG1sUEsBAhQAFAAAAAgAh07iQNhFHO5QAgAAfQQA&#10;AA4AAAAAAAAAAQAgAAAAJgEAAGRycy9lMm9Eb2MueG1sUEsFBgAAAAAGAAYAWQEAAOgF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0" distR="0">
            <wp:extent cx="3757295" cy="2573020"/>
            <wp:effectExtent l="0" t="0" r="1460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700" cy="257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0" w:firstLineChars="0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 xml:space="preserve">Step 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>3: Export Shaple file to CSV file</w:t>
      </w:r>
      <w:r>
        <w:rPr>
          <w:rFonts w:hint="default" w:ascii="Times New Roman" w:hAnsi="Times New Roman" w:eastAsia="SimSun" w:cs="Times New Roman"/>
          <w:sz w:val="22"/>
          <w:szCs w:val="22"/>
        </w:rPr>
        <w:t>: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On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the left side of Import/Export Data File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dialog,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you can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select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a GIS </w:t>
      </w:r>
      <w:r>
        <w:rPr>
          <w:rFonts w:hint="default" w:ascii="Times New Roman" w:hAnsi="Times New Roman" w:cs="Times New Roman"/>
          <w:sz w:val="22"/>
          <w:szCs w:val="22"/>
        </w:rPr>
        <w:t xml:space="preserve">Shape file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(e.g., </w:t>
      </w:r>
      <w:r>
        <w:rPr>
          <w:rFonts w:hint="default" w:ascii="Times New Roman" w:hAnsi="Times New Roman"/>
          <w:sz w:val="22"/>
          <w:szCs w:val="22"/>
          <w:lang w:val="en-US"/>
        </w:rPr>
        <w:t>SLC_Network_Link.shp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hint="default" w:ascii="Times New Roman" w:hAnsi="Times New Roman" w:cs="Times New Roman"/>
          <w:sz w:val="22"/>
          <w:szCs w:val="22"/>
        </w:rPr>
        <w:t xml:space="preserve">and then click on the button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Export to CSV File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to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save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the shape file data into a new</w:t>
      </w:r>
      <w:r>
        <w:rPr>
          <w:rFonts w:hint="default" w:ascii="Times New Roman" w:hAnsi="Times New Roman" w:cs="Times New Roman"/>
          <w:sz w:val="22"/>
          <w:szCs w:val="22"/>
        </w:rPr>
        <w:t xml:space="preserve"> CSV file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(e.g. 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road_link.csv). </w:t>
      </w:r>
    </w:p>
    <w:p>
      <w:pPr>
        <w:pStyle w:val="7"/>
        <w:spacing w:line="360" w:lineRule="auto"/>
        <w:ind w:firstLine="0" w:firstLineChars="0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pStyle w:val="7"/>
        <w:spacing w:line="360" w:lineRule="auto"/>
        <w:ind w:firstLine="0" w:firstLineChars="0"/>
      </w:pPr>
      <w:r>
        <w:drawing>
          <wp:inline distT="0" distB="0" distL="114300" distR="114300">
            <wp:extent cx="3076575" cy="2590800"/>
            <wp:effectExtent l="0" t="0" r="952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 shown above, the sample file has 378 links. The user can check the saved/converted csv file road link in Excel, where the true shape coordinate information has been stored in the required field for representing geometry in GMNS.</w:t>
      </w:r>
    </w:p>
    <w:p>
      <w:pPr>
        <w:pStyle w:val="7"/>
        <w:spacing w:line="360" w:lineRule="auto"/>
        <w:ind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71135" cy="582930"/>
            <wp:effectExtent l="0" t="0" r="5715" b="762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0" w:firstLineChars="0"/>
        <w:rPr>
          <w:rFonts w:hint="default"/>
          <w:lang w:val="en-US"/>
        </w:rPr>
      </w:pPr>
    </w:p>
    <w:p>
      <w:pPr>
        <w:pStyle w:val="7"/>
        <w:spacing w:line="360" w:lineRule="auto"/>
        <w:ind w:firstLine="0" w:firstLineChars="0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One can also use the similar step to convert a node shape file to node.csv. </w:t>
      </w:r>
    </w:p>
    <w:p>
      <w:pPr>
        <w:pStyle w:val="7"/>
        <w:spacing w:line="360" w:lineRule="auto"/>
        <w:ind w:firstLine="0" w:firstLineChars="0"/>
      </w:pPr>
      <w:r>
        <w:drawing>
          <wp:inline distT="0" distB="0" distL="114300" distR="114300">
            <wp:extent cx="2614930" cy="934720"/>
            <wp:effectExtent l="0" t="0" r="13970" b="1778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0" w:firstLineChars="0"/>
        <w:rPr>
          <w:rFonts w:hint="default"/>
          <w:lang w:val="en-US"/>
        </w:rPr>
      </w:pPr>
    </w:p>
    <w:p>
      <w:pPr>
        <w:pStyle w:val="7"/>
        <w:spacing w:line="360" w:lineRule="auto"/>
        <w:ind w:firstLine="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Step 4: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One can carefully change the field name for required fields in GMNS, such as from_node_id or to_node_id in Excel. Note that, the node.csv file requires x_coord and y_coord fields, which can be converted from the field of geometry, manually using the “text to column” feature in Excel. </w:t>
      </w:r>
    </w:p>
    <w:p>
      <w:pPr>
        <w:pStyle w:val="7"/>
        <w:spacing w:line="360" w:lineRule="auto"/>
        <w:ind w:firstLine="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7"/>
        <w:spacing w:line="360" w:lineRule="auto"/>
        <w:ind w:firstLine="0" w:firstLineChars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Step 5: Convert two-way links to one-way links. </w:t>
      </w:r>
    </w:p>
    <w:p>
      <w:pPr>
        <w:pStyle w:val="7"/>
        <w:spacing w:line="360" w:lineRule="auto"/>
        <w:ind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In a common shape file for the link layer, a link can be coded as a two-way link. Note that, GMNS requires one-way directional links. </w:t>
      </w:r>
    </w:p>
    <w:p>
      <w:pPr>
        <w:pStyle w:val="7"/>
        <w:numPr>
          <w:ilvl w:val="0"/>
          <w:numId w:val="1"/>
        </w:numPr>
        <w:spacing w:line="360" w:lineRule="auto"/>
        <w:ind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One can first add a field of “direction” with a value of 0 in road_link.csv, then use standard NEXTA tool to open the network, and then a two-way link will be automatically split to two one-way links in the interface, but without offset (so that two links are displayed as overlapping links).</w:t>
      </w:r>
    </w:p>
    <w:p>
      <w:pPr>
        <w:pStyle w:val="7"/>
        <w:numPr>
          <w:ilvl w:val="0"/>
          <w:numId w:val="1"/>
        </w:numPr>
        <w:spacing w:line="360" w:lineRule="auto"/>
        <w:ind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Then continuously click on the NEXTA toolbar highlighted in yellow below, increase and decrease link offset to make two related being displayed separately. </w:t>
      </w:r>
    </w:p>
    <w:p>
      <w:pPr>
        <w:pStyle w:val="7"/>
        <w:numPr>
          <w:ilvl w:val="0"/>
          <w:numId w:val="1"/>
        </w:numPr>
        <w:spacing w:line="360" w:lineRule="auto"/>
        <w:ind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The user can further save the project through menu file-&gt;save project, then the saved road_link file will have one-way links with offset geometry coordinates and the filed of “direction” = 1. This “direction” field is not required in GMNS but convenient for distinguishing two-way links and one-way links.</w:t>
      </w:r>
    </w:p>
    <w:p>
      <w:pPr>
        <w:pStyle w:val="7"/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In some cases, original fields such as AB_speed, or BA_speed are coded to represent different speed limits for different directions of a two-way link, the then user needs to manually transfer the information carefully. </w:t>
      </w:r>
    </w:p>
    <w:p>
      <w:pPr>
        <w:pStyle w:val="7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pStyle w:val="7"/>
        <w:spacing w:line="360" w:lineRule="auto"/>
        <w:ind w:firstLine="0" w:firstLineChars="0"/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 xml:space="preserve">Step 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>6: CSV file to shape file</w:t>
      </w:r>
    </w:p>
    <w:p>
      <w:pPr>
        <w:pStyle w:val="7"/>
        <w:spacing w:line="360" w:lineRule="auto"/>
        <w:ind w:firstLine="0" w:firstLineChars="0"/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 xml:space="preserve">For any CSV files with a “geometry” field following the WKT format, one can seamlessly generate a shape file based on the CSV files.  </w:t>
      </w:r>
    </w:p>
    <w:p>
      <w:pPr>
        <w:pStyle w:val="7"/>
        <w:spacing w:line="360" w:lineRule="auto"/>
        <w:ind w:firstLine="0" w:firstLineChars="0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O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n the right side of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the 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Import/Export Data File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dialog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, you can load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a </w:t>
      </w:r>
      <w:r>
        <w:rPr>
          <w:rFonts w:hint="default" w:ascii="Times New Roman" w:hAnsi="Times New Roman" w:cs="Times New Roman"/>
          <w:sz w:val="22"/>
          <w:szCs w:val="22"/>
        </w:rPr>
        <w:t>CSV file and cho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o</w:t>
      </w:r>
      <w:r>
        <w:rPr>
          <w:rFonts w:hint="default" w:ascii="Times New Roman" w:hAnsi="Times New Roman" w:cs="Times New Roman"/>
          <w:sz w:val="22"/>
          <w:szCs w:val="22"/>
        </w:rPr>
        <w:t xml:space="preserve">se the type (point/line/polygon) of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geometry filed,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</w:t>
      </w:r>
      <w:r>
        <w:rPr>
          <w:rFonts w:hint="default" w:ascii="Times New Roman" w:hAnsi="Times New Roman" w:cs="Times New Roman"/>
          <w:sz w:val="22"/>
          <w:szCs w:val="22"/>
        </w:rPr>
        <w:t xml:space="preserve">hen click on the button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Export to GIS Shape File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.</w:t>
      </w:r>
    </w:p>
    <w:p>
      <w:pPr>
        <w:pStyle w:val="7"/>
        <w:spacing w:line="360" w:lineRule="auto"/>
        <w:ind w:left="360" w:firstLine="0" w:firstLineChars="0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867410</wp:posOffset>
                </wp:positionV>
                <wp:extent cx="928370" cy="490220"/>
                <wp:effectExtent l="0" t="0" r="24130" b="241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4905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215.6pt;margin-top:68.3pt;height:38.6pt;width:73.1pt;z-index:251670528;v-text-anchor:middle;mso-width-relative:page;mso-height-relative:page;" filled="f" stroked="t" coordsize="21600,21600" o:gfxdata="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FCu2y2gAAAAsBAAAP&#10;AAAAAAAAAAEAIAAAACIAAABkcnMvZG93bnJldi54bWxQSwECFAAUAAAACACHTuJA4LaeV08CAAB+&#10;BAAADgAAAAAAAAABACAAAAApAQAAZHJzL2Uyb0RvYy54bWxQSwUGAAAAAAYABgBZAQAA6gU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4338320</wp:posOffset>
                </wp:positionH>
                <wp:positionV relativeFrom="paragraph">
                  <wp:posOffset>690880</wp:posOffset>
                </wp:positionV>
                <wp:extent cx="170815" cy="161925"/>
                <wp:effectExtent l="0" t="0" r="1968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341.6pt;margin-top:54.4pt;height:12.75pt;width:13.45pt;z-index:251668480;v-text-anchor:middle;mso-width-relative:page;mso-height-relative:page;" filled="f" stroked="t" coordsize="21600,21600" o:gfxdata="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QuOrXYAAAACwEAAA8A&#10;AAAAAAAAAQAgAAAAIgAAAGRycy9kb3ducmV2LnhtbFBLAQIUABQAAAAIAIdO4kBxO2ngUAIAAH4E&#10;AAAOAAAAAAAAAAEAIAAAACcBAABkcnMvZTJvRG9jLnhtbFBLBQYAAAAABgAGAFkBAADpBQ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953135</wp:posOffset>
                </wp:positionV>
                <wp:extent cx="861695" cy="152400"/>
                <wp:effectExtent l="0" t="0" r="1460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292.85pt;margin-top:75.05pt;height:12pt;width:67.85pt;z-index:251666432;v-text-anchor:middle;mso-width-relative:page;mso-height-relative:page;" filled="f" stroked="t" coordsize="21600,21600" o:gfxdata="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lAzgK2AAAAAsBAAAPAAAA&#10;AAAAAAEAIAAAACIAAABkcnMvZG93bnJldi54bWxQSwECFAAUAAAACACHTuJA+fmNm04CAAB+BAAA&#10;DgAAAAAAAAABACAAAAAnAQAAZHJzL2Uyb0RvYy54bWxQSwUGAAAAAAYABgBZAQAA5wU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534035</wp:posOffset>
                </wp:positionV>
                <wp:extent cx="1905000" cy="861695"/>
                <wp:effectExtent l="0" t="0" r="19050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620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213pt;margin-top:42.05pt;height:67.85pt;width:150pt;z-index:251661312;v-text-anchor:middle;mso-width-relative:page;mso-height-relative:page;" filled="f" stroked="t" coordsize="21600,21600" o:gfxdata="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mg/9q2AAAAAoBAAAPAAAAAAAA&#10;AAEAIAAAACIAAABkcnMvZG93bnJldi54bWxQSwECFAAUAAAACACHTuJALHtrIksCAAB/BAAADgAA&#10;AAAAAAABACAAAAAnAQAAZHJzL2Uyb0RvYy54bWxQSwUGAAAAAAYABgBZAQAA5AU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0" distR="0">
            <wp:extent cx="3757295" cy="25730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700" cy="257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360" w:firstLine="0" w:firstLine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One can try to save the node.csv file from Lima data set </w:t>
      </w:r>
    </w:p>
    <w:p>
      <w:pPr>
        <w:pStyle w:val="7"/>
        <w:spacing w:line="360" w:lineRule="auto"/>
        <w:ind w:left="360" w:firstLine="0" w:firstLineChars="0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“4.Lima_GMNS_CSV_files”</w:t>
      </w:r>
    </w:p>
    <w:p>
      <w:pPr>
        <w:pStyle w:val="7"/>
        <w:spacing w:line="360" w:lineRule="auto"/>
        <w:ind w:left="360" w:firstLine="0" w:firstLineChars="0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to </w:t>
      </w:r>
      <w:r>
        <w:rPr>
          <w:rFonts w:hint="default" w:ascii="Times New Roman" w:hAnsi="Times New Roman"/>
          <w:sz w:val="22"/>
          <w:szCs w:val="22"/>
        </w:rPr>
        <w:t>node_test</w:t>
      </w:r>
      <w:r>
        <w:rPr>
          <w:rFonts w:hint="default" w:ascii="Times New Roman" w:hAnsi="Times New Roman"/>
          <w:sz w:val="22"/>
          <w:szCs w:val="22"/>
          <w:lang w:val="en-US"/>
        </w:rPr>
        <w:t>.shp and visualize the node coordinate in Q-GIS.</w:t>
      </w:r>
    </w:p>
    <w:p>
      <w:pPr>
        <w:pStyle w:val="7"/>
        <w:spacing w:line="360" w:lineRule="auto"/>
        <w:ind w:left="360" w:firstLine="0" w:firstLineChars="0"/>
      </w:pPr>
      <w:r>
        <w:drawing>
          <wp:inline distT="0" distB="0" distL="114300" distR="114300">
            <wp:extent cx="5269865" cy="4935220"/>
            <wp:effectExtent l="0" t="0" r="6985" b="1778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360" w:firstLine="0" w:firstLineChars="0"/>
      </w:pPr>
      <w:r>
        <w:drawing>
          <wp:inline distT="0" distB="0" distL="114300" distR="114300">
            <wp:extent cx="5271135" cy="4953000"/>
            <wp:effectExtent l="0" t="0" r="57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360" w:firstLine="0" w:firstLineChars="0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U2mGl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4F25"/>
    <w:multiLevelType w:val="singleLevel"/>
    <w:tmpl w:val="05CB4F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5A"/>
    <w:rsid w:val="000064E3"/>
    <w:rsid w:val="00013AB2"/>
    <w:rsid w:val="000631C4"/>
    <w:rsid w:val="00090706"/>
    <w:rsid w:val="000909AE"/>
    <w:rsid w:val="000B2D55"/>
    <w:rsid w:val="000E480F"/>
    <w:rsid w:val="000F46F6"/>
    <w:rsid w:val="0010666F"/>
    <w:rsid w:val="00107A5A"/>
    <w:rsid w:val="001427E1"/>
    <w:rsid w:val="00187339"/>
    <w:rsid w:val="001D7D4E"/>
    <w:rsid w:val="001E1744"/>
    <w:rsid w:val="001F6B10"/>
    <w:rsid w:val="002031C7"/>
    <w:rsid w:val="00215D79"/>
    <w:rsid w:val="0025288C"/>
    <w:rsid w:val="00297C45"/>
    <w:rsid w:val="002B0B6B"/>
    <w:rsid w:val="002B6DEE"/>
    <w:rsid w:val="002C33DE"/>
    <w:rsid w:val="002D7AD3"/>
    <w:rsid w:val="002E5F38"/>
    <w:rsid w:val="002F0472"/>
    <w:rsid w:val="00300A6E"/>
    <w:rsid w:val="003274AD"/>
    <w:rsid w:val="0034178C"/>
    <w:rsid w:val="003543A7"/>
    <w:rsid w:val="003633DC"/>
    <w:rsid w:val="003A5FFB"/>
    <w:rsid w:val="003D2F0D"/>
    <w:rsid w:val="004279EC"/>
    <w:rsid w:val="004359DB"/>
    <w:rsid w:val="00435FC1"/>
    <w:rsid w:val="004651A9"/>
    <w:rsid w:val="00483659"/>
    <w:rsid w:val="004B06BA"/>
    <w:rsid w:val="004C29A6"/>
    <w:rsid w:val="004C4392"/>
    <w:rsid w:val="004D662F"/>
    <w:rsid w:val="004D6E35"/>
    <w:rsid w:val="00500735"/>
    <w:rsid w:val="0053047C"/>
    <w:rsid w:val="005401A2"/>
    <w:rsid w:val="005472DF"/>
    <w:rsid w:val="0057401C"/>
    <w:rsid w:val="005A10B7"/>
    <w:rsid w:val="005C1300"/>
    <w:rsid w:val="0060416E"/>
    <w:rsid w:val="00621FFA"/>
    <w:rsid w:val="00640C6A"/>
    <w:rsid w:val="00660B48"/>
    <w:rsid w:val="006637CB"/>
    <w:rsid w:val="00674F4D"/>
    <w:rsid w:val="006D1F2F"/>
    <w:rsid w:val="006E3684"/>
    <w:rsid w:val="00783A00"/>
    <w:rsid w:val="007C3698"/>
    <w:rsid w:val="007D5DAF"/>
    <w:rsid w:val="007E094C"/>
    <w:rsid w:val="008028D9"/>
    <w:rsid w:val="00822C44"/>
    <w:rsid w:val="008A0388"/>
    <w:rsid w:val="008A2824"/>
    <w:rsid w:val="008B62B6"/>
    <w:rsid w:val="008C7B10"/>
    <w:rsid w:val="008D02E6"/>
    <w:rsid w:val="00940E9B"/>
    <w:rsid w:val="009532DA"/>
    <w:rsid w:val="009618B4"/>
    <w:rsid w:val="009B2216"/>
    <w:rsid w:val="00A31465"/>
    <w:rsid w:val="00A62593"/>
    <w:rsid w:val="00A9611E"/>
    <w:rsid w:val="00AB1E57"/>
    <w:rsid w:val="00AB4CA0"/>
    <w:rsid w:val="00AC687C"/>
    <w:rsid w:val="00B36DE5"/>
    <w:rsid w:val="00B4174D"/>
    <w:rsid w:val="00B7708D"/>
    <w:rsid w:val="00BA09B1"/>
    <w:rsid w:val="00BB3727"/>
    <w:rsid w:val="00BE5313"/>
    <w:rsid w:val="00C0221D"/>
    <w:rsid w:val="00C03B2E"/>
    <w:rsid w:val="00C31F36"/>
    <w:rsid w:val="00C501D6"/>
    <w:rsid w:val="00C523D6"/>
    <w:rsid w:val="00C53440"/>
    <w:rsid w:val="00CA538A"/>
    <w:rsid w:val="00CE57BC"/>
    <w:rsid w:val="00CE77B6"/>
    <w:rsid w:val="00D449DE"/>
    <w:rsid w:val="00DE5B56"/>
    <w:rsid w:val="00DF7F36"/>
    <w:rsid w:val="00E477BE"/>
    <w:rsid w:val="00E630D1"/>
    <w:rsid w:val="00E65116"/>
    <w:rsid w:val="00E66B34"/>
    <w:rsid w:val="00E9379A"/>
    <w:rsid w:val="00E95917"/>
    <w:rsid w:val="00EA07EE"/>
    <w:rsid w:val="00EA1915"/>
    <w:rsid w:val="00EB0188"/>
    <w:rsid w:val="00F32715"/>
    <w:rsid w:val="00F43DBA"/>
    <w:rsid w:val="00F76037"/>
    <w:rsid w:val="00F76527"/>
    <w:rsid w:val="00FA1E51"/>
    <w:rsid w:val="00FD5676"/>
    <w:rsid w:val="00FD5F18"/>
    <w:rsid w:val="01F92D24"/>
    <w:rsid w:val="02612916"/>
    <w:rsid w:val="05967578"/>
    <w:rsid w:val="07E75C84"/>
    <w:rsid w:val="07F52795"/>
    <w:rsid w:val="09F5691C"/>
    <w:rsid w:val="0C87621E"/>
    <w:rsid w:val="10CE75C5"/>
    <w:rsid w:val="110F427D"/>
    <w:rsid w:val="11724530"/>
    <w:rsid w:val="1B2E1C9C"/>
    <w:rsid w:val="1BB24F9A"/>
    <w:rsid w:val="1DB36900"/>
    <w:rsid w:val="272E3D66"/>
    <w:rsid w:val="2E3751F7"/>
    <w:rsid w:val="3CB94A2A"/>
    <w:rsid w:val="3EC405FE"/>
    <w:rsid w:val="3F2B0AB7"/>
    <w:rsid w:val="40DF2F62"/>
    <w:rsid w:val="42B1659E"/>
    <w:rsid w:val="49DE3FE4"/>
    <w:rsid w:val="49F0555A"/>
    <w:rsid w:val="516B1152"/>
    <w:rsid w:val="538E2EF9"/>
    <w:rsid w:val="544150E6"/>
    <w:rsid w:val="573919DE"/>
    <w:rsid w:val="5D8572AD"/>
    <w:rsid w:val="5DA0724B"/>
    <w:rsid w:val="5DC81204"/>
    <w:rsid w:val="6206357D"/>
    <w:rsid w:val="6B936C3C"/>
    <w:rsid w:val="6DEC368C"/>
    <w:rsid w:val="76CC1B4A"/>
    <w:rsid w:val="77AD4819"/>
    <w:rsid w:val="7BAE3078"/>
    <w:rsid w:val="7C12306C"/>
    <w:rsid w:val="7C6509E7"/>
    <w:rsid w:val="7C6B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DACBFD-4BD2-4B31-A3C6-3974F88CAE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106</Words>
  <Characters>605</Characters>
  <Lines>5</Lines>
  <Paragraphs>1</Paragraphs>
  <TotalTime>38</TotalTime>
  <ScaleCrop>false</ScaleCrop>
  <LinksUpToDate>false</LinksUpToDate>
  <CharactersWithSpaces>710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2020-04-11T03:14:00Z</dcterms:created>
  <dc:creator>付 佳璐</dc:creator>
  <cp:lastModifiedBy>Simon Zhou</cp:lastModifiedBy>
  <dcterms:modified xsi:type="dcterms:W3CDTF">2020-04-11T23:07:40Z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