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57042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BE"/>
        </w:rPr>
      </w:sdtEndPr>
      <w:sdtContent>
        <w:p w14:paraId="72E94D8C" w14:textId="3C26D05C" w:rsidR="00570B85" w:rsidRDefault="00570B85">
          <w:pPr>
            <w:pStyle w:val="TOCHeading"/>
          </w:pPr>
          <w:r>
            <w:t>Table of Contents</w:t>
          </w:r>
        </w:p>
        <w:p w14:paraId="46A90F03" w14:textId="280E9AE7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89941" w:history="1">
            <w:r w:rsidRPr="00122481">
              <w:rPr>
                <w:rStyle w:val="Hyperlink"/>
                <w:noProof/>
                <w:lang w:val="en-BE"/>
              </w:rPr>
              <w:t>1.Configure table and column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B5AA" w14:textId="25F66346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42" w:history="1">
            <w:r w:rsidRPr="00122481">
              <w:rPr>
                <w:rStyle w:val="Hyperlink"/>
                <w:noProof/>
                <w:lang w:val="en-BE"/>
              </w:rPr>
              <w:t>2.Implement role-playing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310D9" w14:textId="7A3A936D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43" w:history="1">
            <w:r w:rsidRPr="00122481">
              <w:rPr>
                <w:rStyle w:val="Hyperlink"/>
                <w:noProof/>
                <w:lang w:val="en-BE"/>
              </w:rPr>
              <w:t>3.Define a relationship's cardinality and cross-filter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49B8" w14:textId="33FE4A53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44" w:history="1">
            <w:r w:rsidRPr="00122481">
              <w:rPr>
                <w:rStyle w:val="Hyperlink"/>
                <w:noProof/>
                <w:lang w:val="en-BE"/>
              </w:rPr>
              <w:t>4.Create a common date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FF79" w14:textId="75695025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45" w:history="1">
            <w:r w:rsidRPr="00122481">
              <w:rPr>
                <w:rStyle w:val="Hyperlink"/>
                <w:noProof/>
                <w:lang w:val="en-BE"/>
              </w:rPr>
              <w:t>5.Identify use cases for calculated columns and calculated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8074" w14:textId="52662D8D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46" w:history="1">
            <w:r w:rsidRPr="00122481">
              <w:rPr>
                <w:rStyle w:val="Hyperlink"/>
                <w:noProof/>
                <w:lang w:val="en-BE"/>
              </w:rPr>
              <w:t>6.Create single aggregation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9E29" w14:textId="36E7D24E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47" w:history="1">
            <w:r w:rsidRPr="00122481">
              <w:rPr>
                <w:rStyle w:val="Hyperlink"/>
                <w:noProof/>
                <w:lang w:val="en-BE"/>
              </w:rPr>
              <w:t>7.Use the CALCULATE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5153" w14:textId="03DB9E50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48" w:history="1">
            <w:r w:rsidRPr="00122481">
              <w:rPr>
                <w:rStyle w:val="Hyperlink"/>
                <w:noProof/>
                <w:lang w:val="en-BE"/>
              </w:rPr>
              <w:t>8. Implement time intelligence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D376" w14:textId="2AFAF60C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49" w:history="1">
            <w:r w:rsidRPr="00122481">
              <w:rPr>
                <w:rStyle w:val="Hyperlink"/>
                <w:noProof/>
                <w:lang w:val="en-BE"/>
              </w:rPr>
              <w:t>9.Use basic statistical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4ECC" w14:textId="2A134877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50" w:history="1">
            <w:r w:rsidRPr="00122481">
              <w:rPr>
                <w:rStyle w:val="Hyperlink"/>
                <w:noProof/>
                <w:lang w:val="en-BE"/>
              </w:rPr>
              <w:t>10. Create semi-additive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EEC1" w14:textId="7B72D925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51" w:history="1">
            <w:r w:rsidRPr="00122481">
              <w:rPr>
                <w:rStyle w:val="Hyperlink"/>
                <w:noProof/>
                <w:lang w:val="en-BE"/>
              </w:rPr>
              <w:t>11. Create a measure by using quick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4BB1" w14:textId="508C2430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52" w:history="1">
            <w:r w:rsidRPr="00122481">
              <w:rPr>
                <w:rStyle w:val="Hyperlink"/>
                <w:noProof/>
                <w:lang w:val="en-BE"/>
              </w:rPr>
              <w:t>12. Create calculated tables or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763A" w14:textId="7B44AA55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53" w:history="1">
            <w:r w:rsidRPr="00122481">
              <w:rPr>
                <w:rStyle w:val="Hyperlink"/>
                <w:noProof/>
                <w:lang w:val="en-BE"/>
              </w:rPr>
              <w:t>13.Create calculation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805E" w14:textId="15701F8D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54" w:history="1">
            <w:r w:rsidRPr="00122481">
              <w:rPr>
                <w:rStyle w:val="Hyperlink"/>
                <w:noProof/>
                <w:lang w:val="en-BE"/>
              </w:rPr>
              <w:t>14.Improve performance by identifying and removing unnecessary rows and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3BD6" w14:textId="3B8400CA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55" w:history="1">
            <w:r w:rsidRPr="00122481">
              <w:rPr>
                <w:rStyle w:val="Hyperlink"/>
                <w:noProof/>
                <w:lang w:val="en-BE"/>
              </w:rPr>
              <w:t>15.Identify poorly performing measures, relationships, and visuals by using Performance Analyzer and DAX query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6897" w14:textId="10CC6A90" w:rsidR="00570B85" w:rsidRDefault="00570B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89956" w:history="1">
            <w:r w:rsidRPr="00122481">
              <w:rPr>
                <w:rStyle w:val="Hyperlink"/>
                <w:noProof/>
                <w:lang w:val="en-BE"/>
              </w:rPr>
              <w:t>16.  Improve performance by reducing granularity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F602" w14:textId="0D20BE07" w:rsidR="00570B85" w:rsidRDefault="00570B85">
          <w:r>
            <w:rPr>
              <w:b/>
              <w:bCs/>
              <w:noProof/>
            </w:rPr>
            <w:fldChar w:fldCharType="end"/>
          </w:r>
        </w:p>
      </w:sdtContent>
    </w:sdt>
    <w:p w14:paraId="6C1A8DE8" w14:textId="77777777" w:rsidR="00693592" w:rsidRDefault="00693592"/>
    <w:p w14:paraId="015F6507" w14:textId="36155996" w:rsidR="00AA7270" w:rsidRDefault="00693592">
      <w:r>
        <w:rPr>
          <w:noProof/>
        </w:rPr>
        <w:drawing>
          <wp:inline distT="0" distB="0" distL="0" distR="0" wp14:anchorId="70F3E8A1" wp14:editId="47E5080D">
            <wp:extent cx="5731510" cy="3649980"/>
            <wp:effectExtent l="0" t="0" r="2540" b="7620"/>
            <wp:docPr id="78871890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8902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D08B" w14:textId="43D12244" w:rsidR="00693592" w:rsidRPr="00693592" w:rsidRDefault="00693592" w:rsidP="00693592">
      <w:pPr>
        <w:pStyle w:val="Heading1"/>
        <w:rPr>
          <w:lang w:val="en-BE"/>
        </w:rPr>
      </w:pPr>
      <w:bookmarkStart w:id="0" w:name="_Toc204889941"/>
      <w:r>
        <w:rPr>
          <w:lang w:val="en-BE"/>
        </w:rPr>
        <w:lastRenderedPageBreak/>
        <w:t>1.</w:t>
      </w:r>
      <w:r w:rsidRPr="00693592">
        <w:rPr>
          <w:lang w:val="en-BE"/>
        </w:rPr>
        <w:t>Configure table and column properties</w:t>
      </w:r>
      <w:bookmarkEnd w:id="0"/>
    </w:p>
    <w:p w14:paraId="759246A6" w14:textId="5F86AE78" w:rsidR="00693592" w:rsidRPr="00693592" w:rsidRDefault="00693592" w:rsidP="00693592">
      <w:pPr>
        <w:pStyle w:val="Heading1"/>
        <w:rPr>
          <w:lang w:val="en-BE"/>
        </w:rPr>
      </w:pPr>
      <w:bookmarkStart w:id="1" w:name="_Toc204889942"/>
      <w:r>
        <w:rPr>
          <w:lang w:val="en-BE"/>
        </w:rPr>
        <w:t>2.</w:t>
      </w:r>
      <w:r w:rsidRPr="00693592">
        <w:rPr>
          <w:lang w:val="en-BE"/>
        </w:rPr>
        <w:t>Implement role-playing dimensions</w:t>
      </w:r>
      <w:bookmarkEnd w:id="1"/>
    </w:p>
    <w:p w14:paraId="07AD4C90" w14:textId="4F0B9A7B" w:rsidR="00693592" w:rsidRPr="00693592" w:rsidRDefault="00693592" w:rsidP="00693592">
      <w:pPr>
        <w:pStyle w:val="Heading1"/>
        <w:rPr>
          <w:lang w:val="en-BE"/>
        </w:rPr>
      </w:pPr>
      <w:bookmarkStart w:id="2" w:name="_Toc204889943"/>
      <w:r>
        <w:rPr>
          <w:lang w:val="en-BE"/>
        </w:rPr>
        <w:t>3.</w:t>
      </w:r>
      <w:r w:rsidRPr="00693592">
        <w:rPr>
          <w:lang w:val="en-BE"/>
        </w:rPr>
        <w:t>Define a relationship's cardinality and cross-filter direction</w:t>
      </w:r>
      <w:bookmarkEnd w:id="2"/>
    </w:p>
    <w:p w14:paraId="1E5EE657" w14:textId="213E1561" w:rsidR="00693592" w:rsidRPr="00693592" w:rsidRDefault="00693592" w:rsidP="00693592">
      <w:pPr>
        <w:pStyle w:val="Heading1"/>
        <w:rPr>
          <w:lang w:val="en-BE"/>
        </w:rPr>
      </w:pPr>
      <w:bookmarkStart w:id="3" w:name="_Toc204889944"/>
      <w:r>
        <w:rPr>
          <w:lang w:val="en-BE"/>
        </w:rPr>
        <w:t>4.</w:t>
      </w:r>
      <w:r w:rsidRPr="00693592">
        <w:rPr>
          <w:lang w:val="en-BE"/>
        </w:rPr>
        <w:t>Create a common date table</w:t>
      </w:r>
      <w:bookmarkEnd w:id="3"/>
    </w:p>
    <w:p w14:paraId="39B749A9" w14:textId="1C2E44E2" w:rsidR="00693592" w:rsidRDefault="00693592" w:rsidP="00693592">
      <w:pPr>
        <w:pStyle w:val="Heading1"/>
        <w:rPr>
          <w:lang w:val="en-BE"/>
        </w:rPr>
      </w:pPr>
      <w:bookmarkStart w:id="4" w:name="_Toc204889945"/>
      <w:r>
        <w:rPr>
          <w:lang w:val="en-BE"/>
        </w:rPr>
        <w:t>5.</w:t>
      </w:r>
      <w:r w:rsidRPr="00693592">
        <w:rPr>
          <w:lang w:val="en-BE"/>
        </w:rPr>
        <w:t>Identify use cases for calculated columns and calculated tables</w:t>
      </w:r>
      <w:bookmarkEnd w:id="4"/>
    </w:p>
    <w:p w14:paraId="7A9966A4" w14:textId="77777777" w:rsidR="00D5445C" w:rsidRDefault="00D5445C" w:rsidP="00D5445C">
      <w:pPr>
        <w:rPr>
          <w:lang w:val="en-BE"/>
        </w:rPr>
      </w:pPr>
    </w:p>
    <w:p w14:paraId="25124D7B" w14:textId="75CF46DD" w:rsidR="00D5445C" w:rsidRDefault="00D5445C" w:rsidP="00D5445C">
      <w:pPr>
        <w:rPr>
          <w:lang w:val="en-BE"/>
        </w:rPr>
      </w:pPr>
      <w:r>
        <w:rPr>
          <w:noProof/>
        </w:rPr>
        <w:drawing>
          <wp:inline distT="0" distB="0" distL="0" distR="0" wp14:anchorId="2BDE8D77" wp14:editId="7A3F6E0A">
            <wp:extent cx="5731510" cy="4186555"/>
            <wp:effectExtent l="0" t="0" r="2540" b="4445"/>
            <wp:docPr id="109014250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42503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DD4" w14:textId="071FFE69" w:rsidR="00C17293" w:rsidRPr="00C17293" w:rsidRDefault="00C17293" w:rsidP="00C17293">
      <w:pPr>
        <w:pStyle w:val="Heading1"/>
        <w:rPr>
          <w:lang w:val="en-BE"/>
        </w:rPr>
      </w:pPr>
      <w:r>
        <w:rPr>
          <w:lang w:val="en-BE"/>
        </w:rPr>
        <w:lastRenderedPageBreak/>
        <w:t xml:space="preserve"> </w:t>
      </w:r>
      <w:bookmarkStart w:id="5" w:name="_Toc204889946"/>
      <w:r>
        <w:rPr>
          <w:lang w:val="en-BE"/>
        </w:rPr>
        <w:t>6.</w:t>
      </w:r>
      <w:r w:rsidRPr="00C17293">
        <w:rPr>
          <w:lang w:val="en-BE"/>
        </w:rPr>
        <w:t>Create single aggregation measures</w:t>
      </w:r>
      <w:bookmarkEnd w:id="5"/>
    </w:p>
    <w:p w14:paraId="4E66B78C" w14:textId="5DFB1CCA" w:rsidR="00C17293" w:rsidRPr="00C17293" w:rsidRDefault="00C17293" w:rsidP="00C17293">
      <w:pPr>
        <w:pStyle w:val="Heading1"/>
        <w:rPr>
          <w:lang w:val="en-BE"/>
        </w:rPr>
      </w:pPr>
      <w:bookmarkStart w:id="6" w:name="_Toc204889947"/>
      <w:r>
        <w:rPr>
          <w:lang w:val="en-BE"/>
        </w:rPr>
        <w:t>7.</w:t>
      </w:r>
      <w:r w:rsidRPr="00C17293">
        <w:rPr>
          <w:lang w:val="en-BE"/>
        </w:rPr>
        <w:t>Use the CALCULATE function</w:t>
      </w:r>
      <w:bookmarkEnd w:id="6"/>
    </w:p>
    <w:p w14:paraId="559C67AD" w14:textId="209BD672" w:rsidR="00C17293" w:rsidRPr="00C17293" w:rsidRDefault="00C17293" w:rsidP="00C17293">
      <w:pPr>
        <w:pStyle w:val="Heading1"/>
        <w:rPr>
          <w:lang w:val="en-BE"/>
        </w:rPr>
      </w:pPr>
      <w:bookmarkStart w:id="7" w:name="_Toc204889948"/>
      <w:r>
        <w:rPr>
          <w:lang w:val="en-BE"/>
        </w:rPr>
        <w:t xml:space="preserve">8. </w:t>
      </w:r>
      <w:r w:rsidRPr="00C17293">
        <w:rPr>
          <w:lang w:val="en-BE"/>
        </w:rPr>
        <w:t>Implement time intelligence measures</w:t>
      </w:r>
      <w:bookmarkEnd w:id="7"/>
    </w:p>
    <w:p w14:paraId="6C422E50" w14:textId="3F3C1FEE" w:rsidR="00C17293" w:rsidRPr="00C17293" w:rsidRDefault="00C17293" w:rsidP="00C17293">
      <w:pPr>
        <w:pStyle w:val="Heading1"/>
        <w:rPr>
          <w:lang w:val="en-BE"/>
        </w:rPr>
      </w:pPr>
      <w:bookmarkStart w:id="8" w:name="_Toc204889949"/>
      <w:r>
        <w:rPr>
          <w:lang w:val="en-BE"/>
        </w:rPr>
        <w:t>9.</w:t>
      </w:r>
      <w:r w:rsidRPr="00C17293">
        <w:rPr>
          <w:lang w:val="en-BE"/>
        </w:rPr>
        <w:t>Use basic statistical functions</w:t>
      </w:r>
      <w:bookmarkEnd w:id="8"/>
    </w:p>
    <w:p w14:paraId="41F7A46E" w14:textId="13712A4D" w:rsidR="00C17293" w:rsidRPr="00C17293" w:rsidRDefault="00C17293" w:rsidP="00C17293">
      <w:pPr>
        <w:pStyle w:val="Heading1"/>
        <w:rPr>
          <w:lang w:val="en-BE"/>
        </w:rPr>
      </w:pPr>
      <w:bookmarkStart w:id="9" w:name="_Toc204889950"/>
      <w:r>
        <w:rPr>
          <w:lang w:val="en-BE"/>
        </w:rPr>
        <w:t>10.</w:t>
      </w:r>
      <w:r w:rsidRPr="00C17293">
        <w:rPr>
          <w:lang w:val="en-BE"/>
        </w:rPr>
        <w:t xml:space="preserve"> Create semi-additive measures</w:t>
      </w:r>
      <w:bookmarkEnd w:id="9"/>
    </w:p>
    <w:p w14:paraId="546BE30E" w14:textId="460EC53C" w:rsidR="00C17293" w:rsidRPr="00C17293" w:rsidRDefault="00C17293" w:rsidP="00C17293">
      <w:pPr>
        <w:pStyle w:val="Heading1"/>
        <w:rPr>
          <w:lang w:val="en-BE"/>
        </w:rPr>
      </w:pPr>
      <w:bookmarkStart w:id="10" w:name="_Toc204889951"/>
      <w:r>
        <w:rPr>
          <w:lang w:val="en-BE"/>
        </w:rPr>
        <w:t>11.</w:t>
      </w:r>
      <w:r w:rsidRPr="00C17293">
        <w:rPr>
          <w:lang w:val="en-BE"/>
        </w:rPr>
        <w:t xml:space="preserve"> Create a measure by using quick measures</w:t>
      </w:r>
      <w:bookmarkEnd w:id="10"/>
    </w:p>
    <w:p w14:paraId="49F27AC9" w14:textId="275DD0F6" w:rsidR="00C17293" w:rsidRPr="00C17293" w:rsidRDefault="00C17293" w:rsidP="00C17293">
      <w:pPr>
        <w:pStyle w:val="Heading1"/>
        <w:rPr>
          <w:lang w:val="en-BE"/>
        </w:rPr>
      </w:pPr>
      <w:bookmarkStart w:id="11" w:name="_Toc204889952"/>
      <w:r>
        <w:rPr>
          <w:lang w:val="en-BE"/>
        </w:rPr>
        <w:t>12.</w:t>
      </w:r>
      <w:r w:rsidRPr="00C17293">
        <w:rPr>
          <w:lang w:val="en-BE"/>
        </w:rPr>
        <w:t xml:space="preserve"> Create calculated tables or columns</w:t>
      </w:r>
      <w:bookmarkEnd w:id="11"/>
    </w:p>
    <w:p w14:paraId="765D3DAB" w14:textId="7B716727" w:rsidR="00C17293" w:rsidRDefault="00C17293" w:rsidP="00C17293">
      <w:pPr>
        <w:pStyle w:val="Heading1"/>
        <w:rPr>
          <w:lang w:val="en-BE"/>
        </w:rPr>
      </w:pPr>
      <w:bookmarkStart w:id="12" w:name="_Toc204889953"/>
      <w:r>
        <w:rPr>
          <w:lang w:val="en-BE"/>
        </w:rPr>
        <w:t>13.</w:t>
      </w:r>
      <w:r w:rsidRPr="00C17293">
        <w:rPr>
          <w:lang w:val="en-BE"/>
        </w:rPr>
        <w:t>Create calculation groups</w:t>
      </w:r>
      <w:bookmarkEnd w:id="12"/>
    </w:p>
    <w:p w14:paraId="237A5C9D" w14:textId="1A111CC7" w:rsidR="00570B85" w:rsidRDefault="00481871" w:rsidP="00570B85">
      <w:pPr>
        <w:rPr>
          <w:lang w:val="en-BE"/>
        </w:rPr>
      </w:pPr>
      <w:r>
        <w:rPr>
          <w:noProof/>
        </w:rPr>
        <w:drawing>
          <wp:inline distT="0" distB="0" distL="0" distR="0" wp14:anchorId="1D89AE2D" wp14:editId="3B0C7613">
            <wp:extent cx="5731510" cy="1564640"/>
            <wp:effectExtent l="0" t="0" r="2540" b="0"/>
            <wp:docPr id="218059214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59214" name="Picture 1" descr="A close-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A52C" w14:textId="12CDAF0E" w:rsidR="00570B85" w:rsidRPr="00570B85" w:rsidRDefault="00570B85" w:rsidP="00570B85">
      <w:pPr>
        <w:pStyle w:val="Heading1"/>
        <w:rPr>
          <w:lang w:val="en-BE"/>
        </w:rPr>
      </w:pPr>
      <w:bookmarkStart w:id="13" w:name="_Toc204889954"/>
      <w:r>
        <w:rPr>
          <w:lang w:val="en-BE"/>
        </w:rPr>
        <w:t>14.</w:t>
      </w:r>
      <w:r w:rsidRPr="00570B85">
        <w:rPr>
          <w:lang w:val="en-BE"/>
        </w:rPr>
        <w:t>Improve performance by identifying and removing unnecessary rows and columns</w:t>
      </w:r>
      <w:bookmarkEnd w:id="13"/>
    </w:p>
    <w:p w14:paraId="51B75735" w14:textId="330AC12A" w:rsidR="00570B85" w:rsidRPr="00570B85" w:rsidRDefault="00570B85" w:rsidP="00570B85">
      <w:pPr>
        <w:pStyle w:val="Heading1"/>
        <w:rPr>
          <w:lang w:val="en-BE"/>
        </w:rPr>
      </w:pPr>
      <w:bookmarkStart w:id="14" w:name="_Toc204889955"/>
      <w:r>
        <w:rPr>
          <w:lang w:val="en-BE"/>
        </w:rPr>
        <w:t>15.</w:t>
      </w:r>
      <w:r w:rsidRPr="00570B85">
        <w:rPr>
          <w:lang w:val="en-BE"/>
        </w:rPr>
        <w:t>Identify poorly performing measures, relationships, and visuals by using Performance Analyzer and DAX query view</w:t>
      </w:r>
      <w:bookmarkEnd w:id="14"/>
    </w:p>
    <w:p w14:paraId="01997E60" w14:textId="2460CD48" w:rsidR="00570B85" w:rsidRPr="00570B85" w:rsidRDefault="00570B85" w:rsidP="00570B85">
      <w:pPr>
        <w:pStyle w:val="Heading1"/>
        <w:rPr>
          <w:lang w:val="en-BE"/>
        </w:rPr>
      </w:pPr>
      <w:bookmarkStart w:id="15" w:name="_Toc204889956"/>
      <w:r>
        <w:rPr>
          <w:lang w:val="en-BE"/>
        </w:rPr>
        <w:t>16.</w:t>
      </w:r>
      <w:r w:rsidRPr="00570B85">
        <w:rPr>
          <w:lang w:val="en-BE"/>
        </w:rPr>
        <w:t xml:space="preserve">  Improve performance by reducing granularity</w:t>
      </w:r>
      <w:bookmarkEnd w:id="15"/>
    </w:p>
    <w:p w14:paraId="2ED50AE4" w14:textId="77777777" w:rsidR="00570B85" w:rsidRPr="00570B85" w:rsidRDefault="00570B85" w:rsidP="00570B85">
      <w:pPr>
        <w:rPr>
          <w:lang w:val="en-BE"/>
        </w:rPr>
      </w:pPr>
    </w:p>
    <w:p w14:paraId="7D791AB0" w14:textId="77777777" w:rsidR="00C17293" w:rsidRDefault="00C17293" w:rsidP="00D5445C">
      <w:pPr>
        <w:rPr>
          <w:lang w:val="en-BE"/>
        </w:rPr>
      </w:pPr>
    </w:p>
    <w:p w14:paraId="7648FBC4" w14:textId="77777777" w:rsidR="00D5445C" w:rsidRDefault="00D5445C" w:rsidP="00D5445C">
      <w:pPr>
        <w:rPr>
          <w:lang w:val="en-BE"/>
        </w:rPr>
      </w:pPr>
    </w:p>
    <w:p w14:paraId="46629E1E" w14:textId="77777777" w:rsidR="00D5445C" w:rsidRPr="00D5445C" w:rsidRDefault="00D5445C" w:rsidP="00D5445C">
      <w:pPr>
        <w:rPr>
          <w:lang w:val="en-BE"/>
        </w:rPr>
      </w:pPr>
    </w:p>
    <w:p w14:paraId="2312CF29" w14:textId="77777777" w:rsidR="00693592" w:rsidRPr="00693592" w:rsidRDefault="00693592">
      <w:pPr>
        <w:rPr>
          <w:lang w:val="en-BE"/>
        </w:rPr>
      </w:pPr>
    </w:p>
    <w:sectPr w:rsidR="00693592" w:rsidRPr="0069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3AF2"/>
    <w:multiLevelType w:val="multilevel"/>
    <w:tmpl w:val="2208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72D6F"/>
    <w:multiLevelType w:val="multilevel"/>
    <w:tmpl w:val="7DCE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189746">
    <w:abstractNumId w:val="1"/>
  </w:num>
  <w:num w:numId="2" w16cid:durableId="122856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8B"/>
    <w:rsid w:val="00481871"/>
    <w:rsid w:val="00570B85"/>
    <w:rsid w:val="00693592"/>
    <w:rsid w:val="007C41CB"/>
    <w:rsid w:val="008C218B"/>
    <w:rsid w:val="00AA7270"/>
    <w:rsid w:val="00BC0C93"/>
    <w:rsid w:val="00C17293"/>
    <w:rsid w:val="00D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CA81E"/>
  <w15:chartTrackingRefBased/>
  <w15:docId w15:val="{43C41774-B3C5-4728-A206-91E7B667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18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85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0B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0B8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6F2BD-B2CC-4EC2-8B83-5A0A9DE4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Dibi</dc:creator>
  <cp:keywords/>
  <dc:description/>
  <cp:lastModifiedBy>Hicham Dibi</cp:lastModifiedBy>
  <cp:revision>6</cp:revision>
  <dcterms:created xsi:type="dcterms:W3CDTF">2025-07-31T19:24:00Z</dcterms:created>
  <dcterms:modified xsi:type="dcterms:W3CDTF">2025-07-31T19:33:00Z</dcterms:modified>
</cp:coreProperties>
</file>