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CC8" w:rsidRDefault="002D4974" w:rsidP="002D4974">
      <w:pPr>
        <w:jc w:val="right"/>
      </w:pPr>
      <w:r>
        <w:rPr>
          <w:noProof/>
        </w:rPr>
        <mc:AlternateContent>
          <mc:Choice Requires="wps">
            <w:drawing>
              <wp:anchor distT="45720" distB="45720" distL="114300" distR="114300" simplePos="0" relativeHeight="251679744" behindDoc="0" locked="0" layoutInCell="1" allowOverlap="1">
                <wp:simplePos x="0" y="0"/>
                <wp:positionH relativeFrom="column">
                  <wp:posOffset>5107305</wp:posOffset>
                </wp:positionH>
                <wp:positionV relativeFrom="paragraph">
                  <wp:posOffset>38100</wp:posOffset>
                </wp:positionV>
                <wp:extent cx="548640" cy="281940"/>
                <wp:effectExtent l="0" t="0" r="22860" b="2286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81940"/>
                        </a:xfrm>
                        <a:prstGeom prst="rect">
                          <a:avLst/>
                        </a:prstGeom>
                        <a:solidFill>
                          <a:srgbClr val="FFFFFF"/>
                        </a:solidFill>
                        <a:ln w="9525">
                          <a:solidFill>
                            <a:srgbClr val="000000"/>
                          </a:solidFill>
                          <a:miter lim="800000"/>
                          <a:headEnd/>
                          <a:tailEnd/>
                        </a:ln>
                      </wps:spPr>
                      <wps:txbx>
                        <w:txbxContent>
                          <w:p w:rsidR="00EA7B18" w:rsidRDefault="00EA7B18" w:rsidP="002D4974">
                            <w:pPr>
                              <w:spacing w:beforeLines="0" w:before="0" w:line="240" w:lineRule="auto"/>
                              <w:ind w:firstLine="0"/>
                              <w:jc w:val="center"/>
                            </w:pPr>
                            <w:r>
                              <w:t>正</w:t>
                            </w:r>
                            <w:r>
                              <w:rPr>
                                <w:rFonts w:hint="eastAsia"/>
                              </w:rPr>
                              <w:t>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402.15pt;margin-top:3pt;width:43.2pt;height:22.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">
                <v:textbox>
                  <w:txbxContent>
                    <w:p w:rsidR="00EA7B18" w:rsidRDefault="00EA7B18" w:rsidP="002D4974">
                      <w:pPr>
                        <w:spacing w:beforeLines="0" w:before="0" w:line="240" w:lineRule="auto"/>
                        <w:ind w:firstLine="0"/>
                        <w:jc w:val="center"/>
                      </w:pPr>
                      <w:r>
                        <w:t>正</w:t>
                      </w:r>
                      <w:r>
                        <w:rPr>
                          <w:rFonts w:hint="eastAsia"/>
                        </w:rPr>
                        <w:t>本</w:t>
                      </w:r>
                    </w:p>
                  </w:txbxContent>
                </v:textbox>
              </v:shape>
            </w:pict>
          </mc:Fallback>
        </mc:AlternateContent>
      </w:r>
      <w:r w:rsidR="008A249C">
        <w:rPr>
          <w:rFonts w:hint="eastAsia"/>
        </w:rPr>
        <w:t xml:space="preserve"> </w:t>
      </w:r>
    </w:p>
    <w:p w:rsidR="002D4974" w:rsidRDefault="002D4974" w:rsidP="002D4974">
      <w:pPr>
        <w:jc w:val="right"/>
      </w:pPr>
    </w:p>
    <w:p w:rsidR="0047103E" w:rsidRDefault="0047103E" w:rsidP="0047103E">
      <w:pPr>
        <w:jc w:val="center"/>
        <w:rPr>
          <w:rFonts w:eastAsia="黑体"/>
          <w:sz w:val="72"/>
        </w:rPr>
      </w:pPr>
      <w:r>
        <w:rPr>
          <w:rFonts w:eastAsia="黑体" w:hint="eastAsia"/>
          <w:sz w:val="72"/>
        </w:rPr>
        <w:t>投标书</w:t>
      </w:r>
    </w:p>
    <w:p w:rsidR="0047103E" w:rsidRDefault="0047103E" w:rsidP="0047103E">
      <w:pPr>
        <w:jc w:val="center"/>
        <w:rPr>
          <w:sz w:val="72"/>
        </w:rPr>
      </w:pPr>
    </w:p>
    <w:p w:rsidR="0047103E" w:rsidRPr="00703BDB" w:rsidRDefault="0047103E" w:rsidP="0047103E">
      <w:pPr>
        <w:ind w:leftChars="472" w:left="1133"/>
        <w:rPr>
          <w:rFonts w:ascii="仿宋_GB2312" w:eastAsia="仿宋_GB2312" w:hAnsi="仿宋_GB2312" w:cs="仿宋_GB2312"/>
          <w:sz w:val="32"/>
          <w:u w:val="single"/>
        </w:rPr>
      </w:pPr>
      <w:r>
        <w:rPr>
          <w:rFonts w:ascii="仿宋_GB2312" w:eastAsia="仿宋_GB2312" w:hAnsi="仿宋_GB2312" w:cs="仿宋_GB2312" w:hint="eastAsia"/>
          <w:sz w:val="32"/>
        </w:rPr>
        <w:t>项目编号：</w:t>
      </w:r>
      <w:r w:rsidRPr="00703BDB">
        <w:rPr>
          <w:rFonts w:ascii="仿宋_GB2312" w:eastAsia="仿宋_GB2312" w:hAnsi="仿宋_GB2312" w:cs="仿宋_GB2312" w:hint="eastAsia"/>
          <w:sz w:val="32"/>
          <w:u w:val="single"/>
        </w:rPr>
        <w:t>1</w:t>
      </w:r>
      <w:r w:rsidRPr="00703BDB">
        <w:rPr>
          <w:rFonts w:ascii="仿宋_GB2312" w:eastAsia="仿宋_GB2312" w:hAnsi="仿宋_GB2312" w:cs="仿宋_GB2312"/>
          <w:sz w:val="32"/>
          <w:u w:val="single"/>
        </w:rPr>
        <w:t>7</w:t>
      </w:r>
      <w:r>
        <w:rPr>
          <w:rFonts w:ascii="仿宋_GB2312" w:eastAsia="仿宋_GB2312" w:hAnsi="仿宋_GB2312" w:cs="仿宋_GB2312"/>
          <w:sz w:val="32"/>
          <w:u w:val="single"/>
        </w:rPr>
        <w:t xml:space="preserve">                               </w:t>
      </w:r>
    </w:p>
    <w:p w:rsidR="0047103E" w:rsidRPr="00703BDB" w:rsidRDefault="0047103E" w:rsidP="0047103E">
      <w:pPr>
        <w:ind w:leftChars="672" w:left="3315" w:rightChars="494" w:right="1186" w:hangingChars="532" w:hanging="1702"/>
        <w:rPr>
          <w:rFonts w:ascii="仿宋_GB2312" w:eastAsia="仿宋_GB2312" w:hAnsi="仿宋_GB2312" w:cs="仿宋_GB2312"/>
          <w:sz w:val="32"/>
          <w:u w:val="single"/>
        </w:rPr>
      </w:pPr>
      <w:r>
        <w:rPr>
          <w:rFonts w:ascii="仿宋_GB2312" w:eastAsia="仿宋_GB2312" w:hAnsi="仿宋_GB2312" w:cs="仿宋_GB2312" w:hint="eastAsia"/>
          <w:sz w:val="32"/>
        </w:rPr>
        <w:t xml:space="preserve">项目名称： </w:t>
      </w:r>
      <w:r w:rsidRPr="00703BDB">
        <w:rPr>
          <w:rFonts w:ascii="仿宋_GB2312" w:eastAsia="仿宋_GB2312" w:hAnsi="仿宋_GB2312" w:cs="仿宋_GB2312" w:hint="eastAsia"/>
          <w:sz w:val="32"/>
          <w:u w:val="single"/>
        </w:rPr>
        <w:t>智能导航技术与自主驾驶典型田间作业装备研发</w:t>
      </w:r>
    </w:p>
    <w:p w:rsidR="0047103E" w:rsidRPr="00703BDB" w:rsidRDefault="0047103E" w:rsidP="0047103E">
      <w:pPr>
        <w:ind w:leftChars="472" w:left="1133"/>
        <w:rPr>
          <w:rFonts w:ascii="仿宋_GB2312" w:eastAsia="仿宋_GB2312" w:hAnsi="仿宋_GB2312" w:cs="仿宋_GB2312"/>
          <w:sz w:val="32"/>
          <w:u w:val="single"/>
        </w:rPr>
      </w:pPr>
      <w:r>
        <w:rPr>
          <w:rFonts w:ascii="仿宋_GB2312" w:eastAsia="仿宋_GB2312" w:hAnsi="仿宋_GB2312" w:cs="仿宋_GB2312" w:hint="eastAsia"/>
          <w:sz w:val="32"/>
        </w:rPr>
        <w:t xml:space="preserve">投标单位（盖章）： </w:t>
      </w:r>
      <w:r w:rsidRPr="00703BDB">
        <w:rPr>
          <w:rFonts w:ascii="仿宋_GB2312" w:eastAsia="仿宋_GB2312" w:hAnsi="仿宋_GB2312" w:cs="仿宋_GB2312" w:hint="eastAsia"/>
          <w:sz w:val="32"/>
          <w:u w:val="single"/>
        </w:rPr>
        <w:t>浙江大学</w:t>
      </w:r>
      <w:r>
        <w:rPr>
          <w:rFonts w:ascii="仿宋_GB2312" w:eastAsia="仿宋_GB2312" w:hAnsi="仿宋_GB2312" w:cs="仿宋_GB2312" w:hint="eastAsia"/>
          <w:sz w:val="32"/>
          <w:u w:val="single"/>
        </w:rPr>
        <w:t xml:space="preserve"> </w:t>
      </w:r>
      <w:r>
        <w:rPr>
          <w:rFonts w:ascii="仿宋_GB2312" w:eastAsia="仿宋_GB2312" w:hAnsi="仿宋_GB2312" w:cs="仿宋_GB2312"/>
          <w:sz w:val="32"/>
          <w:u w:val="single"/>
        </w:rPr>
        <w:t xml:space="preserve">                </w:t>
      </w:r>
    </w:p>
    <w:p w:rsidR="0047103E" w:rsidRDefault="0047103E" w:rsidP="0047103E">
      <w:pPr>
        <w:ind w:leftChars="472" w:left="1133"/>
        <w:rPr>
          <w:rFonts w:ascii="仿宋_GB2312" w:eastAsia="仿宋_GB2312" w:hAnsi="仿宋_GB2312" w:cs="仿宋_GB2312"/>
          <w:sz w:val="32"/>
        </w:rPr>
      </w:pPr>
      <w:r>
        <w:rPr>
          <w:rFonts w:ascii="仿宋_GB2312" w:eastAsia="仿宋_GB2312" w:hAnsi="仿宋_GB2312" w:cs="仿宋_GB2312" w:hint="eastAsia"/>
          <w:sz w:val="32"/>
        </w:rPr>
        <w:t>法定代表人（签字或盖章）：</w:t>
      </w:r>
      <w:r w:rsidRPr="00703BDB">
        <w:rPr>
          <w:rFonts w:ascii="仿宋_GB2312" w:eastAsia="仿宋_GB2312" w:hAnsi="仿宋_GB2312" w:cs="仿宋_GB2312" w:hint="eastAsia"/>
          <w:sz w:val="32"/>
          <w:u w:val="single"/>
        </w:rPr>
        <w:t xml:space="preserve"> </w:t>
      </w:r>
      <w:r w:rsidRPr="00703BDB">
        <w:rPr>
          <w:rFonts w:ascii="仿宋_GB2312" w:eastAsia="仿宋_GB2312" w:hAnsi="仿宋_GB2312" w:cs="仿宋_GB2312"/>
          <w:sz w:val="32"/>
          <w:u w:val="single"/>
        </w:rPr>
        <w:t xml:space="preserve">                </w:t>
      </w:r>
    </w:p>
    <w:p w:rsidR="0047103E" w:rsidRDefault="0047103E" w:rsidP="0047103E">
      <w:pPr>
        <w:ind w:leftChars="472" w:left="1133"/>
        <w:rPr>
          <w:rFonts w:ascii="仿宋_GB2312" w:eastAsia="仿宋_GB2312" w:hAnsi="仿宋_GB2312" w:cs="仿宋_GB2312"/>
          <w:sz w:val="32"/>
        </w:rPr>
      </w:pPr>
      <w:r>
        <w:rPr>
          <w:rFonts w:ascii="仿宋_GB2312" w:eastAsia="仿宋_GB2312" w:hAnsi="仿宋_GB2312" w:cs="仿宋_GB2312" w:hint="eastAsia"/>
          <w:spacing w:val="70"/>
          <w:sz w:val="32"/>
        </w:rPr>
        <w:t>联系人</w:t>
      </w:r>
      <w:r>
        <w:rPr>
          <w:rFonts w:ascii="仿宋_GB2312" w:eastAsia="仿宋_GB2312" w:hAnsi="仿宋_GB2312" w:cs="仿宋_GB2312" w:hint="eastAsia"/>
          <w:sz w:val="32"/>
        </w:rPr>
        <w:t>：</w:t>
      </w:r>
      <w:r w:rsidRPr="00703BDB">
        <w:rPr>
          <w:rFonts w:ascii="仿宋_GB2312" w:eastAsia="仿宋_GB2312" w:hAnsi="仿宋_GB2312" w:cs="仿宋_GB2312" w:hint="eastAsia"/>
          <w:sz w:val="32"/>
          <w:u w:val="single"/>
        </w:rPr>
        <w:t xml:space="preserve"> </w:t>
      </w:r>
      <w:r w:rsidRPr="00703BDB">
        <w:rPr>
          <w:rFonts w:ascii="仿宋_GB2312" w:eastAsia="仿宋_GB2312" w:hAnsi="仿宋_GB2312" w:cs="仿宋_GB2312"/>
          <w:sz w:val="32"/>
          <w:u w:val="single"/>
        </w:rPr>
        <w:t xml:space="preserve">  </w:t>
      </w:r>
      <w:r>
        <w:rPr>
          <w:rFonts w:ascii="仿宋_GB2312" w:eastAsia="仿宋_GB2312" w:hAnsi="仿宋_GB2312" w:cs="仿宋_GB2312" w:hint="eastAsia"/>
          <w:sz w:val="32"/>
          <w:u w:val="single"/>
        </w:rPr>
        <w:t>方慧</w:t>
      </w:r>
      <w:r w:rsidRPr="00703BDB">
        <w:rPr>
          <w:rFonts w:ascii="仿宋_GB2312" w:eastAsia="仿宋_GB2312" w:hAnsi="仿宋_GB2312" w:cs="仿宋_GB2312"/>
          <w:sz w:val="32"/>
          <w:u w:val="single"/>
        </w:rPr>
        <w:t xml:space="preserve">        </w:t>
      </w:r>
      <w:r>
        <w:rPr>
          <w:rFonts w:ascii="仿宋_GB2312" w:eastAsia="仿宋_GB2312" w:hAnsi="仿宋_GB2312" w:cs="仿宋_GB2312"/>
          <w:sz w:val="32"/>
          <w:u w:val="single"/>
        </w:rPr>
        <w:t xml:space="preserve"> </w:t>
      </w:r>
      <w:r w:rsidRPr="00703BDB">
        <w:rPr>
          <w:rFonts w:ascii="仿宋_GB2312" w:eastAsia="仿宋_GB2312" w:hAnsi="仿宋_GB2312" w:cs="仿宋_GB2312"/>
          <w:sz w:val="32"/>
          <w:u w:val="single"/>
        </w:rPr>
        <w:t xml:space="preserve">                </w:t>
      </w:r>
    </w:p>
    <w:p w:rsidR="0047103E" w:rsidRPr="00703BDB" w:rsidRDefault="0047103E" w:rsidP="0047103E">
      <w:pPr>
        <w:ind w:leftChars="472" w:left="1133"/>
        <w:rPr>
          <w:rFonts w:ascii="仿宋_GB2312" w:eastAsia="仿宋_GB2312" w:hAnsi="仿宋_GB2312" w:cs="仿宋_GB2312"/>
          <w:sz w:val="32"/>
          <w:u w:val="single"/>
        </w:rPr>
      </w:pPr>
      <w:r>
        <w:rPr>
          <w:rFonts w:ascii="仿宋_GB2312" w:eastAsia="仿宋_GB2312" w:hAnsi="仿宋_GB2312" w:cs="仿宋_GB2312" w:hint="eastAsia"/>
          <w:sz w:val="32"/>
        </w:rPr>
        <w:t>电     话：</w:t>
      </w:r>
      <w:r w:rsidRPr="00703BDB">
        <w:rPr>
          <w:rFonts w:ascii="仿宋_GB2312" w:eastAsia="仿宋_GB2312" w:hAnsi="仿宋_GB2312" w:cs="仿宋_GB2312" w:hint="eastAsia"/>
          <w:sz w:val="32"/>
          <w:u w:val="single"/>
        </w:rPr>
        <w:t xml:space="preserve"> </w:t>
      </w:r>
      <w:r w:rsidRPr="00703BDB">
        <w:rPr>
          <w:rFonts w:ascii="仿宋_GB2312" w:eastAsia="仿宋_GB2312" w:hAnsi="仿宋_GB2312" w:cs="仿宋_GB2312"/>
          <w:sz w:val="32"/>
          <w:u w:val="single"/>
        </w:rPr>
        <w:t xml:space="preserve">  </w:t>
      </w:r>
      <w:r>
        <w:rPr>
          <w:rFonts w:ascii="仿宋_GB2312" w:eastAsia="仿宋_GB2312" w:hAnsi="仿宋_GB2312" w:cs="仿宋_GB2312"/>
          <w:sz w:val="32"/>
          <w:u w:val="single"/>
        </w:rPr>
        <w:t xml:space="preserve">13588433933 </w:t>
      </w:r>
      <w:r w:rsidRPr="00703BDB">
        <w:rPr>
          <w:rFonts w:ascii="仿宋_GB2312" w:eastAsia="仿宋_GB2312" w:hAnsi="仿宋_GB2312" w:cs="仿宋_GB2312"/>
          <w:sz w:val="32"/>
          <w:u w:val="single"/>
        </w:rPr>
        <w:t xml:space="preserve">                </w:t>
      </w:r>
      <w:r w:rsidRPr="00703BDB">
        <w:rPr>
          <w:rFonts w:ascii="仿宋_GB2312" w:eastAsia="仿宋_GB2312" w:hAnsi="仿宋_GB2312" w:cs="仿宋_GB2312" w:hint="eastAsia"/>
          <w:sz w:val="32"/>
          <w:u w:val="single"/>
        </w:rPr>
        <w:t xml:space="preserve"> </w:t>
      </w:r>
    </w:p>
    <w:p w:rsidR="0047103E" w:rsidRDefault="0047103E" w:rsidP="0047103E">
      <w:pPr>
        <w:ind w:leftChars="472" w:left="1133"/>
        <w:rPr>
          <w:rFonts w:ascii="仿宋_GB2312" w:eastAsia="仿宋_GB2312" w:hAnsi="仿宋_GB2312" w:cs="仿宋_GB2312"/>
          <w:sz w:val="32"/>
        </w:rPr>
      </w:pPr>
      <w:r>
        <w:rPr>
          <w:rFonts w:ascii="仿宋_GB2312" w:eastAsia="仿宋_GB2312" w:hAnsi="仿宋_GB2312" w:cs="仿宋_GB2312" w:hint="eastAsia"/>
          <w:sz w:val="32"/>
        </w:rPr>
        <w:t>传     真：</w:t>
      </w:r>
      <w:r w:rsidRPr="00703BDB">
        <w:rPr>
          <w:rFonts w:ascii="仿宋_GB2312" w:eastAsia="仿宋_GB2312" w:hAnsi="仿宋_GB2312" w:cs="仿宋_GB2312" w:hint="eastAsia"/>
          <w:sz w:val="32"/>
          <w:u w:val="single"/>
        </w:rPr>
        <w:t xml:space="preserve"> </w:t>
      </w:r>
      <w:r w:rsidRPr="00703BDB">
        <w:rPr>
          <w:rFonts w:ascii="仿宋_GB2312" w:eastAsia="仿宋_GB2312" w:hAnsi="仿宋_GB2312" w:cs="仿宋_GB2312"/>
          <w:sz w:val="32"/>
          <w:u w:val="single"/>
        </w:rPr>
        <w:t xml:space="preserve">  </w:t>
      </w:r>
      <w:r>
        <w:rPr>
          <w:rFonts w:ascii="仿宋_GB2312" w:eastAsia="仿宋_GB2312" w:hAnsi="仿宋_GB2312" w:cs="仿宋_GB2312"/>
          <w:sz w:val="32"/>
          <w:u w:val="single"/>
        </w:rPr>
        <w:t>0571</w:t>
      </w:r>
      <w:r>
        <w:rPr>
          <w:rFonts w:ascii="仿宋_GB2312" w:eastAsia="仿宋_GB2312" w:hAnsi="仿宋_GB2312" w:cs="仿宋_GB2312" w:hint="eastAsia"/>
          <w:sz w:val="32"/>
          <w:u w:val="single"/>
        </w:rPr>
        <w:t>-</w:t>
      </w:r>
      <w:r>
        <w:rPr>
          <w:rFonts w:ascii="仿宋_GB2312" w:eastAsia="仿宋_GB2312" w:hAnsi="仿宋_GB2312" w:cs="仿宋_GB2312"/>
          <w:sz w:val="32"/>
          <w:u w:val="single"/>
        </w:rPr>
        <w:t>88982143</w:t>
      </w:r>
      <w:r w:rsidRPr="00703BDB">
        <w:rPr>
          <w:rFonts w:ascii="仿宋_GB2312" w:eastAsia="仿宋_GB2312" w:hAnsi="仿宋_GB2312" w:cs="仿宋_GB2312"/>
          <w:sz w:val="32"/>
          <w:u w:val="single"/>
        </w:rPr>
        <w:t xml:space="preserve">               </w:t>
      </w:r>
      <w:r w:rsidRPr="00703BDB">
        <w:rPr>
          <w:rFonts w:ascii="仿宋_GB2312" w:eastAsia="仿宋_GB2312" w:hAnsi="仿宋_GB2312" w:cs="仿宋_GB2312" w:hint="eastAsia"/>
          <w:sz w:val="32"/>
          <w:u w:val="single"/>
        </w:rPr>
        <w:t xml:space="preserve"> </w:t>
      </w:r>
      <w:r>
        <w:rPr>
          <w:rFonts w:ascii="仿宋_GB2312" w:eastAsia="仿宋_GB2312" w:hAnsi="仿宋_GB2312" w:cs="仿宋_GB2312" w:hint="eastAsia"/>
          <w:sz w:val="32"/>
        </w:rPr>
        <w:t xml:space="preserve"> </w:t>
      </w:r>
    </w:p>
    <w:p w:rsidR="0047103E" w:rsidRDefault="0047103E" w:rsidP="0047103E">
      <w:pPr>
        <w:rPr>
          <w:rFonts w:ascii="仿宋_GB2312" w:eastAsia="仿宋_GB2312" w:hAnsi="仿宋_GB2312" w:cs="仿宋_GB2312"/>
          <w:sz w:val="32"/>
        </w:rPr>
      </w:pPr>
    </w:p>
    <w:p w:rsidR="0047103E" w:rsidRDefault="0047103E" w:rsidP="0047103E">
      <w:pPr>
        <w:rPr>
          <w:rFonts w:ascii="仿宋_GB2312" w:eastAsia="仿宋_GB2312" w:hAnsi="仿宋_GB2312" w:cs="仿宋_GB2312"/>
          <w:sz w:val="32"/>
        </w:rPr>
      </w:pPr>
    </w:p>
    <w:p w:rsidR="0047103E" w:rsidRDefault="0047103E" w:rsidP="0047103E">
      <w:pPr>
        <w:rPr>
          <w:rFonts w:ascii="仿宋_GB2312" w:eastAsia="仿宋_GB2312" w:hAnsi="仿宋_GB2312" w:cs="仿宋_GB2312"/>
          <w:sz w:val="32"/>
        </w:rPr>
      </w:pPr>
    </w:p>
    <w:p w:rsidR="0047103E" w:rsidRDefault="0047103E" w:rsidP="0047103E">
      <w:pPr>
        <w:jc w:val="center"/>
        <w:rPr>
          <w:rFonts w:ascii="仿宋_GB2312" w:eastAsia="仿宋_GB2312" w:hAnsi="仿宋_GB2312" w:cs="仿宋_GB2312"/>
          <w:sz w:val="32"/>
        </w:rPr>
      </w:pPr>
      <w:r>
        <w:rPr>
          <w:rFonts w:ascii="仿宋_GB2312" w:eastAsia="仿宋_GB2312" w:hAnsi="仿宋_GB2312" w:cs="仿宋_GB2312" w:hint="eastAsia"/>
          <w:sz w:val="32"/>
        </w:rPr>
        <w:t>浙江省科学技术厅制</w:t>
      </w:r>
    </w:p>
    <w:p w:rsidR="002127AA" w:rsidRDefault="0047103E" w:rsidP="0047103E">
      <w:pPr>
        <w:jc w:val="center"/>
        <w:rPr>
          <w:rFonts w:ascii="仿宋_GB2312" w:eastAsia="仿宋_GB2312" w:hAnsi="仿宋_GB2312" w:cs="仿宋_GB2312"/>
          <w:sz w:val="32"/>
        </w:rPr>
      </w:pPr>
      <w:r>
        <w:rPr>
          <w:rFonts w:ascii="仿宋_GB2312" w:eastAsia="仿宋_GB2312" w:hAnsi="仿宋_GB2312" w:cs="仿宋_GB2312" w:hint="eastAsia"/>
          <w:sz w:val="32"/>
        </w:rPr>
        <w:t>二○一八年</w:t>
      </w:r>
    </w:p>
    <w:p w:rsidR="007A040A" w:rsidRDefault="007A040A">
      <w:pPr>
        <w:widowControl/>
        <w:adjustRightInd/>
        <w:snapToGrid/>
        <w:spacing w:beforeLines="0" w:before="0" w:line="240" w:lineRule="auto"/>
        <w:ind w:firstLine="0"/>
        <w:jc w:val="left"/>
        <w:rPr>
          <w:rFonts w:ascii="仿宋_GB2312" w:eastAsia="仿宋_GB2312" w:hAnsi="仿宋_GB2312" w:cs="仿宋_GB2312"/>
          <w:sz w:val="32"/>
        </w:rPr>
        <w:sectPr w:rsidR="007A040A" w:rsidSect="00472CFD">
          <w:headerReference w:type="even" r:id="rId8"/>
          <w:headerReference w:type="default" r:id="rId9"/>
          <w:footerReference w:type="even" r:id="rId10"/>
          <w:footerReference w:type="default" r:id="rId11"/>
          <w:headerReference w:type="first" r:id="rId12"/>
          <w:footerReference w:type="first" r:id="rId13"/>
          <w:pgSz w:w="12474" w:h="15876"/>
          <w:pgMar w:top="1440" w:right="1797" w:bottom="1440" w:left="1797" w:header="851" w:footer="992" w:gutter="0"/>
          <w:pgNumType w:fmt="upperRoman" w:start="1"/>
          <w:cols w:space="720"/>
          <w:docGrid w:type="lines" w:linePitch="312"/>
        </w:sectPr>
      </w:pPr>
    </w:p>
    <w:p w:rsidR="00927D3F" w:rsidRPr="00927D3F" w:rsidRDefault="00927D3F" w:rsidP="00DD10EA">
      <w:pPr>
        <w:pStyle w:val="11"/>
      </w:pPr>
      <w:r w:rsidRPr="00DD10EA">
        <w:rPr>
          <w:rFonts w:hint="eastAsia"/>
          <w:b/>
          <w:sz w:val="36"/>
        </w:rPr>
        <w:lastRenderedPageBreak/>
        <w:t>目</w:t>
      </w:r>
      <w:r w:rsidR="00DD10EA">
        <w:rPr>
          <w:rFonts w:hint="eastAsia"/>
          <w:b/>
          <w:sz w:val="36"/>
        </w:rPr>
        <w:t xml:space="preserve"> </w:t>
      </w:r>
      <w:r w:rsidR="00DD10EA">
        <w:rPr>
          <w:b/>
          <w:sz w:val="36"/>
        </w:rPr>
        <w:t xml:space="preserve"> </w:t>
      </w:r>
      <w:r w:rsidR="00DD10EA" w:rsidRPr="00DD10EA">
        <w:rPr>
          <w:rFonts w:hint="eastAsia"/>
          <w:b/>
          <w:sz w:val="36"/>
        </w:rPr>
        <w:t>录</w:t>
      </w:r>
    </w:p>
    <w:p w:rsidR="00927D3F" w:rsidRPr="00927D3F" w:rsidRDefault="00927D3F" w:rsidP="00927D3F"/>
    <w:p w:rsidR="004A5922" w:rsidRDefault="002127AA">
      <w:pPr>
        <w:pStyle w:val="11"/>
        <w:rPr>
          <w:rFonts w:cstheme="minorBidi"/>
          <w:noProof/>
          <w:kern w:val="2"/>
          <w:sz w:val="21"/>
        </w:rPr>
      </w:pPr>
      <w:r>
        <w:fldChar w:fldCharType="begin"/>
      </w:r>
      <w:r>
        <w:instrText xml:space="preserve"> TOC \o "1-3" \h \z \u </w:instrText>
      </w:r>
      <w:r>
        <w:fldChar w:fldCharType="separate"/>
      </w:r>
      <w:hyperlink w:anchor="_Toc519810431" w:history="1">
        <w:r w:rsidR="004A5922" w:rsidRPr="00870BA4">
          <w:rPr>
            <w:rStyle w:val="af0"/>
            <w:noProof/>
          </w:rPr>
          <w:t>(一)</w:t>
        </w:r>
        <w:r w:rsidR="004A5922">
          <w:rPr>
            <w:rFonts w:cstheme="minorBidi"/>
            <w:noProof/>
            <w:kern w:val="2"/>
            <w:sz w:val="21"/>
          </w:rPr>
          <w:tab/>
        </w:r>
        <w:r w:rsidR="004A5922" w:rsidRPr="00870BA4">
          <w:rPr>
            <w:rStyle w:val="af0"/>
            <w:noProof/>
          </w:rPr>
          <w:t>投标人概况</w:t>
        </w:r>
        <w:r w:rsidR="004A5922">
          <w:rPr>
            <w:noProof/>
            <w:webHidden/>
          </w:rPr>
          <w:tab/>
        </w:r>
        <w:r w:rsidR="004A5922">
          <w:rPr>
            <w:noProof/>
            <w:webHidden/>
          </w:rPr>
          <w:fldChar w:fldCharType="begin"/>
        </w:r>
        <w:r w:rsidR="004A5922">
          <w:rPr>
            <w:noProof/>
            <w:webHidden/>
          </w:rPr>
          <w:instrText xml:space="preserve"> PAGEREF _Toc519810431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32" w:history="1">
        <w:r w:rsidR="004A5922" w:rsidRPr="00870BA4">
          <w:rPr>
            <w:rStyle w:val="af0"/>
            <w:noProof/>
          </w:rPr>
          <w:t>1.1 主标单位：浙江大学</w:t>
        </w:r>
        <w:r w:rsidR="004A5922">
          <w:rPr>
            <w:noProof/>
            <w:webHidden/>
          </w:rPr>
          <w:tab/>
        </w:r>
        <w:r w:rsidR="004A5922">
          <w:rPr>
            <w:noProof/>
            <w:webHidden/>
          </w:rPr>
          <w:fldChar w:fldCharType="begin"/>
        </w:r>
        <w:r w:rsidR="004A5922">
          <w:rPr>
            <w:noProof/>
            <w:webHidden/>
          </w:rPr>
          <w:instrText xml:space="preserve"> PAGEREF _Toc519810432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33" w:history="1">
        <w:r w:rsidR="004A5922" w:rsidRPr="00870BA4">
          <w:rPr>
            <w:rStyle w:val="af0"/>
            <w:noProof/>
          </w:rPr>
          <w:t>1.2 参标单位1：浙江联辉智能科技有限公司</w:t>
        </w:r>
        <w:r w:rsidR="004A5922">
          <w:rPr>
            <w:noProof/>
            <w:webHidden/>
          </w:rPr>
          <w:tab/>
        </w:r>
        <w:r w:rsidR="004A5922">
          <w:rPr>
            <w:noProof/>
            <w:webHidden/>
          </w:rPr>
          <w:fldChar w:fldCharType="begin"/>
        </w:r>
        <w:r w:rsidR="004A5922">
          <w:rPr>
            <w:noProof/>
            <w:webHidden/>
          </w:rPr>
          <w:instrText xml:space="preserve"> PAGEREF _Toc519810433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34" w:history="1">
        <w:r w:rsidR="004A5922" w:rsidRPr="00870BA4">
          <w:rPr>
            <w:rStyle w:val="af0"/>
            <w:noProof/>
          </w:rPr>
          <w:t>1.3 参标单位2：嘉兴佳利电子有限公司</w:t>
        </w:r>
        <w:r w:rsidR="004A5922">
          <w:rPr>
            <w:noProof/>
            <w:webHidden/>
          </w:rPr>
          <w:tab/>
        </w:r>
        <w:r w:rsidR="004A5922">
          <w:rPr>
            <w:noProof/>
            <w:webHidden/>
          </w:rPr>
          <w:fldChar w:fldCharType="begin"/>
        </w:r>
        <w:r w:rsidR="004A5922">
          <w:rPr>
            <w:noProof/>
            <w:webHidden/>
          </w:rPr>
          <w:instrText xml:space="preserve"> PAGEREF _Toc519810434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35" w:history="1">
        <w:r w:rsidR="004A5922" w:rsidRPr="00870BA4">
          <w:rPr>
            <w:rStyle w:val="af0"/>
            <w:noProof/>
          </w:rPr>
          <w:t>1.4参标单位3：浙江睿耘科技有限公司</w:t>
        </w:r>
        <w:r w:rsidR="004A5922">
          <w:rPr>
            <w:noProof/>
            <w:webHidden/>
          </w:rPr>
          <w:tab/>
        </w:r>
        <w:r w:rsidR="004A5922">
          <w:rPr>
            <w:noProof/>
            <w:webHidden/>
          </w:rPr>
          <w:fldChar w:fldCharType="begin"/>
        </w:r>
        <w:r w:rsidR="004A5922">
          <w:rPr>
            <w:noProof/>
            <w:webHidden/>
          </w:rPr>
          <w:instrText xml:space="preserve"> PAGEREF _Toc519810435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36" w:history="1">
        <w:r w:rsidR="004A5922" w:rsidRPr="00870BA4">
          <w:rPr>
            <w:rStyle w:val="af0"/>
            <w:noProof/>
          </w:rPr>
          <w:t>1.5参标单位4：浙江省公众信息产业有限公司</w:t>
        </w:r>
        <w:r w:rsidR="004A5922">
          <w:rPr>
            <w:noProof/>
            <w:webHidden/>
          </w:rPr>
          <w:tab/>
        </w:r>
        <w:r w:rsidR="004A5922">
          <w:rPr>
            <w:noProof/>
            <w:webHidden/>
          </w:rPr>
          <w:fldChar w:fldCharType="begin"/>
        </w:r>
        <w:r w:rsidR="004A5922">
          <w:rPr>
            <w:noProof/>
            <w:webHidden/>
          </w:rPr>
          <w:instrText xml:space="preserve"> PAGEREF _Toc519810436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37" w:history="1">
        <w:r w:rsidR="004A5922" w:rsidRPr="00870BA4">
          <w:rPr>
            <w:rStyle w:val="af0"/>
            <w:noProof/>
          </w:rPr>
          <w:t>1.6参标单位5：浙大正呈科技有限公司</w:t>
        </w:r>
        <w:r w:rsidR="004A5922">
          <w:rPr>
            <w:noProof/>
            <w:webHidden/>
          </w:rPr>
          <w:tab/>
        </w:r>
        <w:r w:rsidR="004A5922">
          <w:rPr>
            <w:noProof/>
            <w:webHidden/>
          </w:rPr>
          <w:fldChar w:fldCharType="begin"/>
        </w:r>
        <w:r w:rsidR="004A5922">
          <w:rPr>
            <w:noProof/>
            <w:webHidden/>
          </w:rPr>
          <w:instrText xml:space="preserve"> PAGEREF _Toc519810437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38" w:history="1">
        <w:r w:rsidR="004A5922" w:rsidRPr="00870BA4">
          <w:rPr>
            <w:rStyle w:val="af0"/>
            <w:noProof/>
          </w:rPr>
          <w:t>(二)</w:t>
        </w:r>
        <w:r w:rsidR="004A5922">
          <w:rPr>
            <w:rFonts w:cstheme="minorBidi"/>
            <w:noProof/>
            <w:kern w:val="2"/>
            <w:sz w:val="21"/>
          </w:rPr>
          <w:tab/>
        </w:r>
        <w:r w:rsidR="004A5922" w:rsidRPr="00870BA4">
          <w:rPr>
            <w:rStyle w:val="af0"/>
            <w:noProof/>
          </w:rPr>
          <w:t>2016年以来科研和经营发展状况</w:t>
        </w:r>
        <w:r w:rsidR="004A5922">
          <w:rPr>
            <w:noProof/>
            <w:webHidden/>
          </w:rPr>
          <w:tab/>
        </w:r>
        <w:r w:rsidR="004A5922">
          <w:rPr>
            <w:noProof/>
            <w:webHidden/>
          </w:rPr>
          <w:fldChar w:fldCharType="begin"/>
        </w:r>
        <w:r w:rsidR="004A5922">
          <w:rPr>
            <w:noProof/>
            <w:webHidden/>
          </w:rPr>
          <w:instrText xml:space="preserve"> PAGEREF _Toc519810438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39" w:history="1">
        <w:r w:rsidR="004A5922" w:rsidRPr="00870BA4">
          <w:rPr>
            <w:rStyle w:val="af0"/>
            <w:noProof/>
          </w:rPr>
          <w:t>2.1 主标单位：浙江大学</w:t>
        </w:r>
        <w:r w:rsidR="004A5922">
          <w:rPr>
            <w:noProof/>
            <w:webHidden/>
          </w:rPr>
          <w:tab/>
        </w:r>
        <w:r w:rsidR="004A5922">
          <w:rPr>
            <w:noProof/>
            <w:webHidden/>
          </w:rPr>
          <w:fldChar w:fldCharType="begin"/>
        </w:r>
        <w:r w:rsidR="004A5922">
          <w:rPr>
            <w:noProof/>
            <w:webHidden/>
          </w:rPr>
          <w:instrText xml:space="preserve"> PAGEREF _Toc519810439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40" w:history="1">
        <w:r w:rsidR="004A5922" w:rsidRPr="00870BA4">
          <w:rPr>
            <w:rStyle w:val="af0"/>
            <w:noProof/>
          </w:rPr>
          <w:t>2.2参标单位1：浙江联辉智能科技有限公司</w:t>
        </w:r>
        <w:r w:rsidR="004A5922">
          <w:rPr>
            <w:noProof/>
            <w:webHidden/>
          </w:rPr>
          <w:tab/>
        </w:r>
        <w:r w:rsidR="004A5922">
          <w:rPr>
            <w:noProof/>
            <w:webHidden/>
          </w:rPr>
          <w:fldChar w:fldCharType="begin"/>
        </w:r>
        <w:r w:rsidR="004A5922">
          <w:rPr>
            <w:noProof/>
            <w:webHidden/>
          </w:rPr>
          <w:instrText xml:space="preserve"> PAGEREF _Toc519810440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41" w:history="1">
        <w:r w:rsidR="004A5922" w:rsidRPr="00870BA4">
          <w:rPr>
            <w:rStyle w:val="af0"/>
            <w:noProof/>
          </w:rPr>
          <w:t>2.3参标单位2：嘉兴佳利电子有限公司</w:t>
        </w:r>
        <w:r w:rsidR="004A5922">
          <w:rPr>
            <w:noProof/>
            <w:webHidden/>
          </w:rPr>
          <w:tab/>
        </w:r>
        <w:r w:rsidR="004A5922">
          <w:rPr>
            <w:noProof/>
            <w:webHidden/>
          </w:rPr>
          <w:fldChar w:fldCharType="begin"/>
        </w:r>
        <w:r w:rsidR="004A5922">
          <w:rPr>
            <w:noProof/>
            <w:webHidden/>
          </w:rPr>
          <w:instrText xml:space="preserve"> PAGEREF _Toc519810441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42" w:history="1">
        <w:r w:rsidR="004A5922" w:rsidRPr="00870BA4">
          <w:rPr>
            <w:rStyle w:val="af0"/>
            <w:noProof/>
          </w:rPr>
          <w:t>2.4参标单位3：浙江睿耘科技有限公司</w:t>
        </w:r>
        <w:r w:rsidR="004A5922">
          <w:rPr>
            <w:noProof/>
            <w:webHidden/>
          </w:rPr>
          <w:tab/>
        </w:r>
        <w:r w:rsidR="004A5922">
          <w:rPr>
            <w:noProof/>
            <w:webHidden/>
          </w:rPr>
          <w:fldChar w:fldCharType="begin"/>
        </w:r>
        <w:r w:rsidR="004A5922">
          <w:rPr>
            <w:noProof/>
            <w:webHidden/>
          </w:rPr>
          <w:instrText xml:space="preserve"> PAGEREF _Toc519810442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43" w:history="1">
        <w:r w:rsidR="004A5922" w:rsidRPr="00870BA4">
          <w:rPr>
            <w:rStyle w:val="af0"/>
            <w:noProof/>
          </w:rPr>
          <w:t>2.5参标单位4：浙江省公众信息产业有限公司</w:t>
        </w:r>
        <w:r w:rsidR="004A5922">
          <w:rPr>
            <w:noProof/>
            <w:webHidden/>
          </w:rPr>
          <w:tab/>
        </w:r>
        <w:r w:rsidR="004A5922">
          <w:rPr>
            <w:noProof/>
            <w:webHidden/>
          </w:rPr>
          <w:fldChar w:fldCharType="begin"/>
        </w:r>
        <w:r w:rsidR="004A5922">
          <w:rPr>
            <w:noProof/>
            <w:webHidden/>
          </w:rPr>
          <w:instrText xml:space="preserve"> PAGEREF _Toc519810443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44" w:history="1">
        <w:r w:rsidR="004A5922" w:rsidRPr="00870BA4">
          <w:rPr>
            <w:rStyle w:val="af0"/>
            <w:noProof/>
          </w:rPr>
          <w:t>2.6参标单位5：浙大正呈科技有限公司</w:t>
        </w:r>
        <w:r w:rsidR="004A5922">
          <w:rPr>
            <w:noProof/>
            <w:webHidden/>
          </w:rPr>
          <w:tab/>
        </w:r>
        <w:r w:rsidR="004A5922">
          <w:rPr>
            <w:noProof/>
            <w:webHidden/>
          </w:rPr>
          <w:fldChar w:fldCharType="begin"/>
        </w:r>
        <w:r w:rsidR="004A5922">
          <w:rPr>
            <w:noProof/>
            <w:webHidden/>
          </w:rPr>
          <w:instrText xml:space="preserve"> PAGEREF _Toc519810444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45" w:history="1">
        <w:r w:rsidR="004A5922" w:rsidRPr="00870BA4">
          <w:rPr>
            <w:rStyle w:val="af0"/>
            <w:noProof/>
          </w:rPr>
          <w:t>(三)</w:t>
        </w:r>
        <w:r w:rsidR="004A5922">
          <w:rPr>
            <w:rFonts w:cstheme="minorBidi"/>
            <w:noProof/>
            <w:kern w:val="2"/>
            <w:sz w:val="21"/>
          </w:rPr>
          <w:tab/>
        </w:r>
        <w:r w:rsidR="004A5922" w:rsidRPr="00870BA4">
          <w:rPr>
            <w:rStyle w:val="af0"/>
            <w:noProof/>
          </w:rPr>
          <w:t>技术方案及说明</w:t>
        </w:r>
        <w:r w:rsidR="004A5922">
          <w:rPr>
            <w:noProof/>
            <w:webHidden/>
          </w:rPr>
          <w:tab/>
        </w:r>
        <w:r w:rsidR="004A5922">
          <w:rPr>
            <w:noProof/>
            <w:webHidden/>
          </w:rPr>
          <w:fldChar w:fldCharType="begin"/>
        </w:r>
        <w:r w:rsidR="004A5922">
          <w:rPr>
            <w:noProof/>
            <w:webHidden/>
          </w:rPr>
          <w:instrText xml:space="preserve"> PAGEREF _Toc519810445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46" w:history="1">
        <w:r w:rsidR="004A5922" w:rsidRPr="00870BA4">
          <w:rPr>
            <w:rStyle w:val="af0"/>
            <w:noProof/>
          </w:rPr>
          <w:t>3.1同类项目国内外研究现状和水平</w:t>
        </w:r>
        <w:r w:rsidR="004A5922">
          <w:rPr>
            <w:noProof/>
            <w:webHidden/>
          </w:rPr>
          <w:tab/>
        </w:r>
        <w:r w:rsidR="004A5922">
          <w:rPr>
            <w:noProof/>
            <w:webHidden/>
          </w:rPr>
          <w:fldChar w:fldCharType="begin"/>
        </w:r>
        <w:r w:rsidR="004A5922">
          <w:rPr>
            <w:noProof/>
            <w:webHidden/>
          </w:rPr>
          <w:instrText xml:space="preserve"> PAGEREF _Toc519810446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47" w:history="1">
        <w:r w:rsidR="004A5922" w:rsidRPr="00870BA4">
          <w:rPr>
            <w:rStyle w:val="af0"/>
            <w:noProof/>
          </w:rPr>
          <w:t>3.1.1高精度农机定位及位姿测定技术研究现状</w:t>
        </w:r>
        <w:r w:rsidR="004A5922">
          <w:rPr>
            <w:noProof/>
            <w:webHidden/>
          </w:rPr>
          <w:tab/>
        </w:r>
        <w:r w:rsidR="004A5922">
          <w:rPr>
            <w:noProof/>
            <w:webHidden/>
          </w:rPr>
          <w:fldChar w:fldCharType="begin"/>
        </w:r>
        <w:r w:rsidR="004A5922">
          <w:rPr>
            <w:noProof/>
            <w:webHidden/>
          </w:rPr>
          <w:instrText xml:space="preserve"> PAGEREF _Toc519810447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48" w:history="1">
        <w:r w:rsidR="004A5922" w:rsidRPr="00870BA4">
          <w:rPr>
            <w:rStyle w:val="af0"/>
            <w:noProof/>
          </w:rPr>
          <w:t>3.1.2基于GNSS技术的农机自动导航研究现状</w:t>
        </w:r>
        <w:r w:rsidR="004A5922">
          <w:rPr>
            <w:noProof/>
            <w:webHidden/>
          </w:rPr>
          <w:tab/>
        </w:r>
        <w:r w:rsidR="004A5922">
          <w:rPr>
            <w:noProof/>
            <w:webHidden/>
          </w:rPr>
          <w:fldChar w:fldCharType="begin"/>
        </w:r>
        <w:r w:rsidR="004A5922">
          <w:rPr>
            <w:noProof/>
            <w:webHidden/>
          </w:rPr>
          <w:instrText xml:space="preserve"> PAGEREF _Toc519810448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49" w:history="1">
        <w:r w:rsidR="004A5922" w:rsidRPr="00870BA4">
          <w:rPr>
            <w:rStyle w:val="af0"/>
            <w:noProof/>
          </w:rPr>
          <w:t>3.1.3机器视觉行间导航研究现状</w:t>
        </w:r>
        <w:r w:rsidR="004A5922">
          <w:rPr>
            <w:noProof/>
            <w:webHidden/>
          </w:rPr>
          <w:tab/>
        </w:r>
        <w:r w:rsidR="004A5922">
          <w:rPr>
            <w:noProof/>
            <w:webHidden/>
          </w:rPr>
          <w:fldChar w:fldCharType="begin"/>
        </w:r>
        <w:r w:rsidR="004A5922">
          <w:rPr>
            <w:noProof/>
            <w:webHidden/>
          </w:rPr>
          <w:instrText xml:space="preserve"> PAGEREF _Toc519810449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50" w:history="1">
        <w:r w:rsidR="004A5922" w:rsidRPr="00870BA4">
          <w:rPr>
            <w:rStyle w:val="af0"/>
            <w:noProof/>
          </w:rPr>
          <w:t>3.1.4农机自动避障碍研究现状</w:t>
        </w:r>
        <w:r w:rsidR="004A5922">
          <w:rPr>
            <w:noProof/>
            <w:webHidden/>
          </w:rPr>
          <w:tab/>
        </w:r>
        <w:r w:rsidR="004A5922">
          <w:rPr>
            <w:noProof/>
            <w:webHidden/>
          </w:rPr>
          <w:fldChar w:fldCharType="begin"/>
        </w:r>
        <w:r w:rsidR="004A5922">
          <w:rPr>
            <w:noProof/>
            <w:webHidden/>
          </w:rPr>
          <w:instrText xml:space="preserve"> PAGEREF _Toc519810450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51" w:history="1">
        <w:r w:rsidR="004A5922" w:rsidRPr="00870BA4">
          <w:rPr>
            <w:rStyle w:val="af0"/>
            <w:noProof/>
          </w:rPr>
          <w:t>3.1.5农机自动导航执行机构及其控制的研究现状</w:t>
        </w:r>
        <w:r w:rsidR="004A5922">
          <w:rPr>
            <w:noProof/>
            <w:webHidden/>
          </w:rPr>
          <w:tab/>
        </w:r>
        <w:r w:rsidR="004A5922">
          <w:rPr>
            <w:noProof/>
            <w:webHidden/>
          </w:rPr>
          <w:fldChar w:fldCharType="begin"/>
        </w:r>
        <w:r w:rsidR="004A5922">
          <w:rPr>
            <w:noProof/>
            <w:webHidden/>
          </w:rPr>
          <w:instrText xml:space="preserve"> PAGEREF _Toc519810451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52" w:history="1">
        <w:r w:rsidR="004A5922" w:rsidRPr="00870BA4">
          <w:rPr>
            <w:rStyle w:val="af0"/>
            <w:noProof/>
          </w:rPr>
          <w:t>3.1.6导航软件平台研究现状</w:t>
        </w:r>
        <w:r w:rsidR="004A5922">
          <w:rPr>
            <w:noProof/>
            <w:webHidden/>
          </w:rPr>
          <w:tab/>
        </w:r>
        <w:r w:rsidR="004A5922">
          <w:rPr>
            <w:noProof/>
            <w:webHidden/>
          </w:rPr>
          <w:fldChar w:fldCharType="begin"/>
        </w:r>
        <w:r w:rsidR="004A5922">
          <w:rPr>
            <w:noProof/>
            <w:webHidden/>
          </w:rPr>
          <w:instrText xml:space="preserve"> PAGEREF _Toc519810452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53" w:history="1">
        <w:r w:rsidR="004A5922" w:rsidRPr="00870BA4">
          <w:rPr>
            <w:rStyle w:val="af0"/>
            <w:noProof/>
          </w:rPr>
          <w:t>3.2项目研究的主要内容、技术关键和技术路线</w:t>
        </w:r>
        <w:r w:rsidR="004A5922">
          <w:rPr>
            <w:noProof/>
            <w:webHidden/>
          </w:rPr>
          <w:tab/>
        </w:r>
        <w:r w:rsidR="004A5922">
          <w:rPr>
            <w:noProof/>
            <w:webHidden/>
          </w:rPr>
          <w:fldChar w:fldCharType="begin"/>
        </w:r>
        <w:r w:rsidR="004A5922">
          <w:rPr>
            <w:noProof/>
            <w:webHidden/>
          </w:rPr>
          <w:instrText xml:space="preserve"> PAGEREF _Toc519810453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54" w:history="1">
        <w:r w:rsidR="004A5922" w:rsidRPr="00870BA4">
          <w:rPr>
            <w:rStyle w:val="af0"/>
            <w:noProof/>
          </w:rPr>
          <w:t>3.2.1 主要研究内容</w:t>
        </w:r>
        <w:r w:rsidR="004A5922">
          <w:rPr>
            <w:noProof/>
            <w:webHidden/>
          </w:rPr>
          <w:tab/>
        </w:r>
        <w:r w:rsidR="004A5922">
          <w:rPr>
            <w:noProof/>
            <w:webHidden/>
          </w:rPr>
          <w:fldChar w:fldCharType="begin"/>
        </w:r>
        <w:r w:rsidR="004A5922">
          <w:rPr>
            <w:noProof/>
            <w:webHidden/>
          </w:rPr>
          <w:instrText xml:space="preserve"> PAGEREF _Toc519810454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55" w:history="1">
        <w:r w:rsidR="004A5922" w:rsidRPr="00870BA4">
          <w:rPr>
            <w:rStyle w:val="af0"/>
            <w:noProof/>
          </w:rPr>
          <w:t>3.2.2 技术关键</w:t>
        </w:r>
        <w:r w:rsidR="004A5922">
          <w:rPr>
            <w:noProof/>
            <w:webHidden/>
          </w:rPr>
          <w:tab/>
        </w:r>
        <w:r w:rsidR="004A5922">
          <w:rPr>
            <w:noProof/>
            <w:webHidden/>
          </w:rPr>
          <w:fldChar w:fldCharType="begin"/>
        </w:r>
        <w:r w:rsidR="004A5922">
          <w:rPr>
            <w:noProof/>
            <w:webHidden/>
          </w:rPr>
          <w:instrText xml:space="preserve"> PAGEREF _Toc519810455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56" w:history="1">
        <w:r w:rsidR="004A5922" w:rsidRPr="00870BA4">
          <w:rPr>
            <w:rStyle w:val="af0"/>
            <w:noProof/>
          </w:rPr>
          <w:t>3.2.3 技术路线</w:t>
        </w:r>
        <w:r w:rsidR="004A5922">
          <w:rPr>
            <w:noProof/>
            <w:webHidden/>
          </w:rPr>
          <w:tab/>
        </w:r>
        <w:r w:rsidR="004A5922">
          <w:rPr>
            <w:noProof/>
            <w:webHidden/>
          </w:rPr>
          <w:fldChar w:fldCharType="begin"/>
        </w:r>
        <w:r w:rsidR="004A5922">
          <w:rPr>
            <w:noProof/>
            <w:webHidden/>
          </w:rPr>
          <w:instrText xml:space="preserve"> PAGEREF _Toc519810456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57" w:history="1">
        <w:r w:rsidR="004A5922" w:rsidRPr="00870BA4">
          <w:rPr>
            <w:rStyle w:val="af0"/>
            <w:noProof/>
          </w:rPr>
          <w:t>3.３项目主要技术经济指标和预期目标</w:t>
        </w:r>
        <w:r w:rsidR="004A5922">
          <w:rPr>
            <w:noProof/>
            <w:webHidden/>
          </w:rPr>
          <w:tab/>
        </w:r>
        <w:r w:rsidR="004A5922">
          <w:rPr>
            <w:noProof/>
            <w:webHidden/>
          </w:rPr>
          <w:fldChar w:fldCharType="begin"/>
        </w:r>
        <w:r w:rsidR="004A5922">
          <w:rPr>
            <w:noProof/>
            <w:webHidden/>
          </w:rPr>
          <w:instrText xml:space="preserve"> PAGEREF _Toc519810457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58" w:history="1">
        <w:r w:rsidR="004A5922" w:rsidRPr="00870BA4">
          <w:rPr>
            <w:rStyle w:val="af0"/>
            <w:noProof/>
          </w:rPr>
          <w:t>3.3.1 技术经济指标</w:t>
        </w:r>
        <w:r w:rsidR="004A5922">
          <w:rPr>
            <w:noProof/>
            <w:webHidden/>
          </w:rPr>
          <w:tab/>
        </w:r>
        <w:r w:rsidR="004A5922">
          <w:rPr>
            <w:noProof/>
            <w:webHidden/>
          </w:rPr>
          <w:fldChar w:fldCharType="begin"/>
        </w:r>
        <w:r w:rsidR="004A5922">
          <w:rPr>
            <w:noProof/>
            <w:webHidden/>
          </w:rPr>
          <w:instrText xml:space="preserve"> PAGEREF _Toc519810458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59" w:history="1">
        <w:r w:rsidR="004A5922" w:rsidRPr="00870BA4">
          <w:rPr>
            <w:rStyle w:val="af0"/>
            <w:noProof/>
          </w:rPr>
          <w:t>3.3.2 预期目标</w:t>
        </w:r>
        <w:r w:rsidR="004A5922">
          <w:rPr>
            <w:noProof/>
            <w:webHidden/>
          </w:rPr>
          <w:tab/>
        </w:r>
        <w:r w:rsidR="004A5922">
          <w:rPr>
            <w:noProof/>
            <w:webHidden/>
          </w:rPr>
          <w:fldChar w:fldCharType="begin"/>
        </w:r>
        <w:r w:rsidR="004A5922">
          <w:rPr>
            <w:noProof/>
            <w:webHidden/>
          </w:rPr>
          <w:instrText xml:space="preserve"> PAGEREF _Toc519810459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60" w:history="1">
        <w:r w:rsidR="004A5922" w:rsidRPr="00870BA4">
          <w:rPr>
            <w:rStyle w:val="af0"/>
            <w:noProof/>
          </w:rPr>
          <w:t>3.４项目成果推广应用、市场前景及经济、社会效益分析</w:t>
        </w:r>
        <w:r w:rsidR="004A5922">
          <w:rPr>
            <w:noProof/>
            <w:webHidden/>
          </w:rPr>
          <w:tab/>
        </w:r>
        <w:r w:rsidR="004A5922">
          <w:rPr>
            <w:noProof/>
            <w:webHidden/>
          </w:rPr>
          <w:fldChar w:fldCharType="begin"/>
        </w:r>
        <w:r w:rsidR="004A5922">
          <w:rPr>
            <w:noProof/>
            <w:webHidden/>
          </w:rPr>
          <w:instrText xml:space="preserve"> PAGEREF _Toc519810460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61" w:history="1">
        <w:r w:rsidR="004A5922" w:rsidRPr="00870BA4">
          <w:rPr>
            <w:rStyle w:val="af0"/>
            <w:noProof/>
          </w:rPr>
          <w:t>3.５方案的可行性、先进性、创新性和风险性分析。</w:t>
        </w:r>
        <w:r w:rsidR="004A5922">
          <w:rPr>
            <w:noProof/>
            <w:webHidden/>
          </w:rPr>
          <w:tab/>
        </w:r>
        <w:r w:rsidR="004A5922">
          <w:rPr>
            <w:noProof/>
            <w:webHidden/>
          </w:rPr>
          <w:fldChar w:fldCharType="begin"/>
        </w:r>
        <w:r w:rsidR="004A5922">
          <w:rPr>
            <w:noProof/>
            <w:webHidden/>
          </w:rPr>
          <w:instrText xml:space="preserve"> PAGEREF _Toc519810461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62" w:history="1">
        <w:r w:rsidR="004A5922" w:rsidRPr="00870BA4">
          <w:rPr>
            <w:rStyle w:val="af0"/>
            <w:noProof/>
          </w:rPr>
          <w:t>3.5.1 可行性</w:t>
        </w:r>
        <w:r w:rsidR="004A5922">
          <w:rPr>
            <w:noProof/>
            <w:webHidden/>
          </w:rPr>
          <w:tab/>
        </w:r>
        <w:r w:rsidR="004A5922">
          <w:rPr>
            <w:noProof/>
            <w:webHidden/>
          </w:rPr>
          <w:fldChar w:fldCharType="begin"/>
        </w:r>
        <w:r w:rsidR="004A5922">
          <w:rPr>
            <w:noProof/>
            <w:webHidden/>
          </w:rPr>
          <w:instrText xml:space="preserve"> PAGEREF _Toc519810462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63" w:history="1">
        <w:r w:rsidR="004A5922" w:rsidRPr="00870BA4">
          <w:rPr>
            <w:rStyle w:val="af0"/>
            <w:noProof/>
          </w:rPr>
          <w:t>3.5.2 先进性</w:t>
        </w:r>
        <w:r w:rsidR="004A5922">
          <w:rPr>
            <w:noProof/>
            <w:webHidden/>
          </w:rPr>
          <w:tab/>
        </w:r>
        <w:r w:rsidR="004A5922">
          <w:rPr>
            <w:noProof/>
            <w:webHidden/>
          </w:rPr>
          <w:fldChar w:fldCharType="begin"/>
        </w:r>
        <w:r w:rsidR="004A5922">
          <w:rPr>
            <w:noProof/>
            <w:webHidden/>
          </w:rPr>
          <w:instrText xml:space="preserve"> PAGEREF _Toc519810463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64" w:history="1">
        <w:r w:rsidR="004A5922" w:rsidRPr="00870BA4">
          <w:rPr>
            <w:rStyle w:val="af0"/>
            <w:noProof/>
          </w:rPr>
          <w:t>3.5.3 创新性</w:t>
        </w:r>
        <w:r w:rsidR="004A5922">
          <w:rPr>
            <w:noProof/>
            <w:webHidden/>
          </w:rPr>
          <w:tab/>
        </w:r>
        <w:r w:rsidR="004A5922">
          <w:rPr>
            <w:noProof/>
            <w:webHidden/>
          </w:rPr>
          <w:fldChar w:fldCharType="begin"/>
        </w:r>
        <w:r w:rsidR="004A5922">
          <w:rPr>
            <w:noProof/>
            <w:webHidden/>
          </w:rPr>
          <w:instrText xml:space="preserve"> PAGEREF _Toc519810464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65" w:history="1">
        <w:r w:rsidR="004A5922" w:rsidRPr="00870BA4">
          <w:rPr>
            <w:rStyle w:val="af0"/>
            <w:noProof/>
          </w:rPr>
          <w:t>3.5.4 风险性</w:t>
        </w:r>
        <w:r w:rsidR="004A5922">
          <w:rPr>
            <w:noProof/>
            <w:webHidden/>
          </w:rPr>
          <w:tab/>
        </w:r>
        <w:r w:rsidR="004A5922">
          <w:rPr>
            <w:noProof/>
            <w:webHidden/>
          </w:rPr>
          <w:fldChar w:fldCharType="begin"/>
        </w:r>
        <w:r w:rsidR="004A5922">
          <w:rPr>
            <w:noProof/>
            <w:webHidden/>
          </w:rPr>
          <w:instrText xml:space="preserve"> PAGEREF _Toc519810465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66" w:history="1">
        <w:r w:rsidR="004A5922" w:rsidRPr="00870BA4">
          <w:rPr>
            <w:rStyle w:val="af0"/>
            <w:noProof/>
          </w:rPr>
          <w:t>(四)</w:t>
        </w:r>
        <w:r w:rsidR="004A5922">
          <w:rPr>
            <w:rFonts w:cstheme="minorBidi"/>
            <w:noProof/>
            <w:kern w:val="2"/>
            <w:sz w:val="21"/>
          </w:rPr>
          <w:tab/>
        </w:r>
        <w:r w:rsidR="004A5922" w:rsidRPr="00870BA4">
          <w:rPr>
            <w:rStyle w:val="af0"/>
            <w:noProof/>
          </w:rPr>
          <w:t>计划进度</w:t>
        </w:r>
        <w:r w:rsidR="004A5922">
          <w:rPr>
            <w:noProof/>
            <w:webHidden/>
          </w:rPr>
          <w:tab/>
        </w:r>
        <w:r w:rsidR="004A5922">
          <w:rPr>
            <w:noProof/>
            <w:webHidden/>
          </w:rPr>
          <w:fldChar w:fldCharType="begin"/>
        </w:r>
        <w:r w:rsidR="004A5922">
          <w:rPr>
            <w:noProof/>
            <w:webHidden/>
          </w:rPr>
          <w:instrText xml:space="preserve"> PAGEREF _Toc519810466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67" w:history="1">
        <w:r w:rsidR="004A5922" w:rsidRPr="00870BA4">
          <w:rPr>
            <w:rStyle w:val="af0"/>
            <w:noProof/>
          </w:rPr>
          <w:t>(五)</w:t>
        </w:r>
        <w:r w:rsidR="004A5922">
          <w:rPr>
            <w:rFonts w:cstheme="minorBidi"/>
            <w:noProof/>
            <w:kern w:val="2"/>
            <w:sz w:val="21"/>
          </w:rPr>
          <w:tab/>
        </w:r>
        <w:r w:rsidR="004A5922" w:rsidRPr="00870BA4">
          <w:rPr>
            <w:rStyle w:val="af0"/>
            <w:noProof/>
          </w:rPr>
          <w:t>投标报价及构成细目</w:t>
        </w:r>
        <w:r w:rsidR="004A5922">
          <w:rPr>
            <w:noProof/>
            <w:webHidden/>
          </w:rPr>
          <w:tab/>
        </w:r>
        <w:r w:rsidR="004A5922">
          <w:rPr>
            <w:noProof/>
            <w:webHidden/>
          </w:rPr>
          <w:fldChar w:fldCharType="begin"/>
        </w:r>
        <w:r w:rsidR="004A5922">
          <w:rPr>
            <w:noProof/>
            <w:webHidden/>
          </w:rPr>
          <w:instrText xml:space="preserve"> PAGEREF _Toc519810467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68" w:history="1">
        <w:r w:rsidR="004A5922" w:rsidRPr="00870BA4">
          <w:rPr>
            <w:rStyle w:val="af0"/>
            <w:noProof/>
          </w:rPr>
          <w:t>(六)</w:t>
        </w:r>
        <w:r w:rsidR="004A5922">
          <w:rPr>
            <w:rFonts w:cstheme="minorBidi"/>
            <w:noProof/>
            <w:kern w:val="2"/>
            <w:sz w:val="21"/>
          </w:rPr>
          <w:tab/>
        </w:r>
        <w:r w:rsidR="004A5922" w:rsidRPr="00870BA4">
          <w:rPr>
            <w:rStyle w:val="af0"/>
            <w:noProof/>
          </w:rPr>
          <w:t>成果提供方式及规模。</w:t>
        </w:r>
        <w:r w:rsidR="004A5922">
          <w:rPr>
            <w:noProof/>
            <w:webHidden/>
          </w:rPr>
          <w:tab/>
        </w:r>
        <w:r w:rsidR="004A5922">
          <w:rPr>
            <w:noProof/>
            <w:webHidden/>
          </w:rPr>
          <w:fldChar w:fldCharType="begin"/>
        </w:r>
        <w:r w:rsidR="004A5922">
          <w:rPr>
            <w:noProof/>
            <w:webHidden/>
          </w:rPr>
          <w:instrText xml:space="preserve"> PAGEREF _Toc519810468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69" w:history="1">
        <w:r w:rsidR="004A5922" w:rsidRPr="00870BA4">
          <w:rPr>
            <w:rStyle w:val="af0"/>
            <w:noProof/>
          </w:rPr>
          <w:t>(七)</w:t>
        </w:r>
        <w:r w:rsidR="004A5922">
          <w:rPr>
            <w:rFonts w:cstheme="minorBidi"/>
            <w:noProof/>
            <w:kern w:val="2"/>
            <w:sz w:val="21"/>
          </w:rPr>
          <w:tab/>
        </w:r>
        <w:r w:rsidR="004A5922" w:rsidRPr="00870BA4">
          <w:rPr>
            <w:rStyle w:val="af0"/>
            <w:noProof/>
          </w:rPr>
          <w:t>承担项目的能力说明</w:t>
        </w:r>
        <w:r w:rsidR="004A5922">
          <w:rPr>
            <w:noProof/>
            <w:webHidden/>
          </w:rPr>
          <w:tab/>
        </w:r>
        <w:r w:rsidR="004A5922">
          <w:rPr>
            <w:noProof/>
            <w:webHidden/>
          </w:rPr>
          <w:fldChar w:fldCharType="begin"/>
        </w:r>
        <w:r w:rsidR="004A5922">
          <w:rPr>
            <w:noProof/>
            <w:webHidden/>
          </w:rPr>
          <w:instrText xml:space="preserve"> PAGEREF _Toc519810469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70" w:history="1">
        <w:r w:rsidR="004A5922" w:rsidRPr="00870BA4">
          <w:rPr>
            <w:rStyle w:val="af0"/>
            <w:noProof/>
          </w:rPr>
          <w:t>7.1与招标项目有关的科技成果或产品开发情况；</w:t>
        </w:r>
        <w:r w:rsidR="004A5922">
          <w:rPr>
            <w:noProof/>
            <w:webHidden/>
          </w:rPr>
          <w:tab/>
        </w:r>
        <w:r w:rsidR="004A5922">
          <w:rPr>
            <w:noProof/>
            <w:webHidden/>
          </w:rPr>
          <w:fldChar w:fldCharType="begin"/>
        </w:r>
        <w:r w:rsidR="004A5922">
          <w:rPr>
            <w:noProof/>
            <w:webHidden/>
          </w:rPr>
          <w:instrText xml:space="preserve"> PAGEREF _Toc519810470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71" w:history="1">
        <w:r w:rsidR="004A5922" w:rsidRPr="00870BA4">
          <w:rPr>
            <w:rStyle w:val="af0"/>
            <w:noProof/>
          </w:rPr>
          <w:t>7.1.1已取得软件著作权</w:t>
        </w:r>
        <w:r w:rsidR="004A5922">
          <w:rPr>
            <w:noProof/>
            <w:webHidden/>
          </w:rPr>
          <w:tab/>
        </w:r>
        <w:r w:rsidR="004A5922">
          <w:rPr>
            <w:noProof/>
            <w:webHidden/>
          </w:rPr>
          <w:fldChar w:fldCharType="begin"/>
        </w:r>
        <w:r w:rsidR="004A5922">
          <w:rPr>
            <w:noProof/>
            <w:webHidden/>
          </w:rPr>
          <w:instrText xml:space="preserve"> PAGEREF _Toc519810471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72" w:history="1">
        <w:r w:rsidR="004A5922" w:rsidRPr="00870BA4">
          <w:rPr>
            <w:rStyle w:val="af0"/>
            <w:noProof/>
          </w:rPr>
          <w:t>7.1.2已取得授权专利</w:t>
        </w:r>
        <w:r w:rsidR="004A5922">
          <w:rPr>
            <w:noProof/>
            <w:webHidden/>
          </w:rPr>
          <w:tab/>
        </w:r>
        <w:r w:rsidR="004A5922">
          <w:rPr>
            <w:noProof/>
            <w:webHidden/>
          </w:rPr>
          <w:fldChar w:fldCharType="begin"/>
        </w:r>
        <w:r w:rsidR="004A5922">
          <w:rPr>
            <w:noProof/>
            <w:webHidden/>
          </w:rPr>
          <w:instrText xml:space="preserve"> PAGEREF _Toc519810472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73" w:history="1">
        <w:r w:rsidR="004A5922" w:rsidRPr="00870BA4">
          <w:rPr>
            <w:rStyle w:val="af0"/>
            <w:noProof/>
          </w:rPr>
          <w:t>7.1.3已发表的相关论文</w:t>
        </w:r>
        <w:r w:rsidR="004A5922">
          <w:rPr>
            <w:noProof/>
            <w:webHidden/>
          </w:rPr>
          <w:tab/>
        </w:r>
        <w:r w:rsidR="004A5922">
          <w:rPr>
            <w:noProof/>
            <w:webHidden/>
          </w:rPr>
          <w:fldChar w:fldCharType="begin"/>
        </w:r>
        <w:r w:rsidR="004A5922">
          <w:rPr>
            <w:noProof/>
            <w:webHidden/>
          </w:rPr>
          <w:instrText xml:space="preserve"> PAGEREF _Toc519810473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31"/>
        <w:tabs>
          <w:tab w:val="right" w:leader="dot" w:pos="8870"/>
        </w:tabs>
        <w:rPr>
          <w:rFonts w:cstheme="minorBidi"/>
          <w:noProof/>
          <w:kern w:val="2"/>
          <w:sz w:val="21"/>
        </w:rPr>
      </w:pPr>
      <w:hyperlink w:anchor="_Toc519810474" w:history="1">
        <w:r w:rsidR="004A5922" w:rsidRPr="00870BA4">
          <w:rPr>
            <w:rStyle w:val="af0"/>
            <w:noProof/>
          </w:rPr>
          <w:t>7.1.4 已开发的相关产品</w:t>
        </w:r>
        <w:r w:rsidR="004A5922">
          <w:rPr>
            <w:noProof/>
            <w:webHidden/>
          </w:rPr>
          <w:tab/>
        </w:r>
        <w:r w:rsidR="004A5922">
          <w:rPr>
            <w:noProof/>
            <w:webHidden/>
          </w:rPr>
          <w:fldChar w:fldCharType="begin"/>
        </w:r>
        <w:r w:rsidR="004A5922">
          <w:rPr>
            <w:noProof/>
            <w:webHidden/>
          </w:rPr>
          <w:instrText xml:space="preserve"> PAGEREF _Toc519810474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75" w:history="1">
        <w:r w:rsidR="004A5922" w:rsidRPr="00870BA4">
          <w:rPr>
            <w:rStyle w:val="af0"/>
            <w:noProof/>
          </w:rPr>
          <w:t>7.2项目主要负责人的资历及业绩情况；</w:t>
        </w:r>
        <w:r w:rsidR="004A5922">
          <w:rPr>
            <w:noProof/>
            <w:webHidden/>
          </w:rPr>
          <w:tab/>
        </w:r>
        <w:r w:rsidR="004A5922">
          <w:rPr>
            <w:noProof/>
            <w:webHidden/>
          </w:rPr>
          <w:fldChar w:fldCharType="begin"/>
        </w:r>
        <w:r w:rsidR="004A5922">
          <w:rPr>
            <w:noProof/>
            <w:webHidden/>
          </w:rPr>
          <w:instrText xml:space="preserve"> PAGEREF _Toc519810475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76" w:history="1">
        <w:r w:rsidR="004A5922" w:rsidRPr="00870BA4">
          <w:rPr>
            <w:rStyle w:val="af0"/>
            <w:noProof/>
          </w:rPr>
          <w:t>7.3课题组成员情况简介(课题组成员属高校的需注明所在院系)；</w:t>
        </w:r>
        <w:r w:rsidR="004A5922">
          <w:rPr>
            <w:noProof/>
            <w:webHidden/>
          </w:rPr>
          <w:tab/>
        </w:r>
        <w:r w:rsidR="004A5922">
          <w:rPr>
            <w:noProof/>
            <w:webHidden/>
          </w:rPr>
          <w:fldChar w:fldCharType="begin"/>
        </w:r>
        <w:r w:rsidR="004A5922">
          <w:rPr>
            <w:noProof/>
            <w:webHidden/>
          </w:rPr>
          <w:instrText xml:space="preserve"> PAGEREF _Toc519810476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77" w:history="1">
        <w:r w:rsidR="004A5922" w:rsidRPr="00870BA4">
          <w:rPr>
            <w:rStyle w:val="af0"/>
            <w:noProof/>
          </w:rPr>
          <w:t>7.4相关专业的科技队伍情况及管理水平；</w:t>
        </w:r>
        <w:r w:rsidR="004A5922">
          <w:rPr>
            <w:noProof/>
            <w:webHidden/>
          </w:rPr>
          <w:tab/>
        </w:r>
        <w:r w:rsidR="004A5922">
          <w:rPr>
            <w:noProof/>
            <w:webHidden/>
          </w:rPr>
          <w:fldChar w:fldCharType="begin"/>
        </w:r>
        <w:r w:rsidR="004A5922">
          <w:rPr>
            <w:noProof/>
            <w:webHidden/>
          </w:rPr>
          <w:instrText xml:space="preserve"> PAGEREF _Toc519810477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78" w:history="1">
        <w:r w:rsidR="004A5922" w:rsidRPr="00870BA4">
          <w:rPr>
            <w:rStyle w:val="af0"/>
            <w:noProof/>
          </w:rPr>
          <w:t>7.5所具备的科研设施、仪器情况；</w:t>
        </w:r>
        <w:r w:rsidR="004A5922">
          <w:rPr>
            <w:noProof/>
            <w:webHidden/>
          </w:rPr>
          <w:tab/>
        </w:r>
        <w:r w:rsidR="004A5922">
          <w:rPr>
            <w:noProof/>
            <w:webHidden/>
          </w:rPr>
          <w:fldChar w:fldCharType="begin"/>
        </w:r>
        <w:r w:rsidR="004A5922">
          <w:rPr>
            <w:noProof/>
            <w:webHidden/>
          </w:rPr>
          <w:instrText xml:space="preserve"> PAGEREF _Toc519810478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21"/>
        <w:tabs>
          <w:tab w:val="right" w:leader="dot" w:pos="8870"/>
        </w:tabs>
        <w:rPr>
          <w:rFonts w:cstheme="minorBidi"/>
          <w:noProof/>
          <w:kern w:val="2"/>
          <w:sz w:val="21"/>
        </w:rPr>
      </w:pPr>
      <w:hyperlink w:anchor="_Toc519810479" w:history="1">
        <w:r w:rsidR="004A5922" w:rsidRPr="00870BA4">
          <w:rPr>
            <w:rStyle w:val="af0"/>
            <w:noProof/>
          </w:rPr>
          <w:t>7.6为完成项目所筹措的资金情况及证明等。</w:t>
        </w:r>
        <w:r w:rsidR="004A5922">
          <w:rPr>
            <w:noProof/>
            <w:webHidden/>
          </w:rPr>
          <w:tab/>
        </w:r>
        <w:r w:rsidR="004A5922">
          <w:rPr>
            <w:noProof/>
            <w:webHidden/>
          </w:rPr>
          <w:fldChar w:fldCharType="begin"/>
        </w:r>
        <w:r w:rsidR="004A5922">
          <w:rPr>
            <w:noProof/>
            <w:webHidden/>
          </w:rPr>
          <w:instrText xml:space="preserve"> PAGEREF _Toc519810479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80" w:history="1">
        <w:r w:rsidR="004A5922" w:rsidRPr="00870BA4">
          <w:rPr>
            <w:rStyle w:val="af0"/>
            <w:noProof/>
          </w:rPr>
          <w:t>(八)</w:t>
        </w:r>
        <w:r w:rsidR="004A5922">
          <w:rPr>
            <w:rFonts w:cstheme="minorBidi"/>
            <w:noProof/>
            <w:kern w:val="2"/>
            <w:sz w:val="21"/>
          </w:rPr>
          <w:tab/>
        </w:r>
        <w:r w:rsidR="004A5922" w:rsidRPr="00870BA4">
          <w:rPr>
            <w:rStyle w:val="af0"/>
            <w:noProof/>
          </w:rPr>
          <w:t>项目实施组织形式和管理措施。</w:t>
        </w:r>
        <w:r w:rsidR="004A5922">
          <w:rPr>
            <w:noProof/>
            <w:webHidden/>
          </w:rPr>
          <w:tab/>
        </w:r>
        <w:r w:rsidR="004A5922">
          <w:rPr>
            <w:noProof/>
            <w:webHidden/>
          </w:rPr>
          <w:fldChar w:fldCharType="begin"/>
        </w:r>
        <w:r w:rsidR="004A5922">
          <w:rPr>
            <w:noProof/>
            <w:webHidden/>
          </w:rPr>
          <w:instrText xml:space="preserve"> PAGEREF _Toc519810480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81" w:history="1">
        <w:r w:rsidR="004A5922" w:rsidRPr="00870BA4">
          <w:rPr>
            <w:rStyle w:val="af0"/>
            <w:noProof/>
          </w:rPr>
          <w:t>(九)</w:t>
        </w:r>
        <w:r w:rsidR="004A5922">
          <w:rPr>
            <w:rFonts w:cstheme="minorBidi"/>
            <w:noProof/>
            <w:kern w:val="2"/>
            <w:sz w:val="21"/>
          </w:rPr>
          <w:tab/>
        </w:r>
        <w:r w:rsidR="004A5922" w:rsidRPr="00870BA4">
          <w:rPr>
            <w:rStyle w:val="af0"/>
            <w:noProof/>
          </w:rPr>
          <w:t>有关技术秘密的声明。</w:t>
        </w:r>
        <w:r w:rsidR="004A5922">
          <w:rPr>
            <w:noProof/>
            <w:webHidden/>
          </w:rPr>
          <w:tab/>
        </w:r>
        <w:r w:rsidR="004A5922">
          <w:rPr>
            <w:noProof/>
            <w:webHidden/>
          </w:rPr>
          <w:fldChar w:fldCharType="begin"/>
        </w:r>
        <w:r w:rsidR="004A5922">
          <w:rPr>
            <w:noProof/>
            <w:webHidden/>
          </w:rPr>
          <w:instrText xml:space="preserve"> PAGEREF _Toc519810481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82" w:history="1">
        <w:r w:rsidR="004A5922" w:rsidRPr="00870BA4">
          <w:rPr>
            <w:rStyle w:val="af0"/>
            <w:noProof/>
          </w:rPr>
          <w:t>(十)</w:t>
        </w:r>
        <w:r w:rsidR="004A5922">
          <w:rPr>
            <w:rFonts w:cstheme="minorBidi"/>
            <w:noProof/>
            <w:kern w:val="2"/>
            <w:sz w:val="21"/>
          </w:rPr>
          <w:tab/>
        </w:r>
        <w:r w:rsidR="004A5922" w:rsidRPr="00870BA4">
          <w:rPr>
            <w:rStyle w:val="af0"/>
            <w:noProof/>
          </w:rPr>
          <w:t>有关知识产权的声明。</w:t>
        </w:r>
        <w:r w:rsidR="004A5922">
          <w:rPr>
            <w:noProof/>
            <w:webHidden/>
          </w:rPr>
          <w:tab/>
        </w:r>
        <w:r w:rsidR="004A5922">
          <w:rPr>
            <w:noProof/>
            <w:webHidden/>
          </w:rPr>
          <w:fldChar w:fldCharType="begin"/>
        </w:r>
        <w:r w:rsidR="004A5922">
          <w:rPr>
            <w:noProof/>
            <w:webHidden/>
          </w:rPr>
          <w:instrText xml:space="preserve"> PAGEREF _Toc519810482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A5922" w:rsidRDefault="00F059C9">
      <w:pPr>
        <w:pStyle w:val="11"/>
        <w:rPr>
          <w:rFonts w:cstheme="minorBidi"/>
          <w:noProof/>
          <w:kern w:val="2"/>
          <w:sz w:val="21"/>
        </w:rPr>
      </w:pPr>
      <w:hyperlink w:anchor="_Toc519810483" w:history="1">
        <w:r w:rsidR="004A5922" w:rsidRPr="00870BA4">
          <w:rPr>
            <w:rStyle w:val="af0"/>
            <w:noProof/>
          </w:rPr>
          <w:t>(十一)</w:t>
        </w:r>
        <w:r w:rsidR="004A5922">
          <w:rPr>
            <w:rFonts w:cstheme="minorBidi"/>
            <w:noProof/>
            <w:kern w:val="2"/>
            <w:sz w:val="21"/>
          </w:rPr>
          <w:tab/>
        </w:r>
        <w:r w:rsidR="004A5922" w:rsidRPr="00870BA4">
          <w:rPr>
            <w:rStyle w:val="af0"/>
            <w:noProof/>
          </w:rPr>
          <w:t>招标文件要求具备的其它内容。</w:t>
        </w:r>
        <w:r w:rsidR="004A5922">
          <w:rPr>
            <w:noProof/>
            <w:webHidden/>
          </w:rPr>
          <w:tab/>
        </w:r>
        <w:r w:rsidR="004A5922">
          <w:rPr>
            <w:noProof/>
            <w:webHidden/>
          </w:rPr>
          <w:fldChar w:fldCharType="begin"/>
        </w:r>
        <w:r w:rsidR="004A5922">
          <w:rPr>
            <w:noProof/>
            <w:webHidden/>
          </w:rPr>
          <w:instrText xml:space="preserve"> PAGEREF _Toc519810483 \h </w:instrText>
        </w:r>
        <w:r w:rsidR="004A5922">
          <w:rPr>
            <w:noProof/>
            <w:webHidden/>
          </w:rPr>
        </w:r>
        <w:r w:rsidR="004A5922">
          <w:rPr>
            <w:noProof/>
            <w:webHidden/>
          </w:rPr>
          <w:fldChar w:fldCharType="separate"/>
        </w:r>
        <w:r w:rsidR="006616CB">
          <w:rPr>
            <w:noProof/>
            <w:webHidden/>
          </w:rPr>
          <w:t>1</w:t>
        </w:r>
        <w:r w:rsidR="004A5922">
          <w:rPr>
            <w:noProof/>
            <w:webHidden/>
          </w:rPr>
          <w:fldChar w:fldCharType="end"/>
        </w:r>
      </w:hyperlink>
    </w:p>
    <w:p w:rsidR="00472CFD" w:rsidRDefault="002127AA" w:rsidP="0047103E">
      <w:pPr>
        <w:jc w:val="center"/>
        <w:sectPr w:rsidR="00472CFD" w:rsidSect="00472CFD">
          <w:pgSz w:w="12474" w:h="15876"/>
          <w:pgMar w:top="1440" w:right="1797" w:bottom="1440" w:left="1797" w:header="851" w:footer="992" w:gutter="0"/>
          <w:pgNumType w:fmt="upperRoman" w:start="1"/>
          <w:cols w:space="720"/>
          <w:docGrid w:type="lines" w:linePitch="312"/>
        </w:sectPr>
      </w:pPr>
      <w:r>
        <w:fldChar w:fldCharType="end"/>
      </w:r>
    </w:p>
    <w:p w:rsidR="007F28E7" w:rsidRPr="00B205D7" w:rsidRDefault="00B205D7" w:rsidP="002C487C">
      <w:pPr>
        <w:pStyle w:val="1"/>
      </w:pPr>
      <w:bookmarkStart w:id="0" w:name="_Toc519810431"/>
      <w:r w:rsidRPr="00B205D7">
        <w:rPr>
          <w:rFonts w:hint="eastAsia"/>
        </w:rPr>
        <w:lastRenderedPageBreak/>
        <w:t>投标人概况</w:t>
      </w:r>
      <w:bookmarkEnd w:id="0"/>
    </w:p>
    <w:p w:rsidR="006D2004" w:rsidRPr="008D4791" w:rsidRDefault="006D2004" w:rsidP="006D2004">
      <w:pPr>
        <w:pStyle w:val="2"/>
      </w:pPr>
      <w:bookmarkStart w:id="1" w:name="_Toc519810432"/>
      <w:r>
        <w:t xml:space="preserve">1.1 </w:t>
      </w:r>
      <w:r>
        <w:rPr>
          <w:rFonts w:hint="eastAsia"/>
        </w:rPr>
        <w:t>主标单位</w:t>
      </w:r>
      <w:r w:rsidRPr="008D4791">
        <w:rPr>
          <w:rFonts w:hint="eastAsia"/>
        </w:rPr>
        <w:t>：浙江大学</w:t>
      </w:r>
      <w:bookmarkEnd w:id="1"/>
    </w:p>
    <w:p w:rsidR="006D2004" w:rsidRDefault="006D2004" w:rsidP="006D2004">
      <w:pPr>
        <w:spacing w:line="276" w:lineRule="auto"/>
      </w:pPr>
      <w:r w:rsidRPr="000D79A7">
        <w:rPr>
          <w:rFonts w:hint="eastAsia"/>
        </w:rPr>
        <w:t>项目承担单位浙江大学</w:t>
      </w:r>
      <w:r>
        <w:rPr>
          <w:rFonts w:hint="eastAsia"/>
        </w:rPr>
        <w:t>生物系统工程与食品科学学院</w:t>
      </w:r>
      <w:r>
        <w:t>自</w:t>
      </w:r>
      <w:r>
        <w:rPr>
          <w:rFonts w:hint="eastAsia"/>
        </w:rPr>
        <w:t>1999</w:t>
      </w:r>
      <w:r>
        <w:rPr>
          <w:rFonts w:hint="eastAsia"/>
        </w:rPr>
        <w:t>年</w:t>
      </w:r>
      <w:r>
        <w:rPr>
          <w:rFonts w:hint="eastAsia"/>
        </w:rPr>
        <w:t>7</w:t>
      </w:r>
      <w:r>
        <w:rPr>
          <w:rFonts w:hint="eastAsia"/>
        </w:rPr>
        <w:t>月成立，其前身浙江</w:t>
      </w:r>
      <w:r w:rsidRPr="00B47B71">
        <w:rPr>
          <w:rFonts w:hint="eastAsia"/>
        </w:rPr>
        <w:t>历经</w:t>
      </w:r>
      <w:r w:rsidRPr="00B47B71">
        <w:rPr>
          <w:rFonts w:hint="eastAsia"/>
        </w:rPr>
        <w:t>60</w:t>
      </w:r>
      <w:r w:rsidRPr="00B47B71">
        <w:rPr>
          <w:rFonts w:hint="eastAsia"/>
        </w:rPr>
        <w:t>余年</w:t>
      </w:r>
      <w:r w:rsidRPr="00B47B71">
        <w:rPr>
          <w:rFonts w:hint="eastAsia"/>
        </w:rPr>
        <w:t>,</w:t>
      </w:r>
      <w:r w:rsidRPr="00B47B71">
        <w:rPr>
          <w:rFonts w:hint="eastAsia"/>
        </w:rPr>
        <w:t>整体实力已跻身于国内同类学科的前列。</w:t>
      </w:r>
      <w:r>
        <w:rPr>
          <w:rFonts w:hint="eastAsia"/>
        </w:rPr>
        <w:t>目前学院人才济济，</w:t>
      </w:r>
      <w:r>
        <w:t>拥</w:t>
      </w:r>
      <w:r w:rsidRPr="002567A7">
        <w:rPr>
          <w:rFonts w:hint="eastAsia"/>
        </w:rPr>
        <w:t>有教职工</w:t>
      </w:r>
      <w:r w:rsidRPr="002567A7">
        <w:rPr>
          <w:rFonts w:hint="eastAsia"/>
        </w:rPr>
        <w:t>156</w:t>
      </w:r>
      <w:r w:rsidRPr="002567A7">
        <w:rPr>
          <w:rFonts w:hint="eastAsia"/>
        </w:rPr>
        <w:t>人，教学科研并重岗教师</w:t>
      </w:r>
      <w:r w:rsidRPr="002567A7">
        <w:rPr>
          <w:rFonts w:hint="eastAsia"/>
        </w:rPr>
        <w:t>70</w:t>
      </w:r>
      <w:r w:rsidRPr="002567A7">
        <w:rPr>
          <w:rFonts w:hint="eastAsia"/>
        </w:rPr>
        <w:t>人，博士生导师</w:t>
      </w:r>
      <w:r w:rsidRPr="002567A7">
        <w:rPr>
          <w:rFonts w:hint="eastAsia"/>
        </w:rPr>
        <w:t>52</w:t>
      </w:r>
      <w:r w:rsidRPr="002567A7">
        <w:rPr>
          <w:rFonts w:hint="eastAsia"/>
        </w:rPr>
        <w:t>人，硕士生导师</w:t>
      </w:r>
      <w:r w:rsidRPr="002567A7">
        <w:rPr>
          <w:rFonts w:hint="eastAsia"/>
        </w:rPr>
        <w:t>69</w:t>
      </w:r>
      <w:r w:rsidRPr="002567A7">
        <w:rPr>
          <w:rFonts w:hint="eastAsia"/>
        </w:rPr>
        <w:t>人，博士后人员</w:t>
      </w:r>
      <w:r w:rsidRPr="002567A7">
        <w:rPr>
          <w:rFonts w:hint="eastAsia"/>
        </w:rPr>
        <w:t>37</w:t>
      </w:r>
      <w:r>
        <w:rPr>
          <w:rFonts w:hint="eastAsia"/>
        </w:rPr>
        <w:t>，组成了</w:t>
      </w:r>
      <w:r>
        <w:rPr>
          <w:rFonts w:hint="eastAsia"/>
        </w:rPr>
        <w:t>3</w:t>
      </w:r>
      <w:r>
        <w:rPr>
          <w:rFonts w:hint="eastAsia"/>
        </w:rPr>
        <w:t>个</w:t>
      </w:r>
      <w:r>
        <w:t>浙江省重点科技创新团队</w:t>
      </w:r>
      <w:r>
        <w:rPr>
          <w:rFonts w:hint="eastAsia"/>
        </w:rPr>
        <w:t>（现代农业装备与设施产业创新团队、植物食品加工技术科技创新团队、设施水产养殖工程与装备产业创新团队）</w:t>
      </w:r>
      <w:r>
        <w:t>，</w:t>
      </w:r>
      <w:r>
        <w:rPr>
          <w:rFonts w:hint="eastAsia"/>
        </w:rPr>
        <w:t>2</w:t>
      </w:r>
      <w:r>
        <w:rPr>
          <w:rFonts w:hint="eastAsia"/>
        </w:rPr>
        <w:t>个</w:t>
      </w:r>
      <w:r>
        <w:t>农业部创新团队</w:t>
      </w:r>
      <w:r>
        <w:rPr>
          <w:rFonts w:hint="eastAsia"/>
        </w:rPr>
        <w:t>（设施农业装备与智能调控创新团队、智能化农业装备创新团队）</w:t>
      </w:r>
      <w:r>
        <w:t>，</w:t>
      </w:r>
      <w:r>
        <w:rPr>
          <w:rFonts w:hint="eastAsia"/>
        </w:rPr>
        <w:t>历年来</w:t>
      </w:r>
      <w:r>
        <w:t>主持</w:t>
      </w:r>
      <w:r>
        <w:rPr>
          <w:rFonts w:hint="eastAsia"/>
        </w:rPr>
        <w:t>承担</w:t>
      </w:r>
      <w:r>
        <w:t>的国家项目有：</w:t>
      </w:r>
      <w:r w:rsidRPr="00EA0B9E">
        <w:rPr>
          <w:rFonts w:hint="eastAsia"/>
        </w:rPr>
        <w:t>国家杰出青年基金</w:t>
      </w:r>
      <w:r>
        <w:rPr>
          <w:rFonts w:hint="eastAsia"/>
        </w:rPr>
        <w:t>1</w:t>
      </w:r>
      <w:r w:rsidRPr="00EA0B9E">
        <w:rPr>
          <w:rFonts w:hint="eastAsia"/>
        </w:rPr>
        <w:t>项</w:t>
      </w:r>
      <w:r>
        <w:rPr>
          <w:rFonts w:hint="eastAsia"/>
        </w:rPr>
        <w:t>、</w:t>
      </w:r>
      <w:r w:rsidRPr="00EA0B9E">
        <w:rPr>
          <w:rFonts w:hint="eastAsia"/>
        </w:rPr>
        <w:t>国家“</w:t>
      </w:r>
      <w:r w:rsidRPr="00EA0B9E">
        <w:rPr>
          <w:rFonts w:hint="eastAsia"/>
        </w:rPr>
        <w:t>863</w:t>
      </w:r>
      <w:r>
        <w:rPr>
          <w:rFonts w:hint="eastAsia"/>
        </w:rPr>
        <w:t>”计划项目（课题）</w:t>
      </w:r>
      <w:r w:rsidRPr="00EA0B9E">
        <w:rPr>
          <w:rFonts w:hint="eastAsia"/>
        </w:rPr>
        <w:t>1</w:t>
      </w:r>
      <w:r w:rsidRPr="00EA0B9E">
        <w:rPr>
          <w:rFonts w:hint="eastAsia"/>
        </w:rPr>
        <w:t>（</w:t>
      </w:r>
      <w:r w:rsidRPr="00EA0B9E">
        <w:rPr>
          <w:rFonts w:hint="eastAsia"/>
        </w:rPr>
        <w:t>19</w:t>
      </w:r>
      <w:r w:rsidRPr="00EA0B9E">
        <w:rPr>
          <w:rFonts w:hint="eastAsia"/>
        </w:rPr>
        <w:t>）项</w:t>
      </w:r>
      <w:r>
        <w:rPr>
          <w:rFonts w:hint="eastAsia"/>
        </w:rPr>
        <w:t>、</w:t>
      </w:r>
      <w:r w:rsidRPr="00EA0B9E">
        <w:rPr>
          <w:rFonts w:hint="eastAsia"/>
        </w:rPr>
        <w:t>国家科技支撑计划</w:t>
      </w:r>
      <w:r>
        <w:rPr>
          <w:rFonts w:hint="eastAsia"/>
        </w:rPr>
        <w:t xml:space="preserve"> 6</w:t>
      </w:r>
      <w:r w:rsidRPr="00EA0B9E">
        <w:rPr>
          <w:rFonts w:hint="eastAsia"/>
        </w:rPr>
        <w:t>项</w:t>
      </w:r>
      <w:r>
        <w:rPr>
          <w:rFonts w:hint="eastAsia"/>
        </w:rPr>
        <w:t>、</w:t>
      </w:r>
      <w:r w:rsidRPr="00EA0B9E">
        <w:rPr>
          <w:rFonts w:hint="eastAsia"/>
        </w:rPr>
        <w:t>国家水专项课题</w:t>
      </w:r>
      <w:r>
        <w:rPr>
          <w:rFonts w:hint="eastAsia"/>
        </w:rPr>
        <w:t>1</w:t>
      </w:r>
      <w:r w:rsidRPr="00EA0B9E">
        <w:rPr>
          <w:rFonts w:hint="eastAsia"/>
        </w:rPr>
        <w:t>项</w:t>
      </w:r>
      <w:r>
        <w:rPr>
          <w:rFonts w:hint="eastAsia"/>
        </w:rPr>
        <w:t>、</w:t>
      </w:r>
      <w:r w:rsidRPr="00EA0B9E">
        <w:rPr>
          <w:rFonts w:hint="eastAsia"/>
        </w:rPr>
        <w:t>973</w:t>
      </w:r>
      <w:r w:rsidRPr="00EA0B9E">
        <w:rPr>
          <w:rFonts w:hint="eastAsia"/>
        </w:rPr>
        <w:t>重大专项课题</w:t>
      </w:r>
      <w:r>
        <w:rPr>
          <w:rFonts w:hint="eastAsia"/>
        </w:rPr>
        <w:t>2</w:t>
      </w:r>
      <w:r w:rsidRPr="00EA0B9E">
        <w:rPr>
          <w:rFonts w:hint="eastAsia"/>
        </w:rPr>
        <w:t>项</w:t>
      </w:r>
      <w:r>
        <w:rPr>
          <w:rFonts w:hint="eastAsia"/>
        </w:rPr>
        <w:t>、</w:t>
      </w:r>
      <w:r w:rsidRPr="00EA0B9E">
        <w:rPr>
          <w:rFonts w:hint="eastAsia"/>
        </w:rPr>
        <w:t>国家自然科学基金</w:t>
      </w:r>
      <w:r>
        <w:rPr>
          <w:rFonts w:hint="eastAsia"/>
        </w:rPr>
        <w:t>74</w:t>
      </w:r>
      <w:r w:rsidRPr="00EA0B9E">
        <w:rPr>
          <w:rFonts w:hint="eastAsia"/>
        </w:rPr>
        <w:t>项</w:t>
      </w:r>
      <w:r>
        <w:rPr>
          <w:rFonts w:hint="eastAsia"/>
        </w:rPr>
        <w:t>、国家重点研发项目</w:t>
      </w:r>
      <w:r w:rsidRPr="00EA0B9E">
        <w:rPr>
          <w:rFonts w:hint="eastAsia"/>
        </w:rPr>
        <w:t>1</w:t>
      </w:r>
      <w:r>
        <w:rPr>
          <w:rFonts w:hint="eastAsia"/>
        </w:rPr>
        <w:t>项，含课题</w:t>
      </w:r>
      <w:r w:rsidRPr="00EA0B9E">
        <w:rPr>
          <w:rFonts w:hint="eastAsia"/>
        </w:rPr>
        <w:t>1</w:t>
      </w:r>
      <w:r>
        <w:t>7</w:t>
      </w:r>
      <w:r w:rsidRPr="00EA0B9E">
        <w:rPr>
          <w:rFonts w:hint="eastAsia"/>
        </w:rPr>
        <w:t>项</w:t>
      </w:r>
      <w:r>
        <w:rPr>
          <w:rFonts w:hint="eastAsia"/>
        </w:rPr>
        <w:t>。依托</w:t>
      </w:r>
      <w:r>
        <w:t>优秀的团队和国家项目，近几年来学院在科研方面硕果累累</w:t>
      </w:r>
      <w:r>
        <w:rPr>
          <w:rFonts w:hint="eastAsia"/>
        </w:rPr>
        <w:t>。</w:t>
      </w:r>
    </w:p>
    <w:p w:rsidR="006D2004" w:rsidRDefault="006D2004" w:rsidP="006D2004">
      <w:r w:rsidRPr="000D79A7">
        <w:rPr>
          <w:rFonts w:hint="eastAsia"/>
        </w:rPr>
        <w:t>承担</w:t>
      </w:r>
      <w:r>
        <w:rPr>
          <w:rFonts w:hint="eastAsia"/>
        </w:rPr>
        <w:t>本项目的</w:t>
      </w:r>
      <w:r w:rsidRPr="000D79A7">
        <w:rPr>
          <w:rFonts w:hint="eastAsia"/>
        </w:rPr>
        <w:t>浙江大学团队长期从事农机信息采集、自动导航无人驾驶装备、无人机农业航空、精细农业技术与设备、农业物联网与传感仪器、农业遥感与信息技术应用等方面的研究，在国内最早开展了农田信息实时检测、获取、监控方面的研究，先后承担了</w:t>
      </w:r>
      <w:r w:rsidRPr="000D79A7">
        <w:rPr>
          <w:rFonts w:hint="eastAsia"/>
        </w:rPr>
        <w:t>60</w:t>
      </w:r>
      <w:r w:rsidRPr="000D79A7">
        <w:rPr>
          <w:rFonts w:hint="eastAsia"/>
        </w:rPr>
        <w:t>余项国家和省部级重大课题。研究团队由多学科人员组成，汇集了农业机械工程、自动控制、信息技术、航空航天等领域的优秀人才，其在农机信息采集、自动导航无人驾驶装备、无人机飞控系统、新型传感技术开发、系统分析与建模、光谱图像处理技术、变量喷施作业及辅助授粉等领域具有丰富的知识和经验。拥有国家电液控制工程技术研究中心、植物生理学与生物化学国家重点实验室、水稻生物学国家重点实验室、农业部设施农业装备与信息化重点实验室、数字农业与农村信息化研究中心、“</w:t>
      </w:r>
      <w:r w:rsidRPr="000D79A7">
        <w:rPr>
          <w:rFonts w:hint="eastAsia"/>
        </w:rPr>
        <w:t>985</w:t>
      </w:r>
      <w:r w:rsidRPr="000D79A7">
        <w:rPr>
          <w:rFonts w:hint="eastAsia"/>
        </w:rPr>
        <w:t>工程”农业生物与环境科技创新平台、农业机械化工程国家重点学科、插秧机、全地型车等多种导航用农机平台、浙江大学“</w:t>
      </w:r>
      <w:r w:rsidRPr="000D79A7">
        <w:rPr>
          <w:rFonts w:hint="eastAsia"/>
        </w:rPr>
        <w:t>16+X</w:t>
      </w:r>
      <w:r w:rsidRPr="000D79A7">
        <w:rPr>
          <w:rFonts w:hint="eastAsia"/>
        </w:rPr>
        <w:t>”多功能无人机、机器人与智能装备、植物工厂与智慧农业等科技创新战略联盟的支撑。拥有多架农用无人机、可见</w:t>
      </w:r>
      <w:r w:rsidRPr="000D79A7">
        <w:rPr>
          <w:rFonts w:hint="eastAsia"/>
        </w:rPr>
        <w:t>-</w:t>
      </w:r>
      <w:r w:rsidRPr="000D79A7">
        <w:rPr>
          <w:rFonts w:hint="eastAsia"/>
        </w:rPr>
        <w:t>近红外光谱成像系统、机载多光谱成像仪、叶绿素荧光成像仪等相关研究设备。</w:t>
      </w:r>
    </w:p>
    <w:p w:rsidR="006D2004" w:rsidRDefault="006D2004" w:rsidP="006D2004">
      <w:r>
        <w:rPr>
          <w:rFonts w:hint="eastAsia"/>
        </w:rPr>
        <w:t>投标人在农业工程领域的研究成果，</w:t>
      </w:r>
      <w:r w:rsidRPr="000D79A7">
        <w:rPr>
          <w:rFonts w:hint="eastAsia"/>
        </w:rPr>
        <w:t>获得了国家科技进步二等奖，教育部科技进步一等奖，浙江省科技进步一等奖等一批科技奖励。发表了</w:t>
      </w:r>
      <w:r w:rsidRPr="000D79A7">
        <w:rPr>
          <w:rFonts w:hint="eastAsia"/>
        </w:rPr>
        <w:t>50</w:t>
      </w:r>
      <w:r w:rsidRPr="000D79A7">
        <w:rPr>
          <w:rFonts w:hint="eastAsia"/>
        </w:rPr>
        <w:t>多篇高水平的研究论文，获得相关授权专利</w:t>
      </w:r>
      <w:r w:rsidRPr="000D79A7">
        <w:rPr>
          <w:rFonts w:hint="eastAsia"/>
        </w:rPr>
        <w:t>20</w:t>
      </w:r>
      <w:r w:rsidRPr="000D79A7">
        <w:rPr>
          <w:rFonts w:hint="eastAsia"/>
        </w:rPr>
        <w:t>多项，获得授权发明专利</w:t>
      </w:r>
      <w:r w:rsidRPr="000D79A7">
        <w:rPr>
          <w:rFonts w:hint="eastAsia"/>
        </w:rPr>
        <w:t>50</w:t>
      </w:r>
      <w:r w:rsidRPr="000D79A7">
        <w:rPr>
          <w:rFonts w:hint="eastAsia"/>
        </w:rPr>
        <w:t>余项，获国家科技进步二等奖</w:t>
      </w:r>
      <w:r w:rsidRPr="000D79A7">
        <w:rPr>
          <w:rFonts w:hint="eastAsia"/>
        </w:rPr>
        <w:t>1</w:t>
      </w:r>
      <w:r w:rsidRPr="000D79A7">
        <w:rPr>
          <w:rFonts w:hint="eastAsia"/>
        </w:rPr>
        <w:t>项，省部级一等奖</w:t>
      </w:r>
      <w:r w:rsidRPr="000D79A7">
        <w:rPr>
          <w:rFonts w:hint="eastAsia"/>
        </w:rPr>
        <w:t>4</w:t>
      </w:r>
      <w:r w:rsidRPr="000D79A7">
        <w:rPr>
          <w:rFonts w:hint="eastAsia"/>
        </w:rPr>
        <w:t>项、</w:t>
      </w:r>
      <w:r w:rsidRPr="0095768C">
        <w:rPr>
          <w:rFonts w:hint="eastAsia"/>
          <w:b/>
        </w:rPr>
        <w:t>大北农科技奖—智慧农业奖、</w:t>
      </w:r>
      <w:r w:rsidRPr="000D79A7">
        <w:rPr>
          <w:rFonts w:hint="eastAsia"/>
        </w:rPr>
        <w:t>中国专利优秀奖等奖励荣誉。</w:t>
      </w:r>
    </w:p>
    <w:p w:rsidR="006D2004" w:rsidRDefault="006D2004" w:rsidP="006D2004">
      <w:r w:rsidRPr="000D79A7">
        <w:rPr>
          <w:rFonts w:hint="eastAsia"/>
        </w:rPr>
        <w:t>这些前期研究基础和工作条件，</w:t>
      </w:r>
      <w:r w:rsidRPr="00C36EA6">
        <w:rPr>
          <w:rFonts w:hint="eastAsia"/>
        </w:rPr>
        <w:t>为项目研发工作顺利实施提供有力保障</w:t>
      </w:r>
      <w:r w:rsidRPr="000D79A7">
        <w:rPr>
          <w:rFonts w:hint="eastAsia"/>
        </w:rPr>
        <w:t>。</w:t>
      </w:r>
    </w:p>
    <w:p w:rsidR="008D4791" w:rsidRDefault="008D4791" w:rsidP="002C487C"/>
    <w:p w:rsidR="007F28E7" w:rsidRPr="00B205D7" w:rsidRDefault="007F28E7" w:rsidP="002C487C">
      <w:pPr>
        <w:pStyle w:val="1"/>
      </w:pPr>
      <w:bookmarkStart w:id="2" w:name="_Toc519810438"/>
      <w:r w:rsidRPr="00B205D7">
        <w:rPr>
          <w:rFonts w:hint="eastAsia"/>
        </w:rPr>
        <w:t>2016</w:t>
      </w:r>
      <w:r w:rsidR="00B205D7">
        <w:rPr>
          <w:rFonts w:hint="eastAsia"/>
        </w:rPr>
        <w:t>年以来科研和经营发展状况</w:t>
      </w:r>
      <w:bookmarkEnd w:id="2"/>
    </w:p>
    <w:p w:rsidR="006D2004" w:rsidRDefault="006D2004" w:rsidP="006D2004">
      <w:pPr>
        <w:pStyle w:val="2"/>
      </w:pPr>
      <w:bookmarkStart w:id="3" w:name="_Toc519810439"/>
      <w:r>
        <w:rPr>
          <w:rFonts w:hint="eastAsia"/>
        </w:rPr>
        <w:t>2</w:t>
      </w:r>
      <w:r>
        <w:t>.1</w:t>
      </w:r>
      <w:r>
        <w:rPr>
          <w:rFonts w:hint="eastAsia"/>
        </w:rPr>
        <w:t xml:space="preserve"> 主标单位：</w:t>
      </w:r>
      <w:r w:rsidRPr="008D4791">
        <w:rPr>
          <w:rFonts w:hint="eastAsia"/>
        </w:rPr>
        <w:t>浙江大学</w:t>
      </w:r>
      <w:bookmarkEnd w:id="3"/>
    </w:p>
    <w:p w:rsidR="006D2004" w:rsidRPr="00F354EC" w:rsidRDefault="006D2004" w:rsidP="006D2004">
      <w:r>
        <w:rPr>
          <w:rFonts w:hint="eastAsia"/>
        </w:rPr>
        <w:t>2016</w:t>
      </w:r>
      <w:r>
        <w:rPr>
          <w:rFonts w:hint="eastAsia"/>
        </w:rPr>
        <w:t>年以来，浙江大学生物系统工程与食品科学学院，投入</w:t>
      </w:r>
      <w:r>
        <w:t>科研经费</w:t>
      </w:r>
      <w:r>
        <w:rPr>
          <w:rFonts w:hint="eastAsia"/>
        </w:rPr>
        <w:t>达到</w:t>
      </w:r>
      <w:r>
        <w:rPr>
          <w:rFonts w:hint="eastAsia"/>
        </w:rPr>
        <w:t>8183</w:t>
      </w:r>
      <w:r>
        <w:rPr>
          <w:rFonts w:hint="eastAsia"/>
        </w:rPr>
        <w:t>万元，</w:t>
      </w:r>
      <w:r>
        <w:t>年</w:t>
      </w:r>
      <w:r>
        <w:rPr>
          <w:rFonts w:hint="eastAsia"/>
        </w:rPr>
        <w:t>SCI</w:t>
      </w:r>
      <w:r>
        <w:rPr>
          <w:rFonts w:hint="eastAsia"/>
        </w:rPr>
        <w:t>论文</w:t>
      </w:r>
      <w:r>
        <w:t>收录数量</w:t>
      </w:r>
      <w:r>
        <w:t>198</w:t>
      </w:r>
      <w:r>
        <w:rPr>
          <w:rFonts w:hint="eastAsia"/>
        </w:rPr>
        <w:t>篇</w:t>
      </w:r>
      <w:r>
        <w:t>，年</w:t>
      </w:r>
      <w:r>
        <w:rPr>
          <w:rFonts w:hint="eastAsia"/>
        </w:rPr>
        <w:t>EI</w:t>
      </w:r>
      <w:r>
        <w:rPr>
          <w:rFonts w:hint="eastAsia"/>
        </w:rPr>
        <w:t>论文</w:t>
      </w:r>
      <w:r>
        <w:t>收录数量</w:t>
      </w:r>
      <w:r>
        <w:t>23</w:t>
      </w:r>
      <w:r>
        <w:rPr>
          <w:rFonts w:hint="eastAsia"/>
        </w:rPr>
        <w:t>篇</w:t>
      </w:r>
      <w:r>
        <w:t>，授权发明专利数量</w:t>
      </w:r>
      <w:r>
        <w:rPr>
          <w:rFonts w:hint="eastAsia"/>
        </w:rPr>
        <w:t>118</w:t>
      </w:r>
      <w:r>
        <w:rPr>
          <w:rFonts w:hint="eastAsia"/>
        </w:rPr>
        <w:t>件</w:t>
      </w:r>
      <w:r>
        <w:t>；</w:t>
      </w:r>
      <w:r>
        <w:rPr>
          <w:rFonts w:hint="eastAsia"/>
        </w:rPr>
        <w:t>2017</w:t>
      </w:r>
      <w:r>
        <w:rPr>
          <w:rFonts w:hint="eastAsia"/>
        </w:rPr>
        <w:t>年</w:t>
      </w:r>
      <w:r>
        <w:t>，</w:t>
      </w:r>
      <w:r>
        <w:rPr>
          <w:rFonts w:hint="eastAsia"/>
        </w:rPr>
        <w:t>投入</w:t>
      </w:r>
      <w:r>
        <w:t>科研经费</w:t>
      </w:r>
      <w:r>
        <w:rPr>
          <w:rFonts w:hint="eastAsia"/>
        </w:rPr>
        <w:t>为</w:t>
      </w:r>
      <w:r>
        <w:t>7403</w:t>
      </w:r>
      <w:r>
        <w:rPr>
          <w:rFonts w:hint="eastAsia"/>
        </w:rPr>
        <w:t>万元，</w:t>
      </w:r>
      <w:r>
        <w:t>年</w:t>
      </w:r>
      <w:r>
        <w:rPr>
          <w:rFonts w:hint="eastAsia"/>
        </w:rPr>
        <w:t>SCI</w:t>
      </w:r>
      <w:r>
        <w:rPr>
          <w:rFonts w:hint="eastAsia"/>
        </w:rPr>
        <w:t>论文</w:t>
      </w:r>
      <w:r>
        <w:t>收录数量</w:t>
      </w:r>
      <w:r>
        <w:rPr>
          <w:rFonts w:hint="eastAsia"/>
        </w:rPr>
        <w:t>212</w:t>
      </w:r>
      <w:r>
        <w:rPr>
          <w:rFonts w:hint="eastAsia"/>
        </w:rPr>
        <w:t>篇</w:t>
      </w:r>
      <w:r>
        <w:t>，年</w:t>
      </w:r>
      <w:r>
        <w:rPr>
          <w:rFonts w:hint="eastAsia"/>
        </w:rPr>
        <w:t>EI</w:t>
      </w:r>
      <w:r>
        <w:rPr>
          <w:rFonts w:hint="eastAsia"/>
        </w:rPr>
        <w:t>论文</w:t>
      </w:r>
      <w:r>
        <w:t>收录数量</w:t>
      </w:r>
      <w:r>
        <w:rPr>
          <w:rFonts w:hint="eastAsia"/>
        </w:rPr>
        <w:t>41</w:t>
      </w:r>
      <w:r>
        <w:rPr>
          <w:rFonts w:hint="eastAsia"/>
        </w:rPr>
        <w:t>篇</w:t>
      </w:r>
      <w:r>
        <w:t>，授权发明专利数量</w:t>
      </w:r>
      <w:r>
        <w:t>100</w:t>
      </w:r>
      <w:r>
        <w:rPr>
          <w:rFonts w:hint="eastAsia"/>
        </w:rPr>
        <w:t>件。</w:t>
      </w:r>
      <w:r>
        <w:t xml:space="preserve"> </w:t>
      </w:r>
      <w:r>
        <w:rPr>
          <w:rFonts w:hint="eastAsia"/>
        </w:rPr>
        <w:t>在获奖方面</w:t>
      </w:r>
      <w:r>
        <w:t>：近年来获得过</w:t>
      </w:r>
      <w:r>
        <w:rPr>
          <w:rFonts w:hint="eastAsia"/>
        </w:rPr>
        <w:t>国家</w:t>
      </w:r>
      <w:r>
        <w:t>科技进步二等奖（</w:t>
      </w:r>
      <w:r>
        <w:rPr>
          <w:rFonts w:hint="eastAsia"/>
        </w:rPr>
        <w:t>2015</w:t>
      </w:r>
      <w:r>
        <w:rPr>
          <w:rFonts w:hint="eastAsia"/>
        </w:rPr>
        <w:t>，</w:t>
      </w:r>
      <w:r w:rsidRPr="00F354EC">
        <w:rPr>
          <w:rFonts w:hint="eastAsia"/>
        </w:rPr>
        <w:t>植物</w:t>
      </w:r>
      <w:r w:rsidRPr="00F354EC">
        <w:rPr>
          <w:rFonts w:hint="eastAsia"/>
        </w:rPr>
        <w:t>-</w:t>
      </w:r>
      <w:r w:rsidRPr="00F354EC">
        <w:rPr>
          <w:rFonts w:hint="eastAsia"/>
        </w:rPr>
        <w:t>环境信息快速感知与物联网实时监控技术及装备</w:t>
      </w:r>
      <w:r>
        <w:t>）</w:t>
      </w:r>
      <w:r>
        <w:rPr>
          <w:rFonts w:hint="eastAsia"/>
        </w:rPr>
        <w:t>、</w:t>
      </w:r>
      <w:r w:rsidRPr="00F354EC">
        <w:rPr>
          <w:rFonts w:hint="eastAsia"/>
        </w:rPr>
        <w:t>浙江省科学技术</w:t>
      </w:r>
      <w:r>
        <w:rPr>
          <w:rFonts w:hint="eastAsia"/>
        </w:rPr>
        <w:t>一等</w:t>
      </w:r>
      <w:r w:rsidRPr="00F354EC">
        <w:rPr>
          <w:rFonts w:hint="eastAsia"/>
        </w:rPr>
        <w:t>奖</w:t>
      </w:r>
      <w:r>
        <w:rPr>
          <w:rFonts w:hint="eastAsia"/>
        </w:rPr>
        <w:t>（</w:t>
      </w:r>
      <w:r>
        <w:rPr>
          <w:rFonts w:hint="eastAsia"/>
        </w:rPr>
        <w:t>2016</w:t>
      </w:r>
      <w:r>
        <w:rPr>
          <w:rFonts w:hint="eastAsia"/>
        </w:rPr>
        <w:t>，</w:t>
      </w:r>
      <w:r w:rsidRPr="00F354EC">
        <w:rPr>
          <w:rFonts w:hint="eastAsia"/>
        </w:rPr>
        <w:t>农田信息多尺度获取与精准管理关键技术及装备</w:t>
      </w:r>
      <w:r>
        <w:rPr>
          <w:rFonts w:hint="eastAsia"/>
        </w:rPr>
        <w:t>）、</w:t>
      </w:r>
      <w:r w:rsidRPr="00F354EC">
        <w:rPr>
          <w:rFonts w:hint="eastAsia"/>
        </w:rPr>
        <w:t>高等学校自然科学</w:t>
      </w:r>
      <w:r>
        <w:rPr>
          <w:rFonts w:hint="eastAsia"/>
        </w:rPr>
        <w:t>一等</w:t>
      </w:r>
      <w:r w:rsidRPr="00F354EC">
        <w:rPr>
          <w:rFonts w:hint="eastAsia"/>
        </w:rPr>
        <w:t>奖</w:t>
      </w:r>
      <w:r>
        <w:rPr>
          <w:rFonts w:hint="eastAsia"/>
        </w:rPr>
        <w:t>（</w:t>
      </w:r>
      <w:r>
        <w:rPr>
          <w:rFonts w:hint="eastAsia"/>
        </w:rPr>
        <w:t>2017</w:t>
      </w:r>
      <w:r>
        <w:rPr>
          <w:rFonts w:hint="eastAsia"/>
        </w:rPr>
        <w:t>，</w:t>
      </w:r>
      <w:r w:rsidRPr="00F354EC">
        <w:rPr>
          <w:rFonts w:hint="eastAsia"/>
        </w:rPr>
        <w:t>基于声化效应提取及改性食源性功效因子的机制研究</w:t>
      </w:r>
      <w:r>
        <w:rPr>
          <w:rFonts w:hint="eastAsia"/>
        </w:rPr>
        <w:t>）。学院</w:t>
      </w:r>
      <w:r>
        <w:t>的研究方向十分广泛，包括了</w:t>
      </w:r>
      <w:r w:rsidRPr="002567A7">
        <w:rPr>
          <w:rFonts w:hint="eastAsia"/>
        </w:rPr>
        <w:t>智慧农业技术（农业物联网、农用无人机等）</w:t>
      </w:r>
      <w:r>
        <w:rPr>
          <w:rFonts w:hint="eastAsia"/>
        </w:rPr>
        <w:t>、</w:t>
      </w:r>
      <w:r w:rsidRPr="002567A7">
        <w:rPr>
          <w:rFonts w:hint="eastAsia"/>
        </w:rPr>
        <w:t>智能化农业装备</w:t>
      </w:r>
      <w:r>
        <w:rPr>
          <w:rFonts w:hint="eastAsia"/>
        </w:rPr>
        <w:t>、</w:t>
      </w:r>
      <w:r w:rsidRPr="002567A7">
        <w:rPr>
          <w:rFonts w:hint="eastAsia"/>
        </w:rPr>
        <w:t>农产品品质智能化无损检测技术</w:t>
      </w:r>
      <w:r>
        <w:rPr>
          <w:rFonts w:hint="eastAsia"/>
        </w:rPr>
        <w:t>、</w:t>
      </w:r>
      <w:r w:rsidRPr="002567A7">
        <w:rPr>
          <w:rFonts w:hint="eastAsia"/>
        </w:rPr>
        <w:t>生物传感器技术</w:t>
      </w:r>
      <w:r>
        <w:rPr>
          <w:rFonts w:hint="eastAsia"/>
        </w:rPr>
        <w:t>、</w:t>
      </w:r>
      <w:r w:rsidRPr="002567A7">
        <w:rPr>
          <w:rFonts w:hint="eastAsia"/>
        </w:rPr>
        <w:t>生物质资源利用</w:t>
      </w:r>
      <w:r>
        <w:rPr>
          <w:rFonts w:hint="eastAsia"/>
        </w:rPr>
        <w:t>、</w:t>
      </w:r>
      <w:r w:rsidRPr="002567A7">
        <w:rPr>
          <w:rFonts w:hint="eastAsia"/>
        </w:rPr>
        <w:t>设施农业（水产）装备及调控技术</w:t>
      </w:r>
      <w:r>
        <w:rPr>
          <w:rFonts w:hint="eastAsia"/>
        </w:rPr>
        <w:t>、</w:t>
      </w:r>
      <w:r w:rsidRPr="002567A7">
        <w:rPr>
          <w:rFonts w:hint="eastAsia"/>
        </w:rPr>
        <w:t>农业建筑环境与建筑节能</w:t>
      </w:r>
      <w:r>
        <w:rPr>
          <w:rFonts w:hint="eastAsia"/>
        </w:rPr>
        <w:t>、</w:t>
      </w:r>
      <w:r w:rsidRPr="002567A7">
        <w:rPr>
          <w:rFonts w:hint="eastAsia"/>
        </w:rPr>
        <w:t>农业废弃物处理和资源化利用</w:t>
      </w:r>
      <w:r>
        <w:rPr>
          <w:rFonts w:hint="eastAsia"/>
        </w:rPr>
        <w:t>、</w:t>
      </w:r>
      <w:r w:rsidRPr="002567A7">
        <w:rPr>
          <w:rFonts w:hint="eastAsia"/>
        </w:rPr>
        <w:t>农畜水产品精深加工利用</w:t>
      </w:r>
      <w:r>
        <w:rPr>
          <w:rFonts w:hint="eastAsia"/>
        </w:rPr>
        <w:t>、</w:t>
      </w:r>
      <w:r w:rsidRPr="002567A7">
        <w:rPr>
          <w:rFonts w:hint="eastAsia"/>
        </w:rPr>
        <w:t>农产品（食品）储运保鲜技术</w:t>
      </w:r>
      <w:r>
        <w:rPr>
          <w:rFonts w:hint="eastAsia"/>
        </w:rPr>
        <w:t>、</w:t>
      </w:r>
      <w:r w:rsidRPr="002567A7">
        <w:rPr>
          <w:rFonts w:hint="eastAsia"/>
        </w:rPr>
        <w:t>食品营养和安全</w:t>
      </w:r>
      <w:r>
        <w:rPr>
          <w:rFonts w:hint="eastAsia"/>
        </w:rPr>
        <w:t>、</w:t>
      </w:r>
      <w:r w:rsidRPr="002567A7">
        <w:rPr>
          <w:rFonts w:hint="eastAsia"/>
        </w:rPr>
        <w:t>天然产物与功能性食品</w:t>
      </w:r>
      <w:r>
        <w:rPr>
          <w:rFonts w:hint="eastAsia"/>
        </w:rPr>
        <w:t>、</w:t>
      </w:r>
      <w:r w:rsidRPr="002567A7">
        <w:rPr>
          <w:rFonts w:hint="eastAsia"/>
        </w:rPr>
        <w:t>农产品（食品）质量检测与安全性评价</w:t>
      </w:r>
      <w:r>
        <w:rPr>
          <w:rFonts w:hint="eastAsia"/>
        </w:rPr>
        <w:t>、</w:t>
      </w:r>
      <w:r w:rsidRPr="002567A7">
        <w:rPr>
          <w:rFonts w:hint="eastAsia"/>
        </w:rPr>
        <w:t>农产品（食品）加工工程</w:t>
      </w:r>
      <w:r>
        <w:rPr>
          <w:rFonts w:hint="eastAsia"/>
        </w:rPr>
        <w:t>、</w:t>
      </w:r>
      <w:r w:rsidRPr="002567A7">
        <w:rPr>
          <w:rFonts w:hint="eastAsia"/>
        </w:rPr>
        <w:t>食品生物技术</w:t>
      </w:r>
      <w:r>
        <w:rPr>
          <w:rFonts w:hint="eastAsia"/>
        </w:rPr>
        <w:t>等</w:t>
      </w:r>
      <w:r>
        <w:t>。</w:t>
      </w:r>
      <w:r>
        <w:rPr>
          <w:rFonts w:hint="eastAsia"/>
        </w:rPr>
        <w:t>其中承担的与本项目相关的课题有：</w:t>
      </w:r>
      <w:r w:rsidRPr="009A7E32">
        <w:rPr>
          <w:rFonts w:hint="eastAsia"/>
        </w:rPr>
        <w:t>宁夏回族自治区重点研发计划重大科技计划子项目</w:t>
      </w:r>
      <w:r>
        <w:rPr>
          <w:rFonts w:hint="eastAsia"/>
        </w:rPr>
        <w:t>：</w:t>
      </w:r>
      <w:r w:rsidRPr="009A7E32">
        <w:rPr>
          <w:rFonts w:hint="eastAsia"/>
        </w:rPr>
        <w:t>研发高精度农机定位方法及导航与智能调度管理技术</w:t>
      </w:r>
      <w:r>
        <w:rPr>
          <w:rFonts w:hint="eastAsia"/>
        </w:rPr>
        <w:t>（</w:t>
      </w:r>
      <w:r w:rsidRPr="009A7E32">
        <w:rPr>
          <w:rFonts w:hint="eastAsia"/>
        </w:rPr>
        <w:t>1</w:t>
      </w:r>
      <w:r w:rsidRPr="009A7E32">
        <w:t>00</w:t>
      </w:r>
      <w:r w:rsidRPr="009A7E32">
        <w:rPr>
          <w:rFonts w:hint="eastAsia"/>
        </w:rPr>
        <w:t>万，</w:t>
      </w:r>
      <w:r w:rsidRPr="009A7E32">
        <w:rPr>
          <w:rFonts w:hint="eastAsia"/>
        </w:rPr>
        <w:t>2</w:t>
      </w:r>
      <w:r w:rsidRPr="009A7E32">
        <w:t>017.7-2019.12</w:t>
      </w:r>
      <w:r>
        <w:rPr>
          <w:rFonts w:hint="eastAsia"/>
        </w:rPr>
        <w:t>）；</w:t>
      </w:r>
      <w:r w:rsidRPr="009A7E32">
        <w:rPr>
          <w:rFonts w:hint="eastAsia"/>
        </w:rPr>
        <w:t>国家重点研发计划子课题，基于北斗的农机定位与导航技术装置研究（</w:t>
      </w:r>
      <w:r w:rsidRPr="009A7E32">
        <w:t>2017YFD070040</w:t>
      </w:r>
      <w:r>
        <w:rPr>
          <w:rFonts w:hint="eastAsia"/>
        </w:rPr>
        <w:t>，</w:t>
      </w:r>
      <w:r w:rsidRPr="009A7E32">
        <w:rPr>
          <w:rFonts w:hint="eastAsia"/>
        </w:rPr>
        <w:t>9</w:t>
      </w:r>
      <w:r w:rsidRPr="009A7E32">
        <w:t>7</w:t>
      </w:r>
      <w:r w:rsidRPr="009A7E32">
        <w:rPr>
          <w:rFonts w:hint="eastAsia"/>
        </w:rPr>
        <w:t>万，</w:t>
      </w:r>
      <w:r w:rsidRPr="009A7E32">
        <w:rPr>
          <w:rFonts w:hint="eastAsia"/>
        </w:rPr>
        <w:t>2</w:t>
      </w:r>
      <w:r w:rsidRPr="009A7E32">
        <w:t>017</w:t>
      </w:r>
      <w:r w:rsidRPr="009A7E32">
        <w:rPr>
          <w:rFonts w:hint="eastAsia"/>
        </w:rPr>
        <w:t>.</w:t>
      </w:r>
      <w:r w:rsidRPr="009A7E32">
        <w:t>01</w:t>
      </w:r>
      <w:r w:rsidRPr="009A7E32">
        <w:rPr>
          <w:rFonts w:hint="eastAsia"/>
        </w:rPr>
        <w:t>-</w:t>
      </w:r>
      <w:r w:rsidRPr="009A7E32">
        <w:t>2020</w:t>
      </w:r>
      <w:r w:rsidRPr="009A7E32">
        <w:rPr>
          <w:rFonts w:hint="eastAsia"/>
        </w:rPr>
        <w:t>.</w:t>
      </w:r>
      <w:r w:rsidRPr="009A7E32">
        <w:t>12</w:t>
      </w:r>
      <w:r>
        <w:rPr>
          <w:rFonts w:hint="eastAsia"/>
        </w:rPr>
        <w:t>）；</w:t>
      </w:r>
      <w:r w:rsidRPr="009A7E32">
        <w:rPr>
          <w:rFonts w:hint="eastAsia"/>
        </w:rPr>
        <w:t>国家重点研发计划，农用无人机变量喷药技术与设备研究</w:t>
      </w:r>
      <w:r>
        <w:rPr>
          <w:rFonts w:hint="eastAsia"/>
        </w:rPr>
        <w:t>（</w:t>
      </w:r>
      <w:r w:rsidRPr="009A7E32">
        <w:t>2016YFD0200701</w:t>
      </w:r>
      <w:r w:rsidRPr="009A7E32">
        <w:rPr>
          <w:rFonts w:hint="eastAsia"/>
        </w:rPr>
        <w:t>-3</w:t>
      </w:r>
      <w:r w:rsidRPr="009A7E32">
        <w:rPr>
          <w:rFonts w:hint="eastAsia"/>
        </w:rPr>
        <w:t>，</w:t>
      </w:r>
      <w:r w:rsidRPr="009A7E32">
        <w:rPr>
          <w:rFonts w:hint="eastAsia"/>
        </w:rPr>
        <w:t>1</w:t>
      </w:r>
      <w:r w:rsidRPr="009A7E32">
        <w:t>00</w:t>
      </w:r>
      <w:r w:rsidRPr="009A7E32">
        <w:rPr>
          <w:rFonts w:hint="eastAsia"/>
        </w:rPr>
        <w:t>万，</w:t>
      </w:r>
      <w:r w:rsidRPr="009A7E32">
        <w:rPr>
          <w:rFonts w:hint="eastAsia"/>
        </w:rPr>
        <w:t>2</w:t>
      </w:r>
      <w:r w:rsidRPr="009A7E32">
        <w:t>016.1-2020.12</w:t>
      </w:r>
      <w:r>
        <w:rPr>
          <w:rFonts w:hint="eastAsia"/>
        </w:rPr>
        <w:t>）；</w:t>
      </w:r>
      <w:r w:rsidRPr="009A7E32">
        <w:rPr>
          <w:rFonts w:hint="eastAsia"/>
        </w:rPr>
        <w:t>国家重点研发计划课题：农用电动单旋翼无人机变量施药与辅助授粉技术及装备研发（</w:t>
      </w:r>
      <w:r w:rsidRPr="009A7E32">
        <w:rPr>
          <w:rFonts w:hint="eastAsia"/>
        </w:rPr>
        <w:t>2017YFD0701002</w:t>
      </w:r>
      <w:r w:rsidRPr="009A7E32">
        <w:rPr>
          <w:rFonts w:hint="eastAsia"/>
        </w:rPr>
        <w:t>，</w:t>
      </w:r>
      <w:r w:rsidRPr="009A7E32">
        <w:rPr>
          <w:rFonts w:hint="eastAsia"/>
        </w:rPr>
        <w:t>6</w:t>
      </w:r>
      <w:r w:rsidRPr="009A7E32">
        <w:t>20</w:t>
      </w:r>
      <w:r w:rsidRPr="009A7E32">
        <w:rPr>
          <w:rFonts w:hint="eastAsia"/>
        </w:rPr>
        <w:t>万，</w:t>
      </w:r>
      <w:r w:rsidRPr="009A7E32">
        <w:rPr>
          <w:rFonts w:hint="eastAsia"/>
        </w:rPr>
        <w:t>2</w:t>
      </w:r>
      <w:r w:rsidRPr="009A7E32">
        <w:t>017.7-2020.12</w:t>
      </w:r>
      <w:r>
        <w:rPr>
          <w:rFonts w:hint="eastAsia"/>
        </w:rPr>
        <w:t>）；</w:t>
      </w:r>
      <w:r>
        <w:rPr>
          <w:rFonts w:hint="eastAsia"/>
        </w:rPr>
        <w:t>8</w:t>
      </w:r>
      <w:r w:rsidRPr="009A7E32">
        <w:rPr>
          <w:rFonts w:hint="eastAsia"/>
        </w:rPr>
        <w:t>63</w:t>
      </w:r>
      <w:r w:rsidRPr="009A7E32">
        <w:rPr>
          <w:rFonts w:hint="eastAsia"/>
        </w:rPr>
        <w:t>计划子项目：油菜生产管理数字化平台研究（</w:t>
      </w:r>
      <w:r w:rsidRPr="009A7E32">
        <w:rPr>
          <w:rFonts w:hint="eastAsia"/>
        </w:rPr>
        <w:t>2013AA102405</w:t>
      </w:r>
      <w:r w:rsidRPr="009A7E32">
        <w:rPr>
          <w:rFonts w:hint="eastAsia"/>
        </w:rPr>
        <w:t>，</w:t>
      </w:r>
      <w:r w:rsidRPr="009A7E32">
        <w:rPr>
          <w:rFonts w:hint="eastAsia"/>
        </w:rPr>
        <w:t>1</w:t>
      </w:r>
      <w:r w:rsidRPr="009A7E32">
        <w:t>92</w:t>
      </w:r>
      <w:r w:rsidRPr="009A7E32">
        <w:rPr>
          <w:rFonts w:hint="eastAsia"/>
        </w:rPr>
        <w:t>万，</w:t>
      </w:r>
      <w:r w:rsidRPr="009A7E32">
        <w:rPr>
          <w:rFonts w:hint="eastAsia"/>
        </w:rPr>
        <w:t>2</w:t>
      </w:r>
      <w:r w:rsidRPr="009A7E32">
        <w:t>013.1-2017.12</w:t>
      </w:r>
      <w:r>
        <w:rPr>
          <w:rFonts w:hint="eastAsia"/>
        </w:rPr>
        <w:t>）。</w:t>
      </w:r>
    </w:p>
    <w:p w:rsidR="006D2004" w:rsidRDefault="006D2004" w:rsidP="006D2004">
      <w:r>
        <w:rPr>
          <w:rFonts w:hint="eastAsia"/>
        </w:rPr>
        <w:t>为</w:t>
      </w:r>
      <w:r>
        <w:t>提高学院的国际知名度，扩宽师生的国际视野，学院自</w:t>
      </w:r>
      <w:r>
        <w:rPr>
          <w:rFonts w:hint="eastAsia"/>
        </w:rPr>
        <w:t>2016</w:t>
      </w:r>
      <w:r>
        <w:rPr>
          <w:rFonts w:hint="eastAsia"/>
        </w:rPr>
        <w:t>年以来承办了一批高水平国际、国内学术会议，</w:t>
      </w:r>
      <w:r>
        <w:t>如</w:t>
      </w:r>
      <w:r w:rsidRPr="00F354EC">
        <w:rPr>
          <w:rFonts w:hint="eastAsia"/>
        </w:rPr>
        <w:t>“农业工程学科发展战略国际论坛”</w:t>
      </w:r>
      <w:r>
        <w:rPr>
          <w:rFonts w:hint="eastAsia"/>
        </w:rPr>
        <w:t>（</w:t>
      </w:r>
      <w:r>
        <w:rPr>
          <w:rFonts w:hint="eastAsia"/>
        </w:rPr>
        <w:t>2016</w:t>
      </w:r>
      <w:r>
        <w:rPr>
          <w:rFonts w:hint="eastAsia"/>
        </w:rPr>
        <w:t>年</w:t>
      </w:r>
      <w:r>
        <w:rPr>
          <w:rFonts w:hint="eastAsia"/>
        </w:rPr>
        <w:t>11</w:t>
      </w:r>
      <w:r>
        <w:rPr>
          <w:rFonts w:hint="eastAsia"/>
        </w:rPr>
        <w:t>月</w:t>
      </w:r>
      <w:r>
        <w:rPr>
          <w:rFonts w:hint="eastAsia"/>
        </w:rPr>
        <w:t>21</w:t>
      </w:r>
      <w:r>
        <w:rPr>
          <w:rFonts w:hint="eastAsia"/>
        </w:rPr>
        <w:t>日</w:t>
      </w:r>
      <w:r>
        <w:t>-22</w:t>
      </w:r>
      <w:r>
        <w:rPr>
          <w:rFonts w:hint="eastAsia"/>
        </w:rPr>
        <w:t>日）、</w:t>
      </w:r>
      <w:r w:rsidRPr="00F354EC">
        <w:rPr>
          <w:rFonts w:hint="eastAsia"/>
        </w:rPr>
        <w:t>“活性肽国际研讨会”</w:t>
      </w:r>
      <w:r>
        <w:rPr>
          <w:rFonts w:hint="eastAsia"/>
        </w:rPr>
        <w:t>（</w:t>
      </w:r>
      <w:r>
        <w:rPr>
          <w:rFonts w:hint="eastAsia"/>
        </w:rPr>
        <w:t>201</w:t>
      </w:r>
      <w:r>
        <w:t>7</w:t>
      </w:r>
      <w:r>
        <w:rPr>
          <w:rFonts w:hint="eastAsia"/>
        </w:rPr>
        <w:t>年</w:t>
      </w:r>
      <w:r>
        <w:t>5</w:t>
      </w:r>
      <w:r>
        <w:rPr>
          <w:rFonts w:hint="eastAsia"/>
        </w:rPr>
        <w:t>月</w:t>
      </w:r>
      <w:r>
        <w:rPr>
          <w:rFonts w:hint="eastAsia"/>
        </w:rPr>
        <w:t>2</w:t>
      </w:r>
      <w:r>
        <w:t>6</w:t>
      </w:r>
      <w:r>
        <w:rPr>
          <w:rFonts w:hint="eastAsia"/>
        </w:rPr>
        <w:t>日</w:t>
      </w:r>
      <w:r>
        <w:t>-27</w:t>
      </w:r>
      <w:r>
        <w:rPr>
          <w:rFonts w:hint="eastAsia"/>
        </w:rPr>
        <w:t>日）、</w:t>
      </w:r>
      <w:r w:rsidRPr="00E82490">
        <w:rPr>
          <w:rFonts w:hint="eastAsia"/>
        </w:rPr>
        <w:t>“中美农业生物环境与信息技术研讨会”</w:t>
      </w:r>
      <w:r w:rsidRPr="00E82490">
        <w:rPr>
          <w:rFonts w:hint="eastAsia"/>
        </w:rPr>
        <w:t xml:space="preserve"> </w:t>
      </w:r>
      <w:r>
        <w:rPr>
          <w:rFonts w:hint="eastAsia"/>
        </w:rPr>
        <w:t>（</w:t>
      </w:r>
      <w:r>
        <w:rPr>
          <w:rFonts w:hint="eastAsia"/>
        </w:rPr>
        <w:t>201</w:t>
      </w:r>
      <w:r>
        <w:t>7</w:t>
      </w:r>
      <w:r>
        <w:rPr>
          <w:rFonts w:hint="eastAsia"/>
        </w:rPr>
        <w:t>年</w:t>
      </w:r>
      <w:r>
        <w:t>6</w:t>
      </w:r>
      <w:r>
        <w:rPr>
          <w:rFonts w:hint="eastAsia"/>
        </w:rPr>
        <w:t>月</w:t>
      </w:r>
      <w:r>
        <w:t>13</w:t>
      </w:r>
      <w:r>
        <w:rPr>
          <w:rFonts w:hint="eastAsia"/>
        </w:rPr>
        <w:t>日</w:t>
      </w:r>
      <w:r>
        <w:t>-14</w:t>
      </w:r>
      <w:r>
        <w:rPr>
          <w:rFonts w:hint="eastAsia"/>
        </w:rPr>
        <w:t>日）；</w:t>
      </w:r>
      <w:r w:rsidRPr="00D52BA9">
        <w:rPr>
          <w:rFonts w:hint="eastAsia"/>
        </w:rPr>
        <w:t>每年接待来自境外知名高等院校或学术机构的专家、学者及交流访问团组在</w:t>
      </w:r>
      <w:r w:rsidRPr="00D52BA9">
        <w:rPr>
          <w:rFonts w:hint="eastAsia"/>
        </w:rPr>
        <w:t>50</w:t>
      </w:r>
      <w:r w:rsidRPr="00D52BA9">
        <w:rPr>
          <w:rFonts w:hint="eastAsia"/>
        </w:rPr>
        <w:t>批、</w:t>
      </w:r>
      <w:r w:rsidRPr="00D52BA9">
        <w:rPr>
          <w:rFonts w:hint="eastAsia"/>
        </w:rPr>
        <w:t>100</w:t>
      </w:r>
      <w:r>
        <w:rPr>
          <w:rFonts w:hint="eastAsia"/>
        </w:rPr>
        <w:t>人次以上</w:t>
      </w:r>
      <w:r>
        <w:rPr>
          <w:rFonts w:hint="eastAsia"/>
        </w:rPr>
        <w:t>;</w:t>
      </w:r>
      <w:r w:rsidRPr="00D52BA9">
        <w:rPr>
          <w:rFonts w:hint="eastAsia"/>
        </w:rPr>
        <w:t>每年选派教师、研究生、本科生出国、出境交流、访问或进修、学习在</w:t>
      </w:r>
      <w:r w:rsidRPr="00D52BA9">
        <w:rPr>
          <w:rFonts w:hint="eastAsia"/>
        </w:rPr>
        <w:t>100</w:t>
      </w:r>
      <w:r w:rsidRPr="00D52BA9">
        <w:rPr>
          <w:rFonts w:hint="eastAsia"/>
        </w:rPr>
        <w:t>人次以上。</w:t>
      </w:r>
    </w:p>
    <w:p w:rsidR="006D2004" w:rsidRPr="00E82490" w:rsidRDefault="006D2004" w:rsidP="006D2004">
      <w:r>
        <w:rPr>
          <w:rFonts w:hint="eastAsia"/>
        </w:rPr>
        <w:t>立足当下</w:t>
      </w:r>
      <w:r>
        <w:t>，放眼未来，学院将会</w:t>
      </w:r>
      <w:r>
        <w:rPr>
          <w:rFonts w:hint="eastAsia"/>
        </w:rPr>
        <w:t>继续</w:t>
      </w:r>
      <w:r w:rsidRPr="00D52BA9">
        <w:rPr>
          <w:rFonts w:hint="eastAsia"/>
        </w:rPr>
        <w:t>充分利用浙江大学学科综合优势，加强交叉、</w:t>
      </w:r>
      <w:r w:rsidRPr="00D52BA9">
        <w:rPr>
          <w:rFonts w:hint="eastAsia"/>
        </w:rPr>
        <w:lastRenderedPageBreak/>
        <w:t>突出特色，建成在国内</w:t>
      </w:r>
      <w:r>
        <w:rPr>
          <w:rFonts w:hint="eastAsia"/>
        </w:rPr>
        <w:t>外具有较高知名度、学术地位、学术声誉和学科影响力的国际一流学科。</w:t>
      </w:r>
    </w:p>
    <w:p w:rsidR="006D2004" w:rsidRPr="001A74FA" w:rsidRDefault="006D2004" w:rsidP="006D2004"/>
    <w:p w:rsidR="007F28E7" w:rsidRPr="007F28E7" w:rsidRDefault="007F28E7" w:rsidP="002C487C">
      <w:pPr>
        <w:pStyle w:val="a0"/>
        <w:ind w:firstLine="480"/>
      </w:pPr>
      <w:bookmarkStart w:id="4" w:name="_GoBack"/>
      <w:bookmarkEnd w:id="4"/>
    </w:p>
    <w:p w:rsidR="007F28E7" w:rsidRPr="00B205D7" w:rsidRDefault="00B205D7" w:rsidP="002C487C">
      <w:pPr>
        <w:pStyle w:val="1"/>
      </w:pPr>
      <w:bookmarkStart w:id="5" w:name="_Toc519810445"/>
      <w:r>
        <w:rPr>
          <w:rFonts w:hint="eastAsia"/>
        </w:rPr>
        <w:t>技术方案及说明</w:t>
      </w:r>
      <w:bookmarkEnd w:id="5"/>
    </w:p>
    <w:p w:rsidR="006B5F68" w:rsidRDefault="002B1AE2" w:rsidP="002C487C">
      <w:pPr>
        <w:pStyle w:val="2"/>
      </w:pPr>
      <w:bookmarkStart w:id="6" w:name="_Toc519810446"/>
      <w:r>
        <w:t>3</w:t>
      </w:r>
      <w:r>
        <w:rPr>
          <w:rFonts w:hint="eastAsia"/>
        </w:rPr>
        <w:t>.</w:t>
      </w:r>
      <w:r w:rsidR="009F47D8">
        <w:rPr>
          <w:rFonts w:hint="eastAsia"/>
        </w:rPr>
        <w:t>1</w:t>
      </w:r>
      <w:r w:rsidR="006B5F68">
        <w:rPr>
          <w:rFonts w:hint="eastAsia"/>
        </w:rPr>
        <w:t>同类项目国内外研究现状和水平</w:t>
      </w:r>
      <w:bookmarkEnd w:id="6"/>
    </w:p>
    <w:p w:rsidR="006B5F68" w:rsidRPr="009D16A6" w:rsidRDefault="006B5F68" w:rsidP="002C487C">
      <w:r w:rsidRPr="009D16A6">
        <w:rPr>
          <w:rFonts w:hint="eastAsia"/>
        </w:rPr>
        <w:t>进入</w:t>
      </w:r>
      <w:r w:rsidRPr="009D16A6">
        <w:rPr>
          <w:rFonts w:hint="eastAsia"/>
        </w:rPr>
        <w:t>21</w:t>
      </w:r>
      <w:r w:rsidRPr="009D16A6">
        <w:rPr>
          <w:rFonts w:hint="eastAsia"/>
        </w:rPr>
        <w:t>世纪后，</w:t>
      </w:r>
      <w:r w:rsidRPr="00B84E48">
        <w:rPr>
          <w:rFonts w:hint="eastAsia"/>
          <w:b/>
        </w:rPr>
        <w:t>农业机械装备的智能化和自动化水平</w:t>
      </w:r>
      <w:r w:rsidR="00B84E48">
        <w:rPr>
          <w:rFonts w:hint="eastAsia"/>
        </w:rPr>
        <w:t>越来越受到各界</w:t>
      </w:r>
      <w:r w:rsidRPr="002B1AE2">
        <w:rPr>
          <w:rFonts w:hint="eastAsia"/>
          <w:color w:val="auto"/>
        </w:rPr>
        <w:t>重视</w:t>
      </w:r>
      <w:r w:rsidRPr="009D16A6">
        <w:rPr>
          <w:rFonts w:hint="eastAsia"/>
        </w:rPr>
        <w:t>，在</w:t>
      </w:r>
      <w:r w:rsidR="00B84E48">
        <w:rPr>
          <w:rFonts w:hint="eastAsia"/>
        </w:rPr>
        <w:t>国家的</w:t>
      </w:r>
      <w:r w:rsidRPr="009D16A6">
        <w:rPr>
          <w:rFonts w:hint="eastAsia"/>
        </w:rPr>
        <w:t>“十二五”发展规划智能化制造试点的十大领域中</w:t>
      </w:r>
      <w:r>
        <w:rPr>
          <w:rFonts w:hint="eastAsia"/>
        </w:rPr>
        <w:t>也已</w:t>
      </w:r>
      <w:r w:rsidRPr="009D16A6">
        <w:rPr>
          <w:rFonts w:hint="eastAsia"/>
        </w:rPr>
        <w:t>包括了农业机械，同时也启动了“智能化农机技术与装备”国家</w:t>
      </w:r>
      <w:r w:rsidRPr="009D16A6">
        <w:rPr>
          <w:rFonts w:hint="eastAsia"/>
        </w:rPr>
        <w:t>863</w:t>
      </w:r>
      <w:r w:rsidRPr="009D16A6">
        <w:rPr>
          <w:rFonts w:hint="eastAsia"/>
        </w:rPr>
        <w:t>重大项目，主</w:t>
      </w:r>
      <w:r w:rsidR="00B84E48">
        <w:rPr>
          <w:rFonts w:hint="eastAsia"/>
        </w:rPr>
        <w:t>要包括施肥、播种、灌溉等农机具的智能化使用以及智能化的管理系统等。</w:t>
      </w:r>
    </w:p>
    <w:p w:rsidR="006B5F68" w:rsidRPr="009D16A6" w:rsidRDefault="006B5F68" w:rsidP="002C487C">
      <w:pPr>
        <w:rPr>
          <w:rFonts w:ascii="宋体" w:hAnsi="宋体" w:cs="Arial"/>
        </w:rPr>
      </w:pPr>
      <w:r w:rsidRPr="00B84E48">
        <w:rPr>
          <w:rFonts w:hint="eastAsia"/>
          <w:b/>
        </w:rPr>
        <w:t>农机的自动导航技术是实现农业机械智能化和自动化的重要保障</w:t>
      </w:r>
      <w:r w:rsidRPr="009D16A6">
        <w:rPr>
          <w:rFonts w:hint="eastAsia"/>
        </w:rPr>
        <w:t>，</w:t>
      </w:r>
      <w:r w:rsidRPr="009D16A6">
        <w:rPr>
          <w:rFonts w:ascii="宋体" w:hAnsi="宋体" w:cs="Arial" w:hint="eastAsia"/>
        </w:rPr>
        <w:t>农机自动导航技术是现代智能农业机械装备的一项重要技术，是实施定位处方农作和定位信息采集的有效支持技术，对开展</w:t>
      </w:r>
      <w:r w:rsidR="00B84E48">
        <w:rPr>
          <w:rFonts w:ascii="宋体" w:hAnsi="宋体" w:cs="Arial" w:hint="eastAsia"/>
        </w:rPr>
        <w:t>现代</w:t>
      </w:r>
      <w:r w:rsidRPr="009D16A6">
        <w:rPr>
          <w:rFonts w:ascii="宋体" w:hAnsi="宋体" w:cs="Arial" w:hint="eastAsia"/>
        </w:rPr>
        <w:t>农业的实践具有重要作用。</w:t>
      </w:r>
      <w:r w:rsidRPr="009D16A6">
        <w:rPr>
          <w:rFonts w:hint="eastAsia"/>
        </w:rPr>
        <w:t>农机的自动导航技术能够将将驾驶农机者从长时间枯燥的驾驶任务中解放，避免因为疲劳驾驶造成的安全问题，同时有效的提高整体作业过程中的精度，提高工作的效率，这对我国现代农业的发展也有</w:t>
      </w:r>
      <w:r w:rsidR="002D4974">
        <w:rPr>
          <w:rFonts w:hint="eastAsia"/>
        </w:rPr>
        <w:t>很</w:t>
      </w:r>
      <w:r w:rsidRPr="009D16A6">
        <w:rPr>
          <w:rFonts w:hint="eastAsia"/>
        </w:rPr>
        <w:t>大的推动作用。</w:t>
      </w:r>
    </w:p>
    <w:p w:rsidR="006B5F68" w:rsidRDefault="006B5F68" w:rsidP="002C487C">
      <w:r w:rsidRPr="009D16A6">
        <w:rPr>
          <w:rFonts w:ascii="宋体" w:hAnsi="宋体" w:cs="Arial" w:hint="eastAsia"/>
        </w:rPr>
        <w:t>农机自动导航技术</w:t>
      </w:r>
      <w:r w:rsidRPr="009D16A6">
        <w:rPr>
          <w:rFonts w:hint="eastAsia"/>
        </w:rPr>
        <w:t>涉及到多个领域，包括计算机应用、电子电气、现代控制、液压电机等，</w:t>
      </w:r>
      <w:r w:rsidRPr="009D16A6">
        <w:rPr>
          <w:rFonts w:ascii="宋体" w:hAnsi="宋体" w:cs="Arial" w:hint="eastAsia"/>
        </w:rPr>
        <w:t>主要功能是根据各种导航传感器信息，引导农田作业机械按照预定的作业路线精确跟踪行走。</w:t>
      </w:r>
      <w:r w:rsidRPr="009D16A6">
        <w:rPr>
          <w:rFonts w:hint="eastAsia"/>
        </w:rPr>
        <w:t>主要由四个具体任务组成：首先</w:t>
      </w:r>
      <w:r>
        <w:rPr>
          <w:rFonts w:hint="eastAsia"/>
        </w:rPr>
        <w:t>对农机高精度定位，得到高精度</w:t>
      </w:r>
      <w:r w:rsidRPr="009D16A6">
        <w:rPr>
          <w:rFonts w:hint="eastAsia"/>
        </w:rPr>
        <w:t>位姿</w:t>
      </w:r>
      <w:r w:rsidR="00B84E48">
        <w:rPr>
          <w:rFonts w:hint="eastAsia"/>
        </w:rPr>
        <w:t>（</w:t>
      </w:r>
      <w:r w:rsidRPr="009D16A6">
        <w:rPr>
          <w:rFonts w:hint="eastAsia"/>
        </w:rPr>
        <w:t>农机当前的位置、航向角、速度等</w:t>
      </w:r>
      <w:r w:rsidR="00B84E48">
        <w:rPr>
          <w:rFonts w:hint="eastAsia"/>
        </w:rPr>
        <w:t>）</w:t>
      </w:r>
      <w:r w:rsidRPr="009D16A6">
        <w:rPr>
          <w:rFonts w:hint="eastAsia"/>
        </w:rPr>
        <w:t>信息；</w:t>
      </w:r>
      <w:r w:rsidR="003D77D8">
        <w:rPr>
          <w:rFonts w:hint="eastAsia"/>
        </w:rPr>
        <w:t>然后</w:t>
      </w:r>
      <w:r w:rsidRPr="009D16A6">
        <w:rPr>
          <w:rFonts w:hint="eastAsia"/>
        </w:rPr>
        <w:t>根据预定义路径</w:t>
      </w:r>
      <w:r w:rsidR="003D77D8">
        <w:rPr>
          <w:rFonts w:hint="eastAsia"/>
        </w:rPr>
        <w:t>或</w:t>
      </w:r>
      <w:r w:rsidRPr="009D16A6">
        <w:rPr>
          <w:rFonts w:hint="eastAsia"/>
        </w:rPr>
        <w:t>实时计算的路径完成农机的路径跟踪，</w:t>
      </w:r>
      <w:r w:rsidR="003D77D8">
        <w:rPr>
          <w:rFonts w:hint="eastAsia"/>
        </w:rPr>
        <w:t>要求</w:t>
      </w:r>
      <w:r w:rsidRPr="009D16A6">
        <w:rPr>
          <w:rFonts w:hint="eastAsia"/>
        </w:rPr>
        <w:t>农机与计划路径间的横向误差与航向偏角趋向于零，并沿期望路径持续行驶，常用的路径跟踪策略有</w:t>
      </w:r>
      <w:r w:rsidRPr="009D16A6">
        <w:rPr>
          <w:rFonts w:hint="eastAsia"/>
        </w:rPr>
        <w:t>PID</w:t>
      </w:r>
      <w:r w:rsidRPr="009D16A6">
        <w:rPr>
          <w:rFonts w:hint="eastAsia"/>
        </w:rPr>
        <w:t>控制、纯追踪模型、模糊控制和人工神经网络</w:t>
      </w:r>
      <w:r w:rsidR="003D77D8">
        <w:rPr>
          <w:rFonts w:hint="eastAsia"/>
        </w:rPr>
        <w:t>等</w:t>
      </w:r>
      <w:r w:rsidRPr="009D16A6">
        <w:rPr>
          <w:rFonts w:hint="eastAsia"/>
        </w:rPr>
        <w:t>；并能根据计算得到的期望前轮转角和角度传感器得到的当前前轮转角控制控制农机自动转向；如果是无人农机还应实现路径上的实时障碍物判断并做出实际的响应。</w:t>
      </w:r>
      <w:r>
        <w:rPr>
          <w:rFonts w:hint="eastAsia"/>
        </w:rPr>
        <w:t xml:space="preserve"> </w:t>
      </w:r>
      <w:r w:rsidR="00B84E48">
        <w:rPr>
          <w:rFonts w:hint="eastAsia"/>
        </w:rPr>
        <w:t>下面</w:t>
      </w:r>
      <w:r>
        <w:rPr>
          <w:rFonts w:hint="eastAsia"/>
        </w:rPr>
        <w:t>分别就</w:t>
      </w:r>
      <w:r w:rsidR="003D77D8">
        <w:rPr>
          <w:rFonts w:hint="eastAsia"/>
        </w:rPr>
        <w:t>该</w:t>
      </w:r>
      <w:r>
        <w:rPr>
          <w:rFonts w:hint="eastAsia"/>
        </w:rPr>
        <w:t>过程中的主要关键技术的发展现状分别加以论述。</w:t>
      </w:r>
    </w:p>
    <w:p w:rsidR="00767E39" w:rsidRDefault="00767E39" w:rsidP="002C487C"/>
    <w:p w:rsidR="006B5F68" w:rsidRPr="00B205D7" w:rsidRDefault="002B1AE2" w:rsidP="002C487C">
      <w:pPr>
        <w:pStyle w:val="3"/>
      </w:pPr>
      <w:bookmarkStart w:id="7" w:name="_Toc519810447"/>
      <w:r>
        <w:t>3</w:t>
      </w:r>
      <w:r w:rsidR="006B5F68" w:rsidRPr="00B205D7">
        <w:rPr>
          <w:rFonts w:hint="eastAsia"/>
        </w:rPr>
        <w:t>.</w:t>
      </w:r>
      <w:r w:rsidR="006B5F68" w:rsidRPr="00B205D7">
        <w:t>1</w:t>
      </w:r>
      <w:r>
        <w:t>.</w:t>
      </w:r>
      <w:r>
        <w:rPr>
          <w:rFonts w:hint="eastAsia"/>
        </w:rPr>
        <w:t>1</w:t>
      </w:r>
      <w:r w:rsidR="006B5F68" w:rsidRPr="00B205D7">
        <w:rPr>
          <w:rFonts w:hint="eastAsia"/>
        </w:rPr>
        <w:t>高精度农机定位及位姿测定技术研究现状</w:t>
      </w:r>
      <w:bookmarkEnd w:id="7"/>
    </w:p>
    <w:p w:rsidR="006B5F68" w:rsidRPr="00FC53AB" w:rsidRDefault="006B5F68" w:rsidP="002C487C">
      <w:r w:rsidRPr="005F28D5">
        <w:rPr>
          <w:rFonts w:hint="eastAsia"/>
        </w:rPr>
        <w:t>农机的高精度定位及位姿测定技术通常采用全球导航卫星系统</w:t>
      </w:r>
      <w:r>
        <w:rPr>
          <w:rFonts w:hint="eastAsia"/>
        </w:rPr>
        <w:t>（</w:t>
      </w:r>
      <w:r w:rsidRPr="005F28D5">
        <w:rPr>
          <w:rFonts w:ascii="微软雅黑" w:eastAsia="微软雅黑" w:hAnsi="微软雅黑" w:hint="eastAsia"/>
          <w:sz w:val="21"/>
          <w:szCs w:val="21"/>
        </w:rPr>
        <w:t xml:space="preserve"> </w:t>
      </w:r>
      <w:r w:rsidRPr="005F28D5">
        <w:rPr>
          <w:rFonts w:hint="eastAsia"/>
        </w:rPr>
        <w:t xml:space="preserve">Global </w:t>
      </w:r>
      <w:r w:rsidRPr="005F28D5">
        <w:rPr>
          <w:rFonts w:hint="eastAsia"/>
        </w:rPr>
        <w:lastRenderedPageBreak/>
        <w:t>Navigation Satellite System</w:t>
      </w:r>
      <w:r>
        <w:rPr>
          <w:rFonts w:hint="eastAsia"/>
        </w:rPr>
        <w:t>，</w:t>
      </w:r>
      <w:r>
        <w:rPr>
          <w:rFonts w:hint="eastAsia"/>
        </w:rPr>
        <w:t>GNSS</w:t>
      </w:r>
      <w:r>
        <w:rPr>
          <w:rFonts w:hint="eastAsia"/>
        </w:rPr>
        <w:t>）</w:t>
      </w:r>
      <w:r w:rsidRPr="005F28D5">
        <w:rPr>
          <w:rFonts w:hint="eastAsia"/>
        </w:rPr>
        <w:t>技术或</w:t>
      </w:r>
      <w:r w:rsidRPr="00FC53AB">
        <w:rPr>
          <w:rFonts w:hint="eastAsia"/>
        </w:rPr>
        <w:t>GNSS</w:t>
      </w:r>
      <w:r w:rsidRPr="00FC53AB">
        <w:rPr>
          <w:rFonts w:hint="eastAsia"/>
        </w:rPr>
        <w:t>与其它技术相融合的方案。</w:t>
      </w:r>
      <w:r w:rsidRPr="00FC53AB">
        <w:rPr>
          <w:rFonts w:cs="宋体" w:hint="eastAsia"/>
          <w:kern w:val="0"/>
        </w:rPr>
        <w:t>GNSS</w:t>
      </w:r>
      <w:r w:rsidRPr="00FC53AB">
        <w:rPr>
          <w:rFonts w:hint="eastAsia"/>
        </w:rPr>
        <w:t>泛指所有的卫星导航系统，包括全球的、区域的和增强的，如美国的</w:t>
      </w:r>
      <w:r w:rsidRPr="00FC53AB">
        <w:rPr>
          <w:rFonts w:hint="eastAsia"/>
        </w:rPr>
        <w:t>GPS</w:t>
      </w:r>
      <w:r w:rsidRPr="00FC53AB">
        <w:rPr>
          <w:rFonts w:hint="eastAsia"/>
        </w:rPr>
        <w:t>、俄罗斯的</w:t>
      </w:r>
      <w:r w:rsidRPr="00FC53AB">
        <w:rPr>
          <w:rFonts w:hint="eastAsia"/>
        </w:rPr>
        <w:t>Glonass</w:t>
      </w:r>
      <w:r w:rsidRPr="00FC53AB">
        <w:rPr>
          <w:rFonts w:hint="eastAsia"/>
        </w:rPr>
        <w:t>、欧洲的</w:t>
      </w:r>
      <w:r w:rsidRPr="00FC53AB">
        <w:rPr>
          <w:rFonts w:hint="eastAsia"/>
        </w:rPr>
        <w:t>Galileo</w:t>
      </w:r>
      <w:r w:rsidRPr="00FC53AB">
        <w:rPr>
          <w:rFonts w:hint="eastAsia"/>
        </w:rPr>
        <w:t>、中国的</w:t>
      </w:r>
      <w:hyperlink r:id="rId14" w:tgtFrame="_blank" w:history="1">
        <w:r w:rsidRPr="00FC53AB">
          <w:rPr>
            <w:rFonts w:hint="eastAsia"/>
          </w:rPr>
          <w:t>北斗卫星导航系统</w:t>
        </w:r>
      </w:hyperlink>
      <w:r>
        <w:rPr>
          <w:rFonts w:hint="eastAsia"/>
        </w:rPr>
        <w:t>等</w:t>
      </w:r>
      <w:r w:rsidRPr="00FC53AB">
        <w:rPr>
          <w:rFonts w:hint="eastAsia"/>
        </w:rPr>
        <w:t>。国际</w:t>
      </w:r>
      <w:r w:rsidRPr="00FC53AB">
        <w:rPr>
          <w:rFonts w:hint="eastAsia"/>
        </w:rPr>
        <w:t>GNSS</w:t>
      </w:r>
      <w:r w:rsidRPr="00FC53AB">
        <w:rPr>
          <w:rFonts w:hint="eastAsia"/>
        </w:rPr>
        <w:t>系统是个多系统、多层面、多模式的复杂组合系统。</w:t>
      </w:r>
    </w:p>
    <w:p w:rsidR="006B5F68" w:rsidRPr="00B43E88" w:rsidRDefault="006B5F68" w:rsidP="002C487C">
      <w:r w:rsidRPr="00B43E88">
        <w:rPr>
          <w:rFonts w:hint="eastAsia"/>
        </w:rPr>
        <w:t>美国</w:t>
      </w:r>
      <w:r>
        <w:rPr>
          <w:rFonts w:hint="eastAsia"/>
        </w:rPr>
        <w:t>的</w:t>
      </w:r>
      <w:r w:rsidRPr="00723D0E">
        <w:rPr>
          <w:rFonts w:hint="eastAsia"/>
        </w:rPr>
        <w:t>全球定位系统</w:t>
      </w:r>
      <w:r w:rsidRPr="00723D0E">
        <w:rPr>
          <w:rFonts w:hint="eastAsia"/>
        </w:rPr>
        <w:t>(GPS)</w:t>
      </w:r>
      <w:r w:rsidRPr="00B43E88">
        <w:rPr>
          <w:rFonts w:hint="eastAsia"/>
        </w:rPr>
        <w:t>是一种双重用途的系统，即提供民用和军用两种不同服务，称为标准定位服务（</w:t>
      </w:r>
      <w:r w:rsidRPr="00B43E88">
        <w:rPr>
          <w:rFonts w:hint="eastAsia"/>
        </w:rPr>
        <w:t>SPS</w:t>
      </w:r>
      <w:r w:rsidRPr="00B43E88">
        <w:rPr>
          <w:rFonts w:hint="eastAsia"/>
        </w:rPr>
        <w:t>）和精密定位服务（</w:t>
      </w:r>
      <w:r w:rsidRPr="00B43E88">
        <w:rPr>
          <w:rFonts w:hint="eastAsia"/>
        </w:rPr>
        <w:t>PPS</w:t>
      </w:r>
      <w:r w:rsidRPr="00B43E88">
        <w:rPr>
          <w:rFonts w:hint="eastAsia"/>
        </w:rPr>
        <w:t>）。</w:t>
      </w:r>
      <w:r w:rsidRPr="00B43E88">
        <w:rPr>
          <w:rFonts w:hint="eastAsia"/>
        </w:rPr>
        <w:t>SPS</w:t>
      </w:r>
      <w:r w:rsidRPr="00B43E88">
        <w:rPr>
          <w:rFonts w:hint="eastAsia"/>
        </w:rPr>
        <w:t>对全世界所有的用户均是可用的，</w:t>
      </w:r>
      <w:r>
        <w:rPr>
          <w:rFonts w:hint="eastAsia"/>
        </w:rPr>
        <w:t>但精度较低。</w:t>
      </w:r>
      <w:r>
        <w:rPr>
          <w:rFonts w:hint="eastAsia"/>
        </w:rPr>
        <w:t>1</w:t>
      </w:r>
      <w:r w:rsidRPr="00B43E88">
        <w:rPr>
          <w:rFonts w:hint="eastAsia"/>
        </w:rPr>
        <w:t>999</w:t>
      </w:r>
      <w:r w:rsidRPr="00B43E88">
        <w:rPr>
          <w:rFonts w:hint="eastAsia"/>
        </w:rPr>
        <w:t>年，美国政府又对</w:t>
      </w:r>
      <w:r w:rsidRPr="00B43E88">
        <w:rPr>
          <w:rFonts w:hint="eastAsia"/>
        </w:rPr>
        <w:t>GPS</w:t>
      </w:r>
      <w:r w:rsidRPr="00B43E88">
        <w:rPr>
          <w:rFonts w:hint="eastAsia"/>
        </w:rPr>
        <w:t>进行了优化，在原有的两个频率</w:t>
      </w:r>
      <w:r w:rsidRPr="00B43E88">
        <w:rPr>
          <w:rFonts w:hint="eastAsia"/>
        </w:rPr>
        <w:t>L1</w:t>
      </w:r>
      <w:r w:rsidRPr="00B43E88">
        <w:rPr>
          <w:rFonts w:hint="eastAsia"/>
        </w:rPr>
        <w:t>和</w:t>
      </w:r>
      <w:r w:rsidRPr="00B43E88">
        <w:rPr>
          <w:rFonts w:hint="eastAsia"/>
        </w:rPr>
        <w:t>L2</w:t>
      </w:r>
      <w:r w:rsidRPr="00B43E88">
        <w:rPr>
          <w:rFonts w:hint="eastAsia"/>
        </w:rPr>
        <w:t>上，又增加了两个民用信号</w:t>
      </w:r>
      <w:r w:rsidRPr="00B43E88">
        <w:rPr>
          <w:rFonts w:hint="eastAsia"/>
        </w:rPr>
        <w:t>L2C</w:t>
      </w:r>
      <w:r w:rsidRPr="00B43E88">
        <w:rPr>
          <w:rFonts w:hint="eastAsia"/>
        </w:rPr>
        <w:t>和</w:t>
      </w:r>
      <w:r w:rsidRPr="00B43E88">
        <w:rPr>
          <w:rFonts w:hint="eastAsia"/>
        </w:rPr>
        <w:t>L5</w:t>
      </w:r>
      <w:r w:rsidRPr="00B43E88">
        <w:rPr>
          <w:rFonts w:hint="eastAsia"/>
        </w:rPr>
        <w:t>，为</w:t>
      </w:r>
      <w:r w:rsidRPr="00B43E88">
        <w:rPr>
          <w:rFonts w:hint="eastAsia"/>
        </w:rPr>
        <w:t>SPS</w:t>
      </w:r>
      <w:r w:rsidRPr="00B43E88">
        <w:rPr>
          <w:rFonts w:hint="eastAsia"/>
        </w:rPr>
        <w:t>用户提供校正电离层延时的作用，增加民用的定位精度。通过使用所有三个信号（</w:t>
      </w:r>
      <w:r w:rsidRPr="00B43E88">
        <w:rPr>
          <w:rFonts w:hint="eastAsia"/>
        </w:rPr>
        <w:t>L1 C/A</w:t>
      </w:r>
      <w:r w:rsidRPr="00B43E88">
        <w:rPr>
          <w:rFonts w:hint="eastAsia"/>
        </w:rPr>
        <w:t>，</w:t>
      </w:r>
      <w:r w:rsidRPr="00B43E88">
        <w:rPr>
          <w:rFonts w:hint="eastAsia"/>
        </w:rPr>
        <w:t>L2C, L5</w:t>
      </w:r>
      <w:r w:rsidRPr="00B43E88">
        <w:rPr>
          <w:rFonts w:hint="eastAsia"/>
        </w:rPr>
        <w:t>）的载波相位以及差分处理技术，可以获得很高的用户精度（毫米量级）。</w:t>
      </w:r>
    </w:p>
    <w:p w:rsidR="006B5F68" w:rsidRPr="00B43E88" w:rsidRDefault="006B5F68" w:rsidP="002C487C">
      <w:r w:rsidRPr="00B43E88">
        <w:rPr>
          <w:rFonts w:hint="eastAsia"/>
        </w:rPr>
        <w:t>全球导航卫星系统（</w:t>
      </w:r>
      <w:r w:rsidRPr="00B43E88">
        <w:rPr>
          <w:rFonts w:hint="eastAsia"/>
        </w:rPr>
        <w:t>GLONASS</w:t>
      </w:r>
      <w:r w:rsidRPr="00B43E88">
        <w:rPr>
          <w:rFonts w:hint="eastAsia"/>
        </w:rPr>
        <w:t>）是俄罗斯对应于美国</w:t>
      </w:r>
      <w:r w:rsidRPr="00B43E88">
        <w:rPr>
          <w:rFonts w:hint="eastAsia"/>
        </w:rPr>
        <w:t>GPS</w:t>
      </w:r>
      <w:r w:rsidRPr="00B43E88">
        <w:rPr>
          <w:rFonts w:hint="eastAsia"/>
        </w:rPr>
        <w:t>的类似系统，</w:t>
      </w:r>
      <w:r>
        <w:rPr>
          <w:rFonts w:hint="eastAsia"/>
        </w:rPr>
        <w:t>但</w:t>
      </w:r>
      <w:r w:rsidRPr="00B43E88">
        <w:rPr>
          <w:rFonts w:hint="eastAsia"/>
        </w:rPr>
        <w:t xml:space="preserve"> GLONASS</w:t>
      </w:r>
      <w:r w:rsidRPr="00B43E88">
        <w:rPr>
          <w:rFonts w:hint="eastAsia"/>
        </w:rPr>
        <w:t>采用的是与商业无线电台相同的频分多址技术（</w:t>
      </w:r>
      <w:r w:rsidRPr="00B43E88">
        <w:rPr>
          <w:rFonts w:hint="eastAsia"/>
        </w:rPr>
        <w:t>FD-MA</w:t>
      </w:r>
      <w:r w:rsidRPr="00B43E88">
        <w:rPr>
          <w:rFonts w:hint="eastAsia"/>
        </w:rPr>
        <w:t>），优点在于测距码的结构相比</w:t>
      </w:r>
      <w:r w:rsidRPr="00B43E88">
        <w:rPr>
          <w:rFonts w:hint="eastAsia"/>
        </w:rPr>
        <w:t>GPS</w:t>
      </w:r>
      <w:r w:rsidRPr="00B43E88">
        <w:rPr>
          <w:rFonts w:hint="eastAsia"/>
        </w:rPr>
        <w:t>更为简单且抗干扰的可选方案比</w:t>
      </w:r>
      <w:r w:rsidRPr="00B43E88">
        <w:rPr>
          <w:rFonts w:hint="eastAsia"/>
        </w:rPr>
        <w:t>GPS</w:t>
      </w:r>
      <w:r w:rsidRPr="00B43E88">
        <w:rPr>
          <w:rFonts w:hint="eastAsia"/>
        </w:rPr>
        <w:t>更多。</w:t>
      </w:r>
      <w:r w:rsidRPr="00B43E88">
        <w:rPr>
          <w:rFonts w:hint="eastAsia"/>
        </w:rPr>
        <w:t>GLONASS</w:t>
      </w:r>
      <w:r w:rsidRPr="00B43E88">
        <w:rPr>
          <w:rFonts w:hint="eastAsia"/>
        </w:rPr>
        <w:t>提供两个精度等级，高精度服务供俄罗斯军用，低精度供民用。</w:t>
      </w:r>
      <w:r w:rsidRPr="00B43E88">
        <w:rPr>
          <w:rFonts w:hint="eastAsia"/>
        </w:rPr>
        <w:t>GPS/GLONASS</w:t>
      </w:r>
      <w:r w:rsidRPr="00B43E88">
        <w:rPr>
          <w:rFonts w:hint="eastAsia"/>
        </w:rPr>
        <w:t>兼容使用可以提供更好的精度几何因子，提高定位精度。</w:t>
      </w:r>
    </w:p>
    <w:p w:rsidR="006B5F68" w:rsidRDefault="006B5F68" w:rsidP="002C487C">
      <w:r w:rsidRPr="00B43E88">
        <w:rPr>
          <w:rFonts w:hint="eastAsia"/>
        </w:rPr>
        <w:t>中国北斗卫星导航系统是中国自行研制的全球卫星导航系统，是继</w:t>
      </w:r>
      <w:r w:rsidRPr="00B43E88">
        <w:rPr>
          <w:rFonts w:hint="eastAsia"/>
        </w:rPr>
        <w:t>GPS</w:t>
      </w:r>
      <w:r w:rsidRPr="00B43E88">
        <w:rPr>
          <w:rFonts w:hint="eastAsia"/>
        </w:rPr>
        <w:t>和</w:t>
      </w:r>
      <w:r w:rsidRPr="00B43E88">
        <w:rPr>
          <w:rFonts w:hint="eastAsia"/>
        </w:rPr>
        <w:t>GLONASS</w:t>
      </w:r>
      <w:r w:rsidRPr="00B43E88">
        <w:rPr>
          <w:rFonts w:hint="eastAsia"/>
        </w:rPr>
        <w:t>之后第三个成熟的卫星导航系统。北斗模型于</w:t>
      </w:r>
      <w:r w:rsidRPr="00B43E88">
        <w:rPr>
          <w:rFonts w:hint="eastAsia"/>
        </w:rPr>
        <w:t>1983</w:t>
      </w:r>
      <w:r w:rsidRPr="00B43E88">
        <w:rPr>
          <w:rFonts w:hint="eastAsia"/>
        </w:rPr>
        <w:t>年提出，</w:t>
      </w:r>
      <w:r w:rsidRPr="00B43E88">
        <w:rPr>
          <w:rFonts w:hint="eastAsia"/>
        </w:rPr>
        <w:t>2004</w:t>
      </w:r>
      <w:r w:rsidRPr="00B43E88">
        <w:rPr>
          <w:rFonts w:hint="eastAsia"/>
        </w:rPr>
        <w:t>年我国启动“北斗二号”计划（</w:t>
      </w:r>
      <w:r w:rsidRPr="00B43E88">
        <w:rPr>
          <w:rFonts w:hint="eastAsia"/>
        </w:rPr>
        <w:t>COMPASS</w:t>
      </w:r>
      <w:r w:rsidRPr="00B43E88">
        <w:rPr>
          <w:rFonts w:hint="eastAsia"/>
        </w:rPr>
        <w:t>）</w:t>
      </w:r>
      <w:r w:rsidRPr="00B43E88">
        <w:rPr>
          <w:rFonts w:hint="eastAsia"/>
        </w:rPr>
        <w:t>,</w:t>
      </w:r>
      <w:r>
        <w:t xml:space="preserve"> </w:t>
      </w:r>
      <w:r w:rsidRPr="00B43E88">
        <w:rPr>
          <w:rFonts w:hint="eastAsia"/>
        </w:rPr>
        <w:t>能为包括中国领土、领海及周边地区的用户提供三维导航和定位，而预计在</w:t>
      </w:r>
      <w:r w:rsidRPr="00B43E88">
        <w:rPr>
          <w:rFonts w:hint="eastAsia"/>
        </w:rPr>
        <w:t>2020</w:t>
      </w:r>
      <w:r w:rsidRPr="00B43E88">
        <w:rPr>
          <w:rFonts w:hint="eastAsia"/>
        </w:rPr>
        <w:t>年左右，我国将投入使用能够覆盖全球的第三代北斗系统，届时卫星总数将超过</w:t>
      </w:r>
      <w:r w:rsidRPr="00B43E88">
        <w:rPr>
          <w:rFonts w:hint="eastAsia"/>
        </w:rPr>
        <w:t>100</w:t>
      </w:r>
      <w:r w:rsidRPr="00B43E88">
        <w:rPr>
          <w:rFonts w:hint="eastAsia"/>
        </w:rPr>
        <w:t>个，定位精度进一步提高。</w:t>
      </w:r>
      <w:r w:rsidRPr="00B43E88">
        <w:rPr>
          <w:rFonts w:hint="eastAsia"/>
        </w:rPr>
        <w:t xml:space="preserve"> </w:t>
      </w:r>
    </w:p>
    <w:p w:rsidR="006B5F68" w:rsidRDefault="006B5F68" w:rsidP="0015150F">
      <w:r>
        <w:rPr>
          <w:rFonts w:hint="eastAsia"/>
        </w:rPr>
        <w:t>另外还有</w:t>
      </w:r>
      <w:r w:rsidRPr="00B43E88">
        <w:rPr>
          <w:rFonts w:hint="eastAsia"/>
        </w:rPr>
        <w:t>欧盟伽利略卫星</w:t>
      </w:r>
      <w:r>
        <w:rPr>
          <w:rFonts w:hint="eastAsia"/>
        </w:rPr>
        <w:t>系统、</w:t>
      </w:r>
      <w:r w:rsidRPr="00B43E88">
        <w:rPr>
          <w:rFonts w:hint="eastAsia"/>
        </w:rPr>
        <w:t xml:space="preserve"> </w:t>
      </w:r>
      <w:r w:rsidRPr="00B43E88">
        <w:rPr>
          <w:rFonts w:hint="eastAsia"/>
        </w:rPr>
        <w:t>日本的</w:t>
      </w:r>
      <w:r w:rsidRPr="00B43E88">
        <w:rPr>
          <w:rFonts w:hint="eastAsia"/>
        </w:rPr>
        <w:t>QZSS</w:t>
      </w:r>
      <w:r w:rsidRPr="00B43E88">
        <w:rPr>
          <w:rFonts w:hint="eastAsia"/>
        </w:rPr>
        <w:t>准天顶卫星系统</w:t>
      </w:r>
      <w:r>
        <w:rPr>
          <w:rFonts w:hint="eastAsia"/>
        </w:rPr>
        <w:t>；这些定位系统中，美国的</w:t>
      </w:r>
      <w:r w:rsidRPr="00723D0E">
        <w:rPr>
          <w:rFonts w:hint="eastAsia"/>
        </w:rPr>
        <w:t>全球定位系统</w:t>
      </w:r>
      <w:r w:rsidRPr="00723D0E">
        <w:rPr>
          <w:rFonts w:hint="eastAsia"/>
        </w:rPr>
        <w:t>(GPS)</w:t>
      </w:r>
      <w:r>
        <w:rPr>
          <w:rFonts w:hint="eastAsia"/>
        </w:rPr>
        <w:t>是众多定位系统中最为稳定、常用的。影响卫星定位的主要因素有很多，</w:t>
      </w:r>
      <w:r w:rsidRPr="00723D0E">
        <w:rPr>
          <w:rFonts w:hint="eastAsia"/>
        </w:rPr>
        <w:t>主要因素有接收机共同的误差，包括卫星钟差和星历误差；信号的延迟误差，包括电离层误差、对流层误差；接收机自身的误差，包括本身的噪音和多路径误差。</w:t>
      </w:r>
      <w:r w:rsidRPr="00C778CE">
        <w:rPr>
          <w:rFonts w:hint="eastAsia"/>
          <w:b/>
        </w:rPr>
        <w:t>大田农机作业中，通常耕整地需要</w:t>
      </w:r>
      <w:r w:rsidRPr="00C778CE">
        <w:rPr>
          <w:b/>
        </w:rPr>
        <w:t xml:space="preserve">12 </w:t>
      </w:r>
      <w:r w:rsidR="00470066">
        <w:rPr>
          <w:b/>
        </w:rPr>
        <w:t xml:space="preserve">- </w:t>
      </w:r>
      <w:r w:rsidRPr="00C778CE">
        <w:rPr>
          <w:b/>
        </w:rPr>
        <w:t xml:space="preserve">40 cm </w:t>
      </w:r>
      <w:r w:rsidRPr="00C778CE">
        <w:rPr>
          <w:rFonts w:hint="eastAsia"/>
          <w:b/>
        </w:rPr>
        <w:t>的定位精度，栽种需要</w:t>
      </w:r>
      <w:r w:rsidRPr="00C778CE">
        <w:rPr>
          <w:rFonts w:hint="eastAsia"/>
          <w:b/>
        </w:rPr>
        <w:t>2-</w:t>
      </w:r>
      <w:r w:rsidRPr="00C778CE">
        <w:rPr>
          <w:b/>
        </w:rPr>
        <w:t>4cm</w:t>
      </w:r>
      <w:r w:rsidRPr="00C778CE">
        <w:rPr>
          <w:rFonts w:hint="eastAsia"/>
          <w:b/>
        </w:rPr>
        <w:t>的定位精度</w:t>
      </w:r>
      <w:r>
        <w:rPr>
          <w:rFonts w:hint="eastAsia"/>
        </w:rPr>
        <w:t>。</w:t>
      </w:r>
      <w:r w:rsidRPr="00723D0E">
        <w:rPr>
          <w:rFonts w:hint="eastAsia"/>
        </w:rPr>
        <w:t>单</w:t>
      </w:r>
      <w:r w:rsidRPr="00723D0E">
        <w:rPr>
          <w:rFonts w:hint="eastAsia"/>
        </w:rPr>
        <w:t>GPS</w:t>
      </w:r>
      <w:r w:rsidRPr="00723D0E">
        <w:rPr>
          <w:rFonts w:hint="eastAsia"/>
        </w:rPr>
        <w:t>系统提供的定位精度不能满足农机导航的基本需求，厘米级精度的实时动态载波相位差分技术又称</w:t>
      </w:r>
      <w:r w:rsidRPr="00723D0E">
        <w:rPr>
          <w:rFonts w:hint="eastAsia"/>
        </w:rPr>
        <w:t>RTK</w:t>
      </w:r>
      <w:r w:rsidRPr="00723D0E">
        <w:rPr>
          <w:rFonts w:hint="eastAsia"/>
        </w:rPr>
        <w:t>（</w:t>
      </w:r>
      <w:r w:rsidRPr="00723D0E">
        <w:rPr>
          <w:rFonts w:hint="eastAsia"/>
        </w:rPr>
        <w:t>Real Time Kinematic</w:t>
      </w:r>
      <w:r w:rsidRPr="00723D0E">
        <w:rPr>
          <w:rFonts w:hint="eastAsia"/>
        </w:rPr>
        <w:t>）技术</w:t>
      </w:r>
      <w:r>
        <w:rPr>
          <w:rFonts w:hint="eastAsia"/>
        </w:rPr>
        <w:t>除了在军事改造、城市规划、地形勘测、水利勘测、海洋建设的广泛应用，在同样可用于农业工程等领域。</w:t>
      </w:r>
    </w:p>
    <w:p w:rsidR="00670480" w:rsidRDefault="00670480" w:rsidP="00670480">
      <w:r>
        <w:rPr>
          <w:rFonts w:hint="eastAsia"/>
        </w:rPr>
        <w:t>惯性导航系统</w:t>
      </w:r>
      <w:r>
        <w:t>（</w:t>
      </w:r>
      <w:r w:rsidRPr="002759C7">
        <w:t>Inertial Navigation System, INS</w:t>
      </w:r>
      <w:r>
        <w:t>）</w:t>
      </w:r>
      <w:r>
        <w:rPr>
          <w:rFonts w:hint="eastAsia"/>
        </w:rPr>
        <w:t>是依据牛顿惯性原理</w:t>
      </w:r>
      <w:r>
        <w:rPr>
          <w:rFonts w:hint="eastAsia"/>
        </w:rPr>
        <w:t>,</w:t>
      </w:r>
      <w:r>
        <w:rPr>
          <w:rFonts w:hint="eastAsia"/>
        </w:rPr>
        <w:t>利用惯性器</w:t>
      </w:r>
      <w:r>
        <w:rPr>
          <w:rFonts w:hint="eastAsia"/>
        </w:rPr>
        <w:lastRenderedPageBreak/>
        <w:t>件（陀螺仪、加速度计）测量运动载体的运动加速度以及姿态信息，并求出运动载体的即时速度、位置以及航向角，具有更新速率快、短期精度高和稳定性好的特点，但是惯性导航系统存在着系统无法克服由于陀螺仪固有漂移误差带来定位误差随时间积累的缺点，并且需要在工作前进行初始对准，为了解决此问题不得不采用高精度的惯性器件，但是高精度器件对精度的提高是有限的，而且高精度的器件的成本也</w:t>
      </w:r>
      <w:r>
        <w:t>相对较高。</w:t>
      </w:r>
    </w:p>
    <w:p w:rsidR="00670480" w:rsidRDefault="00670480" w:rsidP="00670480">
      <w:r>
        <w:rPr>
          <w:rFonts w:hint="eastAsia"/>
        </w:rPr>
        <w:t>而</w:t>
      </w:r>
      <w:r>
        <w:rPr>
          <w:rFonts w:hint="eastAsia"/>
        </w:rPr>
        <w:t>INS/GPS</w:t>
      </w:r>
      <w:r>
        <w:rPr>
          <w:rFonts w:hint="eastAsia"/>
        </w:rPr>
        <w:t>组合导航系统可以有效地利用各自的优点，既可以充分利用</w:t>
      </w:r>
      <w:r>
        <w:rPr>
          <w:rFonts w:hint="eastAsia"/>
        </w:rPr>
        <w:t>INS</w:t>
      </w:r>
      <w:r>
        <w:rPr>
          <w:rFonts w:hint="eastAsia"/>
        </w:rPr>
        <w:t>系统良好的短期性能和</w:t>
      </w:r>
      <w:r>
        <w:rPr>
          <w:rFonts w:hint="eastAsia"/>
        </w:rPr>
        <w:t>GPS</w:t>
      </w:r>
      <w:r>
        <w:rPr>
          <w:rFonts w:hint="eastAsia"/>
        </w:rPr>
        <w:t>导航高精度定位的长期稳定性，又能弥补</w:t>
      </w:r>
      <w:r>
        <w:rPr>
          <w:rFonts w:hint="eastAsia"/>
        </w:rPr>
        <w:t>SINS</w:t>
      </w:r>
      <w:r>
        <w:rPr>
          <w:rFonts w:hint="eastAsia"/>
        </w:rPr>
        <w:t>系统误差积累和</w:t>
      </w:r>
      <w:r>
        <w:rPr>
          <w:rFonts w:hint="eastAsia"/>
        </w:rPr>
        <w:t>GPS</w:t>
      </w:r>
      <w:r>
        <w:rPr>
          <w:rFonts w:hint="eastAsia"/>
        </w:rPr>
        <w:t>自主性差、釆样率偏低的缺陷，使系统的精度和动态能力同步提高。因此</w:t>
      </w:r>
      <w:r>
        <w:rPr>
          <w:rFonts w:hint="eastAsia"/>
        </w:rPr>
        <w:t>,</w:t>
      </w:r>
      <w:r>
        <w:rPr>
          <w:rFonts w:hint="eastAsia"/>
        </w:rPr>
        <w:t>将</w:t>
      </w:r>
      <w:r>
        <w:rPr>
          <w:rFonts w:hint="eastAsia"/>
        </w:rPr>
        <w:t>GPS</w:t>
      </w:r>
      <w:r>
        <w:rPr>
          <w:rFonts w:hint="eastAsia"/>
        </w:rPr>
        <w:t>和惯导组合构成的系统是理想的导航定位系统。</w:t>
      </w:r>
    </w:p>
    <w:p w:rsidR="00670480" w:rsidRPr="004A21E6" w:rsidRDefault="00670480" w:rsidP="00670480">
      <w:r>
        <w:rPr>
          <w:rFonts w:hint="eastAsia"/>
        </w:rPr>
        <w:t>目前，</w:t>
      </w:r>
      <w:r>
        <w:t>惯导与</w:t>
      </w:r>
      <w:r>
        <w:rPr>
          <w:rFonts w:hint="eastAsia"/>
        </w:rPr>
        <w:t>GPS</w:t>
      </w:r>
      <w:r>
        <w:rPr>
          <w:rFonts w:hint="eastAsia"/>
        </w:rPr>
        <w:t>的</w:t>
      </w:r>
      <w:r>
        <w:t>组合导航系统</w:t>
      </w:r>
      <w:r>
        <w:rPr>
          <w:rFonts w:hint="eastAsia"/>
        </w:rPr>
        <w:t>一般</w:t>
      </w:r>
      <w:r>
        <w:t>用在对精度要求较高的航天航空</w:t>
      </w:r>
      <w:r>
        <w:rPr>
          <w:rFonts w:hint="eastAsia"/>
        </w:rPr>
        <w:t>、</w:t>
      </w:r>
      <w:r>
        <w:t>导弹制导领域，但是随着技术的发展与系统成本的降低，组合导航系统已经逐渐</w:t>
      </w:r>
      <w:r>
        <w:rPr>
          <w:rFonts w:hint="eastAsia"/>
        </w:rPr>
        <w:t>开始应用于</w:t>
      </w:r>
      <w:r>
        <w:t>农业领域。</w:t>
      </w:r>
      <w:r>
        <w:rPr>
          <w:rFonts w:hint="eastAsia"/>
        </w:rPr>
        <w:t>张美娜</w:t>
      </w:r>
      <w:r>
        <w:t>等</w:t>
      </w:r>
      <w:r w:rsidRPr="00F707D9">
        <w:rPr>
          <w:rFonts w:hint="eastAsia"/>
        </w:rPr>
        <w:t>为实现农用车辆精确导航，提出一种</w:t>
      </w:r>
      <w:r>
        <w:rPr>
          <w:rFonts w:hint="eastAsia"/>
        </w:rPr>
        <w:t>R</w:t>
      </w:r>
      <w:r w:rsidRPr="00F707D9">
        <w:rPr>
          <w:rFonts w:hint="eastAsia"/>
        </w:rPr>
        <w:t xml:space="preserve">TK-DGPS </w:t>
      </w:r>
      <w:r w:rsidRPr="00F707D9">
        <w:rPr>
          <w:rFonts w:hint="eastAsia"/>
        </w:rPr>
        <w:t>融合惯性传感器的导航参数计算方法</w:t>
      </w:r>
      <w:r>
        <w:rPr>
          <w:rFonts w:hint="eastAsia"/>
        </w:rPr>
        <w:t>，利用惯性传感器采集的姿态角经几何变换补偿系统中存在的杆臂效应再进行计算得到横向偏差</w:t>
      </w:r>
      <w:r>
        <w:t>用于导航，</w:t>
      </w:r>
      <w:r>
        <w:rPr>
          <w:rFonts w:hint="eastAsia"/>
        </w:rPr>
        <w:t>试验结果表明，系统存在俯仰和侧倾时，此方法平均补偿了</w:t>
      </w:r>
      <w:r>
        <w:rPr>
          <w:rFonts w:hint="eastAsia"/>
        </w:rPr>
        <w:t xml:space="preserve">0. 08 m </w:t>
      </w:r>
      <w:r>
        <w:rPr>
          <w:rFonts w:hint="eastAsia"/>
        </w:rPr>
        <w:t>的横向偏差；同时利用</w:t>
      </w:r>
      <w:r>
        <w:rPr>
          <w:rFonts w:hint="eastAsia"/>
        </w:rPr>
        <w:t xml:space="preserve">RTK-DGPS </w:t>
      </w:r>
      <w:r>
        <w:rPr>
          <w:rFonts w:hint="eastAsia"/>
        </w:rPr>
        <w:t>计算航向偏差的方法，即利用最小二乘法拟合</w:t>
      </w:r>
      <w:r>
        <w:rPr>
          <w:rFonts w:hint="eastAsia"/>
        </w:rPr>
        <w:t xml:space="preserve">RTK-DGPS </w:t>
      </w:r>
      <w:r>
        <w:rPr>
          <w:rFonts w:hint="eastAsia"/>
        </w:rPr>
        <w:t>动态定位点形成车辆行驶路径并进行计算，试验结果表明，车辆直线行驶、做圆周运动与沿任意曲线行驶时，惯性传感器与</w:t>
      </w:r>
      <w:r>
        <w:rPr>
          <w:rFonts w:hint="eastAsia"/>
        </w:rPr>
        <w:t xml:space="preserve">RTK-DGPS </w:t>
      </w:r>
      <w:r>
        <w:rPr>
          <w:rFonts w:hint="eastAsia"/>
        </w:rPr>
        <w:t>计算的航向偏差之间的平均误差分别为</w:t>
      </w:r>
      <w:r>
        <w:rPr>
          <w:rFonts w:hint="eastAsia"/>
        </w:rPr>
        <w:t>0. 9636</w:t>
      </w:r>
      <w:r>
        <w:rPr>
          <w:rFonts w:hint="eastAsia"/>
        </w:rPr>
        <w:t>°、</w:t>
      </w:r>
      <w:r>
        <w:rPr>
          <w:rFonts w:hint="eastAsia"/>
        </w:rPr>
        <w:t>3. 6418</w:t>
      </w:r>
      <w:r>
        <w:rPr>
          <w:rFonts w:hint="eastAsia"/>
        </w:rPr>
        <w:t>°与</w:t>
      </w:r>
      <w:r>
        <w:rPr>
          <w:rFonts w:hint="eastAsia"/>
        </w:rPr>
        <w:t>2. 7562</w:t>
      </w:r>
      <w:r>
        <w:rPr>
          <w:rFonts w:hint="eastAsia"/>
        </w:rPr>
        <w:t>°。魏少东</w:t>
      </w:r>
      <w:r>
        <w:t>在</w:t>
      </w:r>
      <w:r>
        <w:rPr>
          <w:rFonts w:hint="eastAsia"/>
        </w:rPr>
        <w:t>硕士</w:t>
      </w:r>
      <w:r>
        <w:t>论文中设计了</w:t>
      </w:r>
      <w:r>
        <w:rPr>
          <w:rFonts w:hint="eastAsia"/>
        </w:rPr>
        <w:t>一套</w:t>
      </w:r>
      <w:r>
        <w:t>基于</w:t>
      </w:r>
      <w:r>
        <w:rPr>
          <w:rFonts w:hint="eastAsia"/>
        </w:rPr>
        <w:t>GPS</w:t>
      </w:r>
      <w:r>
        <w:rPr>
          <w:rFonts w:hint="eastAsia"/>
        </w:rPr>
        <w:t>与</w:t>
      </w:r>
      <w:r>
        <w:t>惯性导航的</w:t>
      </w:r>
      <w:r>
        <w:rPr>
          <w:rFonts w:hint="eastAsia"/>
        </w:rPr>
        <w:t>果园</w:t>
      </w:r>
      <w:r>
        <w:t>机械导航系统，</w:t>
      </w:r>
      <w:r w:rsidRPr="00AB0726">
        <w:rPr>
          <w:rFonts w:hint="eastAsia"/>
        </w:rPr>
        <w:t>选择了适合该导航系统的松散组合方式中的速度位置组</w:t>
      </w:r>
      <w:r>
        <w:rPr>
          <w:rFonts w:hint="eastAsia"/>
        </w:rPr>
        <w:t>合</w:t>
      </w:r>
      <w:r>
        <w:t>，</w:t>
      </w:r>
      <w:r>
        <w:rPr>
          <w:rFonts w:hint="eastAsia"/>
        </w:rPr>
        <w:t>并</w:t>
      </w:r>
      <w:r w:rsidRPr="00AB0726">
        <w:rPr>
          <w:rFonts w:hint="eastAsia"/>
        </w:rPr>
        <w:t>以福田欧豹拖拉机为实验平台</w:t>
      </w:r>
      <w:r>
        <w:rPr>
          <w:rFonts w:hint="eastAsia"/>
        </w:rPr>
        <w:t>对系统进行了测试</w:t>
      </w:r>
      <w:r>
        <w:t>，结果</w:t>
      </w:r>
      <w:r>
        <w:rPr>
          <w:rFonts w:hint="eastAsia"/>
        </w:rPr>
        <w:t>显示</w:t>
      </w:r>
      <w:r>
        <w:rPr>
          <w:rFonts w:hint="eastAsia"/>
        </w:rPr>
        <w:t xml:space="preserve">GPS </w:t>
      </w:r>
      <w:r>
        <w:rPr>
          <w:rFonts w:hint="eastAsia"/>
        </w:rPr>
        <w:t>的定位误差较大，通过卡尔曼滤波处理后能有效降低误差，但是精度尚不能完全满足导航系统；转向执行机构的机械连接处存在间隙，约有</w:t>
      </w:r>
      <w:r>
        <w:rPr>
          <w:rFonts w:hint="eastAsia"/>
        </w:rPr>
        <w:t>3</w:t>
      </w:r>
      <w:r>
        <w:rPr>
          <w:rFonts w:hint="eastAsia"/>
        </w:rPr>
        <w:t>°的偏差，造成转向响应滞后问题，也会影响转向精度。总的</w:t>
      </w:r>
      <w:r>
        <w:t>来说，</w:t>
      </w:r>
      <w:r>
        <w:rPr>
          <w:rFonts w:hint="eastAsia"/>
        </w:rPr>
        <w:t>将</w:t>
      </w:r>
      <w:r>
        <w:t>INS</w:t>
      </w:r>
      <w:r>
        <w:rPr>
          <w:rFonts w:hint="eastAsia"/>
        </w:rPr>
        <w:t>与</w:t>
      </w:r>
      <w:r>
        <w:rPr>
          <w:rFonts w:hint="eastAsia"/>
        </w:rPr>
        <w:t>GPS</w:t>
      </w:r>
      <w:r>
        <w:rPr>
          <w:rFonts w:hint="eastAsia"/>
        </w:rPr>
        <w:t>组合</w:t>
      </w:r>
      <w:r>
        <w:t>进行</w:t>
      </w:r>
      <w:r>
        <w:rPr>
          <w:rFonts w:hint="eastAsia"/>
        </w:rPr>
        <w:t>农业</w:t>
      </w:r>
      <w:r>
        <w:t>机械导航的系统</w:t>
      </w:r>
      <w:r>
        <w:rPr>
          <w:rFonts w:hint="eastAsia"/>
        </w:rPr>
        <w:t>目前</w:t>
      </w:r>
      <w:r>
        <w:t>尚处于起步阶段，还需要解决提高精度、降低成本、减少系统反应时间</w:t>
      </w:r>
      <w:r>
        <w:rPr>
          <w:rFonts w:hint="eastAsia"/>
        </w:rPr>
        <w:t>等</w:t>
      </w:r>
      <w:r>
        <w:t>问题。</w:t>
      </w:r>
    </w:p>
    <w:p w:rsidR="00296FC4" w:rsidRPr="00B209D3" w:rsidRDefault="00296FC4" w:rsidP="002C487C">
      <w:pPr>
        <w:rPr>
          <w:color w:val="FF0000"/>
        </w:rPr>
      </w:pPr>
    </w:p>
    <w:p w:rsidR="00C778CE" w:rsidRPr="00B205D7" w:rsidRDefault="00C778CE" w:rsidP="00C778CE">
      <w:pPr>
        <w:pStyle w:val="3"/>
      </w:pPr>
      <w:bookmarkStart w:id="8" w:name="_Toc519810448"/>
      <w:r>
        <w:t>3</w:t>
      </w:r>
      <w:r w:rsidRPr="00B205D7">
        <w:rPr>
          <w:rFonts w:hint="eastAsia"/>
        </w:rPr>
        <w:t>.</w:t>
      </w:r>
      <w:r w:rsidRPr="00B205D7">
        <w:t>1</w:t>
      </w:r>
      <w:r>
        <w:t>.2</w:t>
      </w:r>
      <w:r>
        <w:rPr>
          <w:rFonts w:hint="eastAsia"/>
        </w:rPr>
        <w:t>基于GNSS技术的农机自动导航</w:t>
      </w:r>
      <w:r w:rsidRPr="00B205D7">
        <w:rPr>
          <w:rFonts w:hint="eastAsia"/>
        </w:rPr>
        <w:t>研究现状</w:t>
      </w:r>
      <w:bookmarkEnd w:id="8"/>
    </w:p>
    <w:p w:rsidR="00DB4B64" w:rsidRDefault="00DB2940" w:rsidP="002C487C">
      <w:r>
        <w:rPr>
          <w:rFonts w:hint="eastAsia"/>
        </w:rPr>
        <w:t>在</w:t>
      </w:r>
      <w:r w:rsidR="006B5F68" w:rsidRPr="00723D0E">
        <w:rPr>
          <w:rFonts w:hint="eastAsia"/>
        </w:rPr>
        <w:t>农业领域，</w:t>
      </w:r>
      <w:r w:rsidR="00F27F6C">
        <w:rPr>
          <w:rFonts w:hint="eastAsia"/>
        </w:rPr>
        <w:t>只</w:t>
      </w:r>
      <w:r>
        <w:rPr>
          <w:rFonts w:hint="eastAsia"/>
        </w:rPr>
        <w:t>基于</w:t>
      </w:r>
      <w:r>
        <w:rPr>
          <w:rFonts w:hint="eastAsia"/>
        </w:rPr>
        <w:t>GNSS</w:t>
      </w:r>
      <w:r>
        <w:rPr>
          <w:rFonts w:hint="eastAsia"/>
        </w:rPr>
        <w:t>的</w:t>
      </w:r>
      <w:r w:rsidR="006B5F68" w:rsidRPr="00723D0E">
        <w:rPr>
          <w:rFonts w:hint="eastAsia"/>
        </w:rPr>
        <w:t>国外</w:t>
      </w:r>
      <w:r>
        <w:rPr>
          <w:rFonts w:hint="eastAsia"/>
        </w:rPr>
        <w:t>农机</w:t>
      </w:r>
      <w:r w:rsidR="006B5F68" w:rsidRPr="00723D0E">
        <w:rPr>
          <w:rFonts w:hint="eastAsia"/>
        </w:rPr>
        <w:t>应用已相对成熟，国内仍有一定的差距。</w:t>
      </w:r>
    </w:p>
    <w:p w:rsidR="006B5F68" w:rsidRDefault="00E172BE" w:rsidP="002C487C">
      <w:r w:rsidRPr="00723D0E">
        <w:rPr>
          <w:rFonts w:hint="eastAsia"/>
        </w:rPr>
        <w:t>国外</w:t>
      </w:r>
      <w:r>
        <w:rPr>
          <w:rFonts w:hint="eastAsia"/>
        </w:rPr>
        <w:t>在基于</w:t>
      </w:r>
      <w:r>
        <w:rPr>
          <w:rFonts w:hint="eastAsia"/>
        </w:rPr>
        <w:t>GNSS</w:t>
      </w:r>
      <w:r>
        <w:rPr>
          <w:rFonts w:hint="eastAsia"/>
        </w:rPr>
        <w:t>的农机自动导航方面：</w:t>
      </w:r>
      <w:r w:rsidR="006B5F68" w:rsidRPr="00723D0E">
        <w:rPr>
          <w:rFonts w:hint="eastAsia"/>
        </w:rPr>
        <w:t>Cariou</w:t>
      </w:r>
      <w:r w:rsidR="006B5F68" w:rsidRPr="00723D0E">
        <w:rPr>
          <w:rFonts w:hint="eastAsia"/>
        </w:rPr>
        <w:t>等利用</w:t>
      </w:r>
      <w:r w:rsidR="006B5F68" w:rsidRPr="00723D0E">
        <w:rPr>
          <w:rFonts w:hint="eastAsia"/>
        </w:rPr>
        <w:t>RTK-GPS</w:t>
      </w:r>
      <w:r w:rsidR="006B5F68" w:rsidRPr="00723D0E">
        <w:rPr>
          <w:rFonts w:hint="eastAsia"/>
        </w:rPr>
        <w:t>作为车辆导航唯</w:t>
      </w:r>
      <w:r w:rsidR="006B5F68" w:rsidRPr="00723D0E">
        <w:rPr>
          <w:rFonts w:hint="eastAsia"/>
        </w:rPr>
        <w:lastRenderedPageBreak/>
        <w:t>一的传感器，并设计了基于卡尔曼滤波重构和非线性速度控制的控制算法进行农机的自动导航，田间实验证明可行；</w:t>
      </w:r>
      <w:r w:rsidR="006B5F68" w:rsidRPr="00723D0E">
        <w:rPr>
          <w:rFonts w:hint="eastAsia"/>
        </w:rPr>
        <w:t>Connor</w:t>
      </w:r>
      <w:r w:rsidR="006B5F68" w:rsidRPr="00723D0E">
        <w:rPr>
          <w:rFonts w:hint="eastAsia"/>
        </w:rPr>
        <w:t>等将高精度</w:t>
      </w:r>
      <w:r w:rsidR="006B5F68" w:rsidRPr="00723D0E">
        <w:rPr>
          <w:rFonts w:hint="eastAsia"/>
        </w:rPr>
        <w:t>RTK-GPS</w:t>
      </w:r>
      <w:r w:rsidR="006B5F68" w:rsidRPr="00723D0E">
        <w:rPr>
          <w:rFonts w:hint="eastAsia"/>
        </w:rPr>
        <w:t>用于农机导航中，利用四天线</w:t>
      </w:r>
      <w:r w:rsidR="006B5F68" w:rsidRPr="00723D0E">
        <w:rPr>
          <w:rFonts w:hint="eastAsia"/>
        </w:rPr>
        <w:t>RTK-GPS</w:t>
      </w:r>
      <w:r w:rsidR="006B5F68" w:rsidRPr="00723D0E">
        <w:rPr>
          <w:rFonts w:hint="eastAsia"/>
        </w:rPr>
        <w:t>系统为</w:t>
      </w:r>
      <w:r w:rsidR="006B5F68" w:rsidRPr="00723D0E">
        <w:rPr>
          <w:rFonts w:hint="eastAsia"/>
        </w:rPr>
        <w:t xml:space="preserve">John Deere 7800 </w:t>
      </w:r>
      <w:r w:rsidR="006B5F68" w:rsidRPr="00723D0E">
        <w:rPr>
          <w:rFonts w:hint="eastAsia"/>
        </w:rPr>
        <w:t>拖拉机提供位姿信息，当田间行驶速度为</w:t>
      </w:r>
      <w:r w:rsidR="006B5F68" w:rsidRPr="00723D0E">
        <w:rPr>
          <w:rFonts w:hint="eastAsia"/>
        </w:rPr>
        <w:t xml:space="preserve">3.25km/h </w:t>
      </w:r>
      <w:r w:rsidR="006B5F68" w:rsidRPr="00723D0E">
        <w:rPr>
          <w:rFonts w:hint="eastAsia"/>
        </w:rPr>
        <w:t>时，航向误差不大于</w:t>
      </w:r>
      <w:r w:rsidR="006B5F68" w:rsidRPr="00723D0E">
        <w:rPr>
          <w:rFonts w:hint="eastAsia"/>
        </w:rPr>
        <w:t>0.1</w:t>
      </w:r>
      <w:r w:rsidR="006B5F68" w:rsidRPr="00723D0E">
        <w:rPr>
          <w:rFonts w:hint="eastAsia"/>
        </w:rPr>
        <w:t>°，直线跟踪标准差不大于</w:t>
      </w:r>
      <w:r w:rsidR="006B5F68" w:rsidRPr="00723D0E">
        <w:rPr>
          <w:rFonts w:hint="eastAsia"/>
        </w:rPr>
        <w:t>2.5cm</w:t>
      </w:r>
      <w:r w:rsidR="006B5F68" w:rsidRPr="00723D0E">
        <w:rPr>
          <w:rFonts w:hint="eastAsia"/>
        </w:rPr>
        <w:t>；</w:t>
      </w:r>
      <w:r w:rsidR="006B5F68" w:rsidRPr="00723D0E">
        <w:rPr>
          <w:rFonts w:hint="eastAsia"/>
        </w:rPr>
        <w:t>Cordesses</w:t>
      </w:r>
      <w:r w:rsidR="006B5F68" w:rsidRPr="00723D0E">
        <w:rPr>
          <w:rFonts w:hint="eastAsia"/>
        </w:rPr>
        <w:t>和</w:t>
      </w:r>
      <w:r w:rsidR="006B5F68" w:rsidRPr="00723D0E">
        <w:rPr>
          <w:rFonts w:hint="eastAsia"/>
        </w:rPr>
        <w:t>Thuilot</w:t>
      </w:r>
      <w:r w:rsidR="006B5F68" w:rsidRPr="00723D0E">
        <w:rPr>
          <w:rFonts w:hint="eastAsia"/>
        </w:rPr>
        <w:t>等人分别在</w:t>
      </w:r>
      <w:r w:rsidR="006B5F68" w:rsidRPr="00723D0E">
        <w:rPr>
          <w:rFonts w:hint="eastAsia"/>
        </w:rPr>
        <w:t>2001</w:t>
      </w:r>
      <w:r w:rsidR="006B5F68" w:rsidRPr="00723D0E">
        <w:rPr>
          <w:rFonts w:hint="eastAsia"/>
        </w:rPr>
        <w:t>年和</w:t>
      </w:r>
      <w:r w:rsidR="006B5F68" w:rsidRPr="00723D0E">
        <w:rPr>
          <w:rFonts w:hint="eastAsia"/>
        </w:rPr>
        <w:t>2002</w:t>
      </w:r>
      <w:r w:rsidR="006B5F68" w:rsidRPr="00723D0E">
        <w:rPr>
          <w:rFonts w:hint="eastAsia"/>
        </w:rPr>
        <w:t>年证明了</w:t>
      </w:r>
      <w:r w:rsidR="006B5F68" w:rsidRPr="00723D0E">
        <w:rPr>
          <w:rFonts w:hint="eastAsia"/>
        </w:rPr>
        <w:t>RTK-GPS</w:t>
      </w:r>
      <w:r w:rsidR="006B5F68" w:rsidRPr="00723D0E">
        <w:rPr>
          <w:rFonts w:hint="eastAsia"/>
        </w:rPr>
        <w:t>不仅适用于直线路径，曲线路径能实现较高精度的路径跟踪（约</w:t>
      </w:r>
      <w:r w:rsidR="006B5F68" w:rsidRPr="00723D0E">
        <w:rPr>
          <w:rFonts w:hint="eastAsia"/>
        </w:rPr>
        <w:t>10cm</w:t>
      </w:r>
      <w:r w:rsidR="006B5F68" w:rsidRPr="00723D0E">
        <w:rPr>
          <w:rFonts w:hint="eastAsia"/>
        </w:rPr>
        <w:t>）；</w:t>
      </w:r>
      <w:r w:rsidR="006B5F68" w:rsidRPr="00723D0E">
        <w:rPr>
          <w:rFonts w:hint="eastAsia"/>
        </w:rPr>
        <w:t>Thuilot</w:t>
      </w:r>
      <w:r w:rsidR="006B5F68" w:rsidRPr="00723D0E">
        <w:rPr>
          <w:rFonts w:hint="eastAsia"/>
        </w:rPr>
        <w:t>等人首先在</w:t>
      </w:r>
      <w:r w:rsidR="006B5F68" w:rsidRPr="00723D0E">
        <w:rPr>
          <w:rFonts w:hint="eastAsia"/>
        </w:rPr>
        <w:t>2003</w:t>
      </w:r>
      <w:r w:rsidR="006B5F68" w:rsidRPr="00723D0E">
        <w:rPr>
          <w:rFonts w:hint="eastAsia"/>
        </w:rPr>
        <w:t>年通过实验证明</w:t>
      </w:r>
      <w:r w:rsidR="006B5F68" w:rsidRPr="00723D0E">
        <w:rPr>
          <w:rFonts w:hint="eastAsia"/>
        </w:rPr>
        <w:t>RTK-GPS</w:t>
      </w:r>
      <w:r w:rsidR="006B5F68" w:rsidRPr="00723D0E">
        <w:rPr>
          <w:rFonts w:hint="eastAsia"/>
        </w:rPr>
        <w:t>是实现农机高精度自动导航的很合适的传感器，并指出了农机在颠簸路面行驶时出现侧倾情况对导航精度的影响，并于</w:t>
      </w:r>
      <w:r w:rsidR="006B5F68" w:rsidRPr="00723D0E">
        <w:rPr>
          <w:rFonts w:hint="eastAsia"/>
        </w:rPr>
        <w:t>2006</w:t>
      </w:r>
      <w:r w:rsidR="006B5F68" w:rsidRPr="00723D0E">
        <w:rPr>
          <w:rFonts w:hint="eastAsia"/>
        </w:rPr>
        <w:t>年进一步研究，通过比较农机实际运动状态与理想运动状态得到侧倾情况下的相关参数，建立扩展的运动学模型，并将模型预测控制方法用于自动导航中，设计了一套基于链式系统理论的农机非线性导航系统，该系统对于侧倾参数变化缓慢的情况具有误差约为</w:t>
      </w:r>
      <w:r w:rsidR="006B5F68" w:rsidRPr="00723D0E">
        <w:rPr>
          <w:rFonts w:hint="eastAsia"/>
        </w:rPr>
        <w:t>15cm</w:t>
      </w:r>
      <w:r w:rsidR="006B5F68" w:rsidRPr="00723D0E">
        <w:rPr>
          <w:rFonts w:hint="eastAsia"/>
        </w:rPr>
        <w:t>的导航精度，但在侧倾参数变化快的情况下效果较差。随着</w:t>
      </w:r>
      <w:r w:rsidR="006B5F68" w:rsidRPr="00723D0E">
        <w:rPr>
          <w:rFonts w:hint="eastAsia"/>
        </w:rPr>
        <w:t>RTK</w:t>
      </w:r>
      <w:r w:rsidR="006B5F68" w:rsidRPr="00723D0E">
        <w:rPr>
          <w:rFonts w:hint="eastAsia"/>
        </w:rPr>
        <w:t>导航技术的发展，学者开始将其用于农作物田间精细化管理，</w:t>
      </w:r>
      <w:r w:rsidR="006B5F68" w:rsidRPr="00723D0E">
        <w:rPr>
          <w:rFonts w:hint="eastAsia"/>
        </w:rPr>
        <w:t>Ehsani</w:t>
      </w:r>
      <w:r w:rsidR="006B5F68" w:rsidRPr="00723D0E">
        <w:rPr>
          <w:rFonts w:hint="eastAsia"/>
        </w:rPr>
        <w:t>等将</w:t>
      </w:r>
      <w:r w:rsidR="006B5F68" w:rsidRPr="00723D0E">
        <w:rPr>
          <w:rFonts w:hint="eastAsia"/>
        </w:rPr>
        <w:t>RTK-GPS</w:t>
      </w:r>
      <w:r w:rsidR="006B5F68" w:rsidRPr="00723D0E">
        <w:rPr>
          <w:rFonts w:hint="eastAsia"/>
        </w:rPr>
        <w:t>安装在播种机上，在播种过程中绘制种子的分布图（高精度的种子分布图可以用于杂草控制和作物管理，从而提高收获量），第二年的田间结果显示，实际作物生长的位置与种子图上的位置偏差在</w:t>
      </w:r>
      <w:r w:rsidR="006B5F68" w:rsidRPr="00723D0E">
        <w:rPr>
          <w:rFonts w:hint="eastAsia"/>
        </w:rPr>
        <w:t>30</w:t>
      </w:r>
      <w:r w:rsidR="006B5F68" w:rsidRPr="00723D0E">
        <w:rPr>
          <w:rFonts w:hint="eastAsia"/>
        </w:rPr>
        <w:t>至</w:t>
      </w:r>
      <w:r w:rsidR="006B5F68" w:rsidRPr="00723D0E">
        <w:rPr>
          <w:rFonts w:hint="eastAsia"/>
        </w:rPr>
        <w:t>38mm</w:t>
      </w:r>
      <w:r w:rsidR="006B5F68" w:rsidRPr="00723D0E">
        <w:rPr>
          <w:rFonts w:hint="eastAsia"/>
        </w:rPr>
        <w:t>范围内；为保证甘蔗采摘期间产量最大化，</w:t>
      </w:r>
      <w:r w:rsidR="006B5F68" w:rsidRPr="00723D0E">
        <w:rPr>
          <w:rFonts w:hint="eastAsia"/>
        </w:rPr>
        <w:t>Ruxton</w:t>
      </w:r>
      <w:r w:rsidR="006B5F68" w:rsidRPr="00723D0E">
        <w:rPr>
          <w:rFonts w:hint="eastAsia"/>
        </w:rPr>
        <w:t>等人开发了基于</w:t>
      </w:r>
      <w:r w:rsidR="006B5F68" w:rsidRPr="00723D0E">
        <w:rPr>
          <w:rFonts w:hint="eastAsia"/>
        </w:rPr>
        <w:t>RTK-GPS</w:t>
      </w:r>
      <w:r w:rsidR="006B5F68" w:rsidRPr="00723D0E">
        <w:rPr>
          <w:rFonts w:hint="eastAsia"/>
        </w:rPr>
        <w:t>的自动导航和定位系统，保证运输车与收割机的同步运行，其下一步的目标是优化收割机的速度，从而以最适合的速度最大限度提高甘蔗的收获量；</w:t>
      </w:r>
      <w:r w:rsidR="006B5F68" w:rsidRPr="00723D0E">
        <w:rPr>
          <w:rFonts w:hint="eastAsia"/>
        </w:rPr>
        <w:t>Nagasaka</w:t>
      </w:r>
      <w:r w:rsidR="006B5F68" w:rsidRPr="00723D0E">
        <w:rPr>
          <w:rFonts w:hint="eastAsia"/>
        </w:rPr>
        <w:t>等将</w:t>
      </w:r>
      <w:r w:rsidR="006B5F68" w:rsidRPr="00723D0E">
        <w:rPr>
          <w:rFonts w:hint="eastAsia"/>
        </w:rPr>
        <w:t>RTK-GPS</w:t>
      </w:r>
      <w:r w:rsidR="006B5F68" w:rsidRPr="00723D0E">
        <w:rPr>
          <w:rFonts w:hint="eastAsia"/>
        </w:rPr>
        <w:t>安装在</w:t>
      </w:r>
      <w:r w:rsidR="006B5F68" w:rsidRPr="00723D0E">
        <w:rPr>
          <w:rFonts w:hint="eastAsia"/>
        </w:rPr>
        <w:t>SPU650</w:t>
      </w:r>
      <w:r w:rsidR="006B5F68" w:rsidRPr="00723D0E">
        <w:rPr>
          <w:rFonts w:hint="eastAsia"/>
        </w:rPr>
        <w:t>六行插秧机上，并与惯性导航结合进行水田实验，</w:t>
      </w:r>
      <w:r w:rsidR="006B5F68" w:rsidRPr="00723D0E">
        <w:rPr>
          <w:rFonts w:hint="eastAsia"/>
        </w:rPr>
        <w:t>12</w:t>
      </w:r>
      <w:r w:rsidR="006B5F68" w:rsidRPr="00723D0E">
        <w:rPr>
          <w:rFonts w:hint="eastAsia"/>
        </w:rPr>
        <w:t>次直线导航的结果显示运动过程中横向偏差小于</w:t>
      </w:r>
      <w:r w:rsidR="006B5F68" w:rsidRPr="00723D0E">
        <w:rPr>
          <w:rFonts w:hint="eastAsia"/>
        </w:rPr>
        <w:t>0.04 m</w:t>
      </w:r>
      <w:r w:rsidR="006B5F68" w:rsidRPr="00723D0E">
        <w:rPr>
          <w:rFonts w:hint="eastAsia"/>
        </w:rPr>
        <w:t>，航向角误差小于</w:t>
      </w:r>
      <w:r w:rsidR="006B5F68" w:rsidRPr="00723D0E">
        <w:rPr>
          <w:rFonts w:hint="eastAsia"/>
        </w:rPr>
        <w:t>3.6</w:t>
      </w:r>
      <w:r w:rsidR="006B5F68" w:rsidRPr="00723D0E">
        <w:rPr>
          <w:rFonts w:hint="eastAsia"/>
        </w:rPr>
        <w:t>°；</w:t>
      </w:r>
      <w:r w:rsidR="006B5F68" w:rsidRPr="00723D0E">
        <w:rPr>
          <w:rFonts w:hint="eastAsia"/>
        </w:rPr>
        <w:t>Sun</w:t>
      </w:r>
      <w:r w:rsidR="006B5F68" w:rsidRPr="00723D0E">
        <w:rPr>
          <w:rFonts w:hint="eastAsia"/>
        </w:rPr>
        <w:t>等人和</w:t>
      </w:r>
      <w:r w:rsidR="006B5F68" w:rsidRPr="00723D0E">
        <w:rPr>
          <w:rFonts w:hint="eastAsia"/>
        </w:rPr>
        <w:t>Perezruit</w:t>
      </w:r>
      <w:r w:rsidR="006B5F68" w:rsidRPr="00723D0E">
        <w:rPr>
          <w:rFonts w:hint="eastAsia"/>
        </w:rPr>
        <w:t>等人分别使用安装</w:t>
      </w:r>
      <w:r w:rsidR="006B5F68" w:rsidRPr="00723D0E">
        <w:rPr>
          <w:rFonts w:hint="eastAsia"/>
        </w:rPr>
        <w:t>RTK-GPS</w:t>
      </w:r>
      <w:r w:rsidR="006B5F68" w:rsidRPr="00723D0E">
        <w:rPr>
          <w:rFonts w:hint="eastAsia"/>
        </w:rPr>
        <w:t>的农机在番茄种植期间绘制了田间种植图，结果显示实际位置与地图显示位置的平均误差分别为</w:t>
      </w:r>
      <w:r w:rsidR="006B5F68" w:rsidRPr="00723D0E">
        <w:rPr>
          <w:rFonts w:hint="eastAsia"/>
        </w:rPr>
        <w:t>2cm</w:t>
      </w:r>
      <w:r w:rsidR="006B5F68" w:rsidRPr="00723D0E">
        <w:rPr>
          <w:rFonts w:hint="eastAsia"/>
        </w:rPr>
        <w:t>与</w:t>
      </w:r>
      <w:r w:rsidR="006B5F68" w:rsidRPr="00723D0E">
        <w:rPr>
          <w:rFonts w:hint="eastAsia"/>
        </w:rPr>
        <w:t>2.67cm</w:t>
      </w:r>
      <w:r w:rsidR="006B5F68" w:rsidRPr="00723D0E">
        <w:rPr>
          <w:rFonts w:hint="eastAsia"/>
        </w:rPr>
        <w:t>，</w:t>
      </w:r>
      <w:r w:rsidR="006B5F68" w:rsidRPr="00723D0E">
        <w:rPr>
          <w:rFonts w:hint="eastAsia"/>
        </w:rPr>
        <w:t>95%</w:t>
      </w:r>
      <w:r w:rsidR="006B5F68" w:rsidRPr="00723D0E">
        <w:rPr>
          <w:rFonts w:hint="eastAsia"/>
        </w:rPr>
        <w:t>的番茄地图显示位置位于其实际生长范围</w:t>
      </w:r>
      <w:r w:rsidR="006B5F68" w:rsidRPr="00723D0E">
        <w:rPr>
          <w:rFonts w:hint="eastAsia"/>
        </w:rPr>
        <w:t>5-6cm</w:t>
      </w:r>
      <w:r w:rsidR="006B5F68" w:rsidRPr="00723D0E">
        <w:rPr>
          <w:rFonts w:hint="eastAsia"/>
        </w:rPr>
        <w:t>的圆内；</w:t>
      </w:r>
      <w:r w:rsidR="006B5F68" w:rsidRPr="00723D0E">
        <w:rPr>
          <w:rFonts w:hint="eastAsia"/>
        </w:rPr>
        <w:t>Ortiz</w:t>
      </w:r>
      <w:r w:rsidR="006B5F68" w:rsidRPr="00723D0E">
        <w:rPr>
          <w:rFonts w:hint="eastAsia"/>
        </w:rPr>
        <w:t>等将基于</w:t>
      </w:r>
      <w:r w:rsidR="006B5F68" w:rsidRPr="00723D0E">
        <w:rPr>
          <w:rFonts w:hint="eastAsia"/>
        </w:rPr>
        <w:t>RTK-GPS</w:t>
      </w:r>
      <w:r w:rsidR="006B5F68" w:rsidRPr="00723D0E">
        <w:rPr>
          <w:rFonts w:hint="eastAsia"/>
        </w:rPr>
        <w:t>的自动导航系统应用于花生收获时的精确定位，减少花生从地里挖出来时因为没有将装置准确定位在花生列上而造成的损伤，结果表明与传统的手工驾驶相比，采用基于</w:t>
      </w:r>
      <w:r w:rsidR="006B5F68" w:rsidRPr="00723D0E">
        <w:rPr>
          <w:rFonts w:hint="eastAsia"/>
        </w:rPr>
        <w:t>RTK-GPS</w:t>
      </w:r>
      <w:r w:rsidR="006B5F68" w:rsidRPr="00723D0E">
        <w:rPr>
          <w:rFonts w:hint="eastAsia"/>
        </w:rPr>
        <w:t>自动导航的采摘系统能够显著的减小产量损失、提高纯收益。</w:t>
      </w:r>
    </w:p>
    <w:p w:rsidR="00F83BD5" w:rsidRPr="00723D0E" w:rsidRDefault="00F83BD5" w:rsidP="00F83BD5">
      <w:r w:rsidRPr="00723D0E">
        <w:rPr>
          <w:rFonts w:hint="eastAsia"/>
        </w:rPr>
        <w:t>目前国外学者对于</w:t>
      </w:r>
      <w:r w:rsidRPr="00F83BD5">
        <w:rPr>
          <w:rFonts w:hint="eastAsia"/>
          <w:b/>
        </w:rPr>
        <w:t>RTK-GPS</w:t>
      </w:r>
      <w:r w:rsidRPr="00F83BD5">
        <w:rPr>
          <w:rFonts w:hint="eastAsia"/>
          <w:b/>
        </w:rPr>
        <w:t>在农业上的应用的研究主要集中在如何保证误差最小化的情况下降低系统的成本，较为有效的做法就是将</w:t>
      </w:r>
      <w:r w:rsidRPr="007722A7">
        <w:rPr>
          <w:rFonts w:hint="eastAsia"/>
        </w:rPr>
        <w:t>RTK-GPS</w:t>
      </w:r>
      <w:r w:rsidRPr="00F83BD5">
        <w:rPr>
          <w:rFonts w:hint="eastAsia"/>
          <w:b/>
        </w:rPr>
        <w:t>与其他模块相结合进行组合导航。</w:t>
      </w:r>
      <w:r w:rsidRPr="00723D0E">
        <w:rPr>
          <w:rFonts w:hint="eastAsia"/>
        </w:rPr>
        <w:t>Ospina</w:t>
      </w:r>
      <w:r w:rsidRPr="00723D0E">
        <w:rPr>
          <w:rFonts w:hint="eastAsia"/>
        </w:rPr>
        <w:t>等将惯性测量单元（</w:t>
      </w:r>
      <w:r w:rsidRPr="00723D0E">
        <w:rPr>
          <w:rFonts w:hint="eastAsia"/>
        </w:rPr>
        <w:t>IMU</w:t>
      </w:r>
      <w:r w:rsidRPr="00723D0E">
        <w:rPr>
          <w:rFonts w:hint="eastAsia"/>
        </w:rPr>
        <w:t>）和</w:t>
      </w:r>
      <w:r w:rsidRPr="00723D0E">
        <w:rPr>
          <w:rFonts w:hint="eastAsia"/>
        </w:rPr>
        <w:t>RTK-GPS</w:t>
      </w:r>
      <w:r w:rsidRPr="00723D0E">
        <w:rPr>
          <w:rFonts w:hint="eastAsia"/>
        </w:rPr>
        <w:t>相结合评估车身的侧滑角，得到了轮胎侧向力与滑动角的关系以及轮胎的侧偏刚度，对实验结果分别用几何学模型和动力学模型预测，验证了该方法建立非线性数学模型的潜力；</w:t>
      </w:r>
      <w:r w:rsidRPr="00723D0E">
        <w:rPr>
          <w:rFonts w:hint="eastAsia"/>
        </w:rPr>
        <w:t>Ball</w:t>
      </w:r>
      <w:r w:rsidRPr="00723D0E">
        <w:rPr>
          <w:rFonts w:hint="eastAsia"/>
        </w:rPr>
        <w:t>等人设计了能自动导航和避障的农用机器人，为了降低系统的成本，选用价格较低但精度也</w:t>
      </w:r>
      <w:r w:rsidRPr="00723D0E">
        <w:rPr>
          <w:rFonts w:hint="eastAsia"/>
        </w:rPr>
        <w:lastRenderedPageBreak/>
        <w:t>相对较低的</w:t>
      </w:r>
      <w:r w:rsidRPr="00723D0E">
        <w:rPr>
          <w:rFonts w:hint="eastAsia"/>
        </w:rPr>
        <w:t>RTK-GPS</w:t>
      </w:r>
      <w:r w:rsidRPr="00723D0E">
        <w:rPr>
          <w:rFonts w:hint="eastAsia"/>
        </w:rPr>
        <w:t>，结合机器视觉（田间定位）和立体视觉系统（障碍检测和规避），对该套系统进行多次田间试验（包括白天和晚上）的结果显示在成本降低的情况下系统仍能精准的工作。</w:t>
      </w:r>
    </w:p>
    <w:p w:rsidR="006B5F68" w:rsidRPr="00723D0E" w:rsidRDefault="006B5F68" w:rsidP="002C487C">
      <w:r w:rsidRPr="00723D0E">
        <w:rPr>
          <w:rFonts w:hint="eastAsia"/>
        </w:rPr>
        <w:t>相比于国外，国内</w:t>
      </w:r>
      <w:r w:rsidRPr="00723D0E">
        <w:rPr>
          <w:rFonts w:hint="eastAsia"/>
        </w:rPr>
        <w:t>RTK-GPS</w:t>
      </w:r>
      <w:r w:rsidRPr="00723D0E">
        <w:rPr>
          <w:rFonts w:hint="eastAsia"/>
        </w:rPr>
        <w:t>在农业领域的应用尚处于探索阶段。刘学等介绍了</w:t>
      </w:r>
      <w:r w:rsidRPr="00723D0E">
        <w:rPr>
          <w:rFonts w:hint="eastAsia"/>
        </w:rPr>
        <w:t>RTK-GPS</w:t>
      </w:r>
      <w:r w:rsidRPr="00723D0E">
        <w:rPr>
          <w:rFonts w:hint="eastAsia"/>
        </w:rPr>
        <w:t>在智能农业机械装备上的应用</w:t>
      </w:r>
      <w:r w:rsidRPr="00723D0E">
        <w:rPr>
          <w:rFonts w:hint="eastAsia"/>
        </w:rPr>
        <w:t>,</w:t>
      </w:r>
      <w:r w:rsidRPr="00723D0E">
        <w:rPr>
          <w:rFonts w:hint="eastAsia"/>
        </w:rPr>
        <w:t>包括</w:t>
      </w:r>
      <w:r w:rsidRPr="00723D0E">
        <w:rPr>
          <w:rFonts w:hint="eastAsia"/>
        </w:rPr>
        <w:t xml:space="preserve">CASE 2366 </w:t>
      </w:r>
      <w:r w:rsidRPr="00723D0E">
        <w:rPr>
          <w:rFonts w:hint="eastAsia"/>
        </w:rPr>
        <w:t>轴流谷物联合收割机产量监测及成图系统、变量施肥播种机、变量喷雾机，使用了</w:t>
      </w:r>
      <w:r w:rsidRPr="00723D0E">
        <w:rPr>
          <w:rFonts w:hint="eastAsia"/>
        </w:rPr>
        <w:t>RTK-GPS</w:t>
      </w:r>
      <w:r w:rsidRPr="00723D0E">
        <w:rPr>
          <w:rFonts w:hint="eastAsia"/>
        </w:rPr>
        <w:t>该的机械装备系统能根据小区处方图实施变量作业，优化作物生产，提高农业物料的科学利用率，但该文仅仅是介绍了几种应用，并没有对相应算法和精度进行进一步的研究；杨雪介绍了黑龙江胜利农场交接了凯斯</w:t>
      </w:r>
      <w:r w:rsidRPr="00723D0E">
        <w:rPr>
          <w:rFonts w:hint="eastAsia"/>
        </w:rPr>
        <w:t>RTK</w:t>
      </w:r>
      <w:r w:rsidRPr="00723D0E">
        <w:rPr>
          <w:rFonts w:hint="eastAsia"/>
        </w:rPr>
        <w:t>基准站后，</w:t>
      </w:r>
      <w:r w:rsidRPr="00723D0E">
        <w:rPr>
          <w:rFonts w:hint="eastAsia"/>
        </w:rPr>
        <w:t>6</w:t>
      </w:r>
      <w:r w:rsidRPr="00723D0E">
        <w:rPr>
          <w:rFonts w:hint="eastAsia"/>
        </w:rPr>
        <w:t>台凯斯拖拉机的田间作业精度达到了</w:t>
      </w:r>
      <w:r w:rsidRPr="00723D0E">
        <w:rPr>
          <w:rFonts w:hint="eastAsia"/>
        </w:rPr>
        <w:t>2.54cm</w:t>
      </w:r>
      <w:r w:rsidRPr="00723D0E">
        <w:rPr>
          <w:rFonts w:hint="eastAsia"/>
        </w:rPr>
        <w:t>，对实现高标准的精细农业具有重大意义；罗锡文等在东方红</w:t>
      </w:r>
      <w:r w:rsidRPr="00723D0E">
        <w:rPr>
          <w:rFonts w:hint="eastAsia"/>
        </w:rPr>
        <w:t xml:space="preserve">X-804 </w:t>
      </w:r>
      <w:r w:rsidRPr="00723D0E">
        <w:rPr>
          <w:rFonts w:hint="eastAsia"/>
        </w:rPr>
        <w:t>拖拉机上开发了基于</w:t>
      </w:r>
      <w:r w:rsidRPr="00723D0E">
        <w:rPr>
          <w:rFonts w:hint="eastAsia"/>
        </w:rPr>
        <w:t xml:space="preserve">RTK-GPS </w:t>
      </w:r>
      <w:r w:rsidRPr="00723D0E">
        <w:rPr>
          <w:rFonts w:hint="eastAsia"/>
        </w:rPr>
        <w:t>的自动导航控制系统，将拖拉机的横向跟踪误差作为模型的输入，期望的拖拉机转向轮偏角作为输出，</w:t>
      </w:r>
      <w:r w:rsidRPr="00723D0E">
        <w:rPr>
          <w:rFonts w:hint="eastAsia"/>
        </w:rPr>
        <w:t>PID</w:t>
      </w:r>
      <w:r w:rsidRPr="00723D0E">
        <w:rPr>
          <w:rFonts w:hint="eastAsia"/>
        </w:rPr>
        <w:t>控制作为模型的控制器，在拖拉机行进速度为</w:t>
      </w:r>
      <w:r w:rsidRPr="00723D0E">
        <w:rPr>
          <w:rFonts w:hint="eastAsia"/>
        </w:rPr>
        <w:t xml:space="preserve">0.8 m/s </w:t>
      </w:r>
      <w:r w:rsidRPr="00723D0E">
        <w:rPr>
          <w:rFonts w:hint="eastAsia"/>
        </w:rPr>
        <w:t>时，直线跟踪的最大误差小于</w:t>
      </w:r>
      <w:r w:rsidRPr="00723D0E">
        <w:rPr>
          <w:rFonts w:hint="eastAsia"/>
        </w:rPr>
        <w:t>0.15 m</w:t>
      </w:r>
      <w:r w:rsidRPr="00723D0E">
        <w:rPr>
          <w:rFonts w:hint="eastAsia"/>
        </w:rPr>
        <w:t>，平均跟踪误差小于</w:t>
      </w:r>
      <w:r w:rsidRPr="00723D0E">
        <w:rPr>
          <w:rFonts w:hint="eastAsia"/>
        </w:rPr>
        <w:t>0.03 m</w:t>
      </w:r>
      <w:r w:rsidRPr="00723D0E">
        <w:rPr>
          <w:rFonts w:hint="eastAsia"/>
        </w:rPr>
        <w:t>；周建军等在改装的四轮电瓶车上采用</w:t>
      </w:r>
      <w:r w:rsidRPr="00723D0E">
        <w:rPr>
          <w:rFonts w:hint="eastAsia"/>
        </w:rPr>
        <w:t>Trimble RTK-GPS 4700</w:t>
      </w:r>
      <w:r w:rsidRPr="00723D0E">
        <w:rPr>
          <w:rFonts w:hint="eastAsia"/>
        </w:rPr>
        <w:t>作为位置传感器，结合电子罗盘和角度传感器，利用模糊控制方法实现了农机的直线和曲线路径追踪，当速度为</w:t>
      </w:r>
      <w:r w:rsidRPr="00723D0E">
        <w:rPr>
          <w:rFonts w:hint="eastAsia"/>
        </w:rPr>
        <w:t xml:space="preserve">1m/s </w:t>
      </w:r>
      <w:r w:rsidRPr="00723D0E">
        <w:rPr>
          <w:rFonts w:hint="eastAsia"/>
        </w:rPr>
        <w:t>直线路径跟踪最大偏差为</w:t>
      </w:r>
      <w:r w:rsidRPr="00723D0E">
        <w:rPr>
          <w:rFonts w:hint="eastAsia"/>
        </w:rPr>
        <w:t>0.19m</w:t>
      </w:r>
      <w:r w:rsidRPr="00723D0E">
        <w:rPr>
          <w:rFonts w:hint="eastAsia"/>
        </w:rPr>
        <w:t>，当速度为</w:t>
      </w:r>
      <w:r w:rsidRPr="00723D0E">
        <w:rPr>
          <w:rFonts w:hint="eastAsia"/>
        </w:rPr>
        <w:t xml:space="preserve">0.8m/s, </w:t>
      </w:r>
      <w:r w:rsidRPr="00723D0E">
        <w:rPr>
          <w:rFonts w:hint="eastAsia"/>
        </w:rPr>
        <w:t>曲线路径跟踪最大偏差为</w:t>
      </w:r>
      <w:r w:rsidRPr="00723D0E">
        <w:rPr>
          <w:rFonts w:hint="eastAsia"/>
        </w:rPr>
        <w:t>0.26m</w:t>
      </w:r>
      <w:r w:rsidRPr="00723D0E">
        <w:rPr>
          <w:rFonts w:hint="eastAsia"/>
        </w:rPr>
        <w:t>；刘兆辉等提出一种基于遗传算法的自适应模糊控制算法</w:t>
      </w:r>
      <w:r w:rsidRPr="00723D0E">
        <w:rPr>
          <w:rFonts w:hint="eastAsia"/>
        </w:rPr>
        <w:t>,</w:t>
      </w:r>
      <w:r w:rsidRPr="00723D0E">
        <w:rPr>
          <w:rFonts w:hint="eastAsia"/>
        </w:rPr>
        <w:t>以</w:t>
      </w:r>
      <w:r w:rsidRPr="00723D0E">
        <w:rPr>
          <w:rFonts w:hint="eastAsia"/>
        </w:rPr>
        <w:t>RTK-DGPS</w:t>
      </w:r>
      <w:r w:rsidRPr="00723D0E">
        <w:rPr>
          <w:rFonts w:hint="eastAsia"/>
        </w:rPr>
        <w:t>为传感器</w:t>
      </w:r>
      <w:r w:rsidRPr="00723D0E">
        <w:rPr>
          <w:rFonts w:hint="eastAsia"/>
        </w:rPr>
        <w:t>,</w:t>
      </w:r>
      <w:r w:rsidRPr="00723D0E">
        <w:rPr>
          <w:rFonts w:hint="eastAsia"/>
        </w:rPr>
        <w:t>构建拖拉机自动导航系统</w:t>
      </w:r>
      <w:r w:rsidRPr="00723D0E">
        <w:rPr>
          <w:rFonts w:hint="eastAsia"/>
        </w:rPr>
        <w:t>,</w:t>
      </w:r>
      <w:r w:rsidRPr="00723D0E">
        <w:rPr>
          <w:rFonts w:hint="eastAsia"/>
        </w:rPr>
        <w:t>并进行田间试验，结果表明</w:t>
      </w:r>
      <w:r w:rsidRPr="00723D0E">
        <w:rPr>
          <w:rFonts w:hint="eastAsia"/>
        </w:rPr>
        <w:t>,</w:t>
      </w:r>
      <w:r w:rsidRPr="00723D0E">
        <w:rPr>
          <w:rFonts w:hint="eastAsia"/>
        </w:rPr>
        <w:t>该方法可迅速消除跟踪误差</w:t>
      </w:r>
      <w:r w:rsidRPr="00723D0E">
        <w:rPr>
          <w:rFonts w:hint="eastAsia"/>
        </w:rPr>
        <w:t>,</w:t>
      </w:r>
      <w:r w:rsidRPr="00723D0E">
        <w:rPr>
          <w:rFonts w:hint="eastAsia"/>
        </w:rPr>
        <w:t>稳态跟踪误差不超过</w:t>
      </w:r>
      <w:r w:rsidRPr="00723D0E">
        <w:rPr>
          <w:rFonts w:hint="eastAsia"/>
        </w:rPr>
        <w:t>10cm</w:t>
      </w:r>
      <w:r w:rsidRPr="00723D0E">
        <w:rPr>
          <w:rFonts w:hint="eastAsia"/>
        </w:rPr>
        <w:t>；高雷等采用模块化设计思想，基于嵌入式和</w:t>
      </w:r>
      <w:r w:rsidRPr="00723D0E">
        <w:rPr>
          <w:rFonts w:hint="eastAsia"/>
        </w:rPr>
        <w:t>CAN</w:t>
      </w:r>
      <w:r w:rsidRPr="00723D0E">
        <w:rPr>
          <w:rFonts w:hint="eastAsia"/>
        </w:rPr>
        <w:t>总线技术，开发了具有较强通用性的农机自动导航控制系统，将系统安装在联合收获机上进行了道路实验验证了系统的可用性，但在此基础上仍需要对路径规划算法、传感器数据融合算法、导航控制算法以及转向控制算法进行进一步研究；伟利国等以</w:t>
      </w:r>
      <w:r w:rsidRPr="00723D0E">
        <w:rPr>
          <w:rFonts w:hint="eastAsia"/>
        </w:rPr>
        <w:t>XDN2630</w:t>
      </w:r>
      <w:r w:rsidRPr="00723D0E">
        <w:rPr>
          <w:rFonts w:hint="eastAsia"/>
        </w:rPr>
        <w:t>插秧机为平台，根据</w:t>
      </w:r>
      <w:r w:rsidRPr="00723D0E">
        <w:rPr>
          <w:rFonts w:hint="eastAsia"/>
        </w:rPr>
        <w:t>RTK-GPS</w:t>
      </w:r>
      <w:r w:rsidRPr="00723D0E">
        <w:rPr>
          <w:rFonts w:hint="eastAsia"/>
        </w:rPr>
        <w:t>与车载传感器获得的车辆姿态信息，采用</w:t>
      </w:r>
      <w:r w:rsidRPr="00723D0E">
        <w:rPr>
          <w:rFonts w:hint="eastAsia"/>
        </w:rPr>
        <w:t xml:space="preserve">PID </w:t>
      </w:r>
      <w:r w:rsidRPr="00723D0E">
        <w:rPr>
          <w:rFonts w:hint="eastAsia"/>
        </w:rPr>
        <w:t>控制方法</w:t>
      </w:r>
      <w:r w:rsidRPr="00723D0E">
        <w:rPr>
          <w:rFonts w:hint="eastAsia"/>
        </w:rPr>
        <w:t>,</w:t>
      </w:r>
      <w:r w:rsidRPr="00723D0E">
        <w:rPr>
          <w:rFonts w:hint="eastAsia"/>
        </w:rPr>
        <w:t>实现自动对行导航及地头转向</w:t>
      </w:r>
      <w:r w:rsidRPr="00723D0E">
        <w:rPr>
          <w:rFonts w:hint="eastAsia"/>
        </w:rPr>
        <w:t>,</w:t>
      </w:r>
      <w:r w:rsidRPr="00723D0E">
        <w:rPr>
          <w:rFonts w:hint="eastAsia"/>
        </w:rPr>
        <w:t>插秧机田间导航跟踪试验结果显示，在车辆行进速度不大于</w:t>
      </w:r>
      <w:r w:rsidRPr="00723D0E">
        <w:rPr>
          <w:rFonts w:hint="eastAsia"/>
        </w:rPr>
        <w:t xml:space="preserve">0.6 m/s </w:t>
      </w:r>
      <w:r w:rsidRPr="00723D0E">
        <w:rPr>
          <w:rFonts w:hint="eastAsia"/>
        </w:rPr>
        <w:t>时</w:t>
      </w:r>
      <w:r w:rsidRPr="00723D0E">
        <w:rPr>
          <w:rFonts w:hint="eastAsia"/>
        </w:rPr>
        <w:t>,</w:t>
      </w:r>
      <w:r w:rsidRPr="00723D0E">
        <w:rPr>
          <w:rFonts w:hint="eastAsia"/>
        </w:rPr>
        <w:t>跟踪最大误差小于</w:t>
      </w:r>
      <w:r w:rsidRPr="00723D0E">
        <w:rPr>
          <w:rFonts w:hint="eastAsia"/>
        </w:rPr>
        <w:t>10cm</w:t>
      </w:r>
      <w:r w:rsidRPr="00723D0E">
        <w:rPr>
          <w:rFonts w:hint="eastAsia"/>
        </w:rPr>
        <w:t>，但在地头转弯处出现的误差较大；为了实现农业车辆的精确导航，张美娜等提出了一种</w:t>
      </w:r>
      <w:r w:rsidRPr="00723D0E">
        <w:rPr>
          <w:rFonts w:hint="eastAsia"/>
        </w:rPr>
        <w:t>RTK-DGPS</w:t>
      </w:r>
      <w:r w:rsidRPr="00723D0E">
        <w:rPr>
          <w:rFonts w:hint="eastAsia"/>
        </w:rPr>
        <w:t>融合惯性传感器的导航参数计算方法，利用惯性传感器采集的姿态角经几何变换补偿系统存在俯仰和侧倾时出现的横向偏差，实验结果证明该方法平均补偿了</w:t>
      </w:r>
      <w:r w:rsidRPr="00723D0E">
        <w:rPr>
          <w:rFonts w:hint="eastAsia"/>
        </w:rPr>
        <w:t>0.08m</w:t>
      </w:r>
      <w:r w:rsidRPr="00723D0E">
        <w:rPr>
          <w:rFonts w:hint="eastAsia"/>
        </w:rPr>
        <w:t>的横向误差，此外利用最小二乘法拟合仅使用</w:t>
      </w:r>
      <w:r w:rsidRPr="00723D0E">
        <w:rPr>
          <w:rFonts w:hint="eastAsia"/>
        </w:rPr>
        <w:t>RTK-DGPS</w:t>
      </w:r>
      <w:r w:rsidRPr="00723D0E">
        <w:rPr>
          <w:rFonts w:hint="eastAsia"/>
        </w:rPr>
        <w:t>时的车辆行驶轨迹，结果显示在直线、圆周和任意曲线行驶时，惯性传感器与</w:t>
      </w:r>
      <w:r w:rsidRPr="00723D0E">
        <w:rPr>
          <w:rFonts w:hint="eastAsia"/>
        </w:rPr>
        <w:t>RTK-DGPS</w:t>
      </w:r>
      <w:r w:rsidRPr="00723D0E">
        <w:rPr>
          <w:rFonts w:hint="eastAsia"/>
        </w:rPr>
        <w:t>计算的航向偏差的平均值分别为</w:t>
      </w:r>
      <w:r w:rsidRPr="00723D0E">
        <w:rPr>
          <w:rFonts w:hint="eastAsia"/>
        </w:rPr>
        <w:t>0.9636</w:t>
      </w:r>
      <w:r w:rsidRPr="00723D0E">
        <w:rPr>
          <w:rFonts w:hint="eastAsia"/>
        </w:rPr>
        <w:t>°、</w:t>
      </w:r>
      <w:r w:rsidRPr="00723D0E">
        <w:rPr>
          <w:rFonts w:hint="eastAsia"/>
        </w:rPr>
        <w:t>3.6418</w:t>
      </w:r>
      <w:r w:rsidRPr="00723D0E">
        <w:rPr>
          <w:rFonts w:hint="eastAsia"/>
        </w:rPr>
        <w:t>°与</w:t>
      </w:r>
      <w:r w:rsidRPr="00723D0E">
        <w:rPr>
          <w:rFonts w:hint="eastAsia"/>
        </w:rPr>
        <w:t xml:space="preserve"> 2.7562</w:t>
      </w:r>
      <w:r w:rsidRPr="00723D0E">
        <w:rPr>
          <w:rFonts w:hint="eastAsia"/>
        </w:rPr>
        <w:t>°，说明了</w:t>
      </w:r>
      <w:r w:rsidRPr="00723D0E">
        <w:rPr>
          <w:rFonts w:hint="eastAsia"/>
        </w:rPr>
        <w:t>RTK-DGPS</w:t>
      </w:r>
      <w:r w:rsidRPr="00723D0E">
        <w:rPr>
          <w:rFonts w:hint="eastAsia"/>
        </w:rPr>
        <w:t>定位方法计算航向偏差的可行性。</w:t>
      </w:r>
    </w:p>
    <w:p w:rsidR="006B5F68" w:rsidRPr="00B9003D" w:rsidRDefault="006B5F68" w:rsidP="002C487C">
      <w:pPr>
        <w:rPr>
          <w:b/>
        </w:rPr>
      </w:pPr>
      <w:r w:rsidRPr="00723D0E">
        <w:rPr>
          <w:rFonts w:hint="eastAsia"/>
        </w:rPr>
        <w:lastRenderedPageBreak/>
        <w:t>目前，国内农业领域使用的</w:t>
      </w:r>
      <w:r w:rsidRPr="00723D0E">
        <w:rPr>
          <w:rFonts w:hint="eastAsia"/>
        </w:rPr>
        <w:t>RTK-GPS</w:t>
      </w:r>
      <w:r w:rsidRPr="00723D0E">
        <w:rPr>
          <w:rFonts w:hint="eastAsia"/>
        </w:rPr>
        <w:t>模块多引自国外，成本较低的也要几万元，且存在定位精度低、传输距离短的问题，同时基于</w:t>
      </w:r>
      <w:r w:rsidRPr="00723D0E">
        <w:rPr>
          <w:rFonts w:hint="eastAsia"/>
        </w:rPr>
        <w:t>RTK-GPS</w:t>
      </w:r>
      <w:r w:rsidRPr="00723D0E">
        <w:rPr>
          <w:rFonts w:hint="eastAsia"/>
        </w:rPr>
        <w:t>的导航系统的研究多停留在理论阶段或实验模拟阶段，能够实际投入田间作业的实物较少，因此国内这方面的应用还处于起步阶段，</w:t>
      </w:r>
      <w:r w:rsidRPr="00B9003D">
        <w:rPr>
          <w:rFonts w:hint="eastAsia"/>
          <w:b/>
        </w:rPr>
        <w:t>如何设计低成本高精度易操作的</w:t>
      </w:r>
      <w:r w:rsidRPr="00B9003D">
        <w:rPr>
          <w:rFonts w:hint="eastAsia"/>
          <w:b/>
        </w:rPr>
        <w:t>RTK-GPS</w:t>
      </w:r>
      <w:r w:rsidRPr="00B9003D">
        <w:rPr>
          <w:rFonts w:hint="eastAsia"/>
          <w:b/>
        </w:rPr>
        <w:t>自动导航系统很有必要。</w:t>
      </w:r>
    </w:p>
    <w:p w:rsidR="006B5F68" w:rsidRPr="009F3910" w:rsidRDefault="00E40A9A" w:rsidP="002C487C">
      <w:pPr>
        <w:pStyle w:val="3"/>
      </w:pPr>
      <w:bookmarkStart w:id="9" w:name="_Toc519810449"/>
      <w:r>
        <w:t>3.</w:t>
      </w:r>
      <w:r w:rsidR="006B5F68" w:rsidRPr="009F3910">
        <w:rPr>
          <w:rFonts w:hint="eastAsia"/>
        </w:rPr>
        <w:t>1.</w:t>
      </w:r>
      <w:r w:rsidR="00296FC4">
        <w:t>3</w:t>
      </w:r>
      <w:r w:rsidR="006B5F68" w:rsidRPr="009F3910">
        <w:rPr>
          <w:rFonts w:hint="eastAsia"/>
        </w:rPr>
        <w:t>机器视觉行间导航研究现状</w:t>
      </w:r>
      <w:bookmarkEnd w:id="9"/>
    </w:p>
    <w:p w:rsidR="006B5F68" w:rsidRPr="00B9003D" w:rsidRDefault="006B5F68" w:rsidP="002C487C">
      <w:pPr>
        <w:pStyle w:val="a0"/>
        <w:ind w:firstLine="480"/>
        <w:rPr>
          <w:b/>
          <w:color w:val="FF0000"/>
        </w:rPr>
      </w:pPr>
      <w:r>
        <w:rPr>
          <w:rFonts w:hint="eastAsia"/>
        </w:rPr>
        <w:t>很多农业应用中要求农机沿着已有作物行作业，这种情况下，利用相对定位传感器的农机定位能起到</w:t>
      </w:r>
      <w:r w:rsidR="002D4974">
        <w:rPr>
          <w:rFonts w:hint="eastAsia"/>
        </w:rPr>
        <w:t>很</w:t>
      </w:r>
      <w:r>
        <w:rPr>
          <w:rFonts w:hint="eastAsia"/>
        </w:rPr>
        <w:t>大作用。</w:t>
      </w:r>
      <w:r w:rsidRPr="0001140E">
        <w:rPr>
          <w:rFonts w:hint="eastAsia"/>
        </w:rPr>
        <w:t>在众多农机定位与导航技术中，基于视觉的导航是一种以较低的成本提供了较大的信息量的一种技术。</w:t>
      </w:r>
      <w:r w:rsidR="00B9003D" w:rsidRPr="00782CC7">
        <w:rPr>
          <w:rFonts w:hint="eastAsia"/>
          <w:color w:val="auto"/>
        </w:rPr>
        <w:t>机器视觉通常可以作为</w:t>
      </w:r>
      <w:r w:rsidR="00B9003D" w:rsidRPr="00782CC7">
        <w:rPr>
          <w:rFonts w:hint="eastAsia"/>
          <w:color w:val="auto"/>
        </w:rPr>
        <w:t>GPS</w:t>
      </w:r>
      <w:r w:rsidR="00B9003D" w:rsidRPr="00782CC7">
        <w:rPr>
          <w:rFonts w:hint="eastAsia"/>
          <w:color w:val="auto"/>
        </w:rPr>
        <w:t>在信号中断时的首选接替技术，国内外在纯机器视觉导航及视觉与</w:t>
      </w:r>
      <w:r w:rsidR="00B9003D" w:rsidRPr="00782CC7">
        <w:rPr>
          <w:rFonts w:hint="eastAsia"/>
          <w:color w:val="auto"/>
        </w:rPr>
        <w:t>RTK-GPS</w:t>
      </w:r>
      <w:r w:rsidR="00B9003D" w:rsidRPr="00782CC7">
        <w:rPr>
          <w:rFonts w:hint="eastAsia"/>
          <w:color w:val="auto"/>
        </w:rPr>
        <w:t>融合导航方面都已有一定的研究。</w:t>
      </w:r>
    </w:p>
    <w:p w:rsidR="004000D2" w:rsidRPr="0095768C" w:rsidRDefault="006B5F68" w:rsidP="004000D2">
      <w:r w:rsidRPr="00CA1731">
        <w:rPr>
          <w:rFonts w:hint="eastAsia"/>
        </w:rPr>
        <w:t>国外从上世纪末开始就有了有关视觉导航的研究，总体实现了低速下（</w:t>
      </w:r>
      <w:r w:rsidRPr="00CA1731">
        <w:rPr>
          <w:rFonts w:hint="eastAsia"/>
        </w:rPr>
        <w:t>1m/s</w:t>
      </w:r>
      <w:r w:rsidRPr="00CA1731">
        <w:rPr>
          <w:rFonts w:hint="eastAsia"/>
        </w:rPr>
        <w:t>左右）在一定路程内导航横向偏差达到厘米级（小于</w:t>
      </w:r>
      <w:r w:rsidRPr="00CA1731">
        <w:rPr>
          <w:rFonts w:hint="eastAsia"/>
        </w:rPr>
        <w:t>10</w:t>
      </w:r>
      <w:r w:rsidRPr="00CA1731">
        <w:rPr>
          <w:rFonts w:hint="eastAsia"/>
        </w:rPr>
        <w:t>厘米）。</w:t>
      </w:r>
      <w:r>
        <w:rPr>
          <w:rFonts w:hint="eastAsia"/>
        </w:rPr>
        <w:t>在</w:t>
      </w:r>
      <w:r>
        <w:rPr>
          <w:rFonts w:hint="eastAsia"/>
        </w:rPr>
        <w:t>2001</w:t>
      </w:r>
      <w:r>
        <w:rPr>
          <w:rFonts w:hint="eastAsia"/>
        </w:rPr>
        <w:t>年英国</w:t>
      </w:r>
      <w:r>
        <w:rPr>
          <w:rFonts w:hint="eastAsia"/>
        </w:rPr>
        <w:t xml:space="preserve">Hague </w:t>
      </w:r>
      <w:r>
        <w:t>T</w:t>
      </w:r>
      <w:r>
        <w:rPr>
          <w:rFonts w:hint="eastAsia"/>
        </w:rPr>
        <w:t>介绍了一种在图像序列中定位作物的方法，在指导冬小麦除草的过程中</w:t>
      </w:r>
      <w:r>
        <w:rPr>
          <w:rFonts w:hint="eastAsia"/>
        </w:rPr>
        <w:t>(</w:t>
      </w:r>
      <w:r>
        <w:rPr>
          <w:rFonts w:hint="eastAsia"/>
        </w:rPr>
        <w:t>速度为</w:t>
      </w:r>
      <w:r>
        <w:rPr>
          <w:rFonts w:hint="eastAsia"/>
        </w:rPr>
        <w:t>1.6m</w:t>
      </w:r>
      <w:r>
        <w:t>/s)</w:t>
      </w:r>
      <w:r>
        <w:rPr>
          <w:rFonts w:hint="eastAsia"/>
        </w:rPr>
        <w:t>显示出</w:t>
      </w:r>
      <w:r>
        <w:rPr>
          <w:rFonts w:hint="eastAsia"/>
        </w:rPr>
        <w:t>R</w:t>
      </w:r>
      <w:r>
        <w:t>MS</w:t>
      </w:r>
      <w:r>
        <w:rPr>
          <w:rFonts w:hint="eastAsia"/>
        </w:rPr>
        <w:t>位置误差为</w:t>
      </w:r>
      <w:r>
        <w:rPr>
          <w:rFonts w:hint="eastAsia"/>
        </w:rPr>
        <w:t>15.6mm</w:t>
      </w:r>
      <w:r>
        <w:rPr>
          <w:rFonts w:hint="eastAsia"/>
        </w:rPr>
        <w:t>。</w:t>
      </w:r>
      <w:r>
        <w:rPr>
          <w:rFonts w:hint="eastAsia"/>
        </w:rPr>
        <w:t>2002</w:t>
      </w:r>
      <w:r>
        <w:rPr>
          <w:rFonts w:hint="eastAsia"/>
        </w:rPr>
        <w:t>年瑞典</w:t>
      </w:r>
      <w:r>
        <w:rPr>
          <w:rFonts w:hint="eastAsia"/>
        </w:rPr>
        <w:t>Astrand B</w:t>
      </w:r>
      <w:r>
        <w:rPr>
          <w:rFonts w:hint="eastAsia"/>
        </w:rPr>
        <w:t>等人设计了一种作物行识别系统，利用一组而不是一根平行线进行导航，显示出</w:t>
      </w:r>
      <w:r>
        <w:rPr>
          <w:rFonts w:hint="eastAsia"/>
        </w:rPr>
        <w:t>0.6-1.2cm</w:t>
      </w:r>
      <w:r>
        <w:rPr>
          <w:rFonts w:hint="eastAsia"/>
        </w:rPr>
        <w:t>的标准偏差。</w:t>
      </w:r>
      <w:r>
        <w:rPr>
          <w:rFonts w:hint="eastAsia"/>
        </w:rPr>
        <w:t>2004</w:t>
      </w:r>
      <w:r>
        <w:rPr>
          <w:rFonts w:hint="eastAsia"/>
        </w:rPr>
        <w:t>年美国</w:t>
      </w:r>
      <w:r>
        <w:rPr>
          <w:rFonts w:hint="eastAsia"/>
        </w:rPr>
        <w:t>Han S, Zhang</w:t>
      </w:r>
      <w:r>
        <w:t xml:space="preserve"> Q</w:t>
      </w:r>
      <w:r>
        <w:rPr>
          <w:rFonts w:hint="eastAsia"/>
        </w:rPr>
        <w:t>等人利用在同一帧图像中选取多窗口提取多条导航线进行融合，提高鲁棒性，在大豆田中实验平均误差为</w:t>
      </w:r>
      <w:r>
        <w:rPr>
          <w:rFonts w:hint="eastAsia"/>
        </w:rPr>
        <w:t>1cm</w:t>
      </w:r>
      <w:r>
        <w:rPr>
          <w:rFonts w:hint="eastAsia"/>
        </w:rPr>
        <w:t>，玉米地中实验误差为</w:t>
      </w:r>
      <w:r>
        <w:rPr>
          <w:rFonts w:hint="eastAsia"/>
        </w:rPr>
        <w:t>2.4cm</w:t>
      </w:r>
      <w:r>
        <w:rPr>
          <w:rFonts w:hint="eastAsia"/>
        </w:rPr>
        <w:t>；</w:t>
      </w:r>
      <w:r w:rsidRPr="00CA1731">
        <w:rPr>
          <w:rFonts w:hint="eastAsia"/>
        </w:rPr>
        <w:t>2016</w:t>
      </w:r>
      <w:r w:rsidRPr="00CA1731">
        <w:rPr>
          <w:rFonts w:hint="eastAsia"/>
        </w:rPr>
        <w:t>年澳大利亚的</w:t>
      </w:r>
      <w:r w:rsidRPr="00CA1731">
        <w:rPr>
          <w:rFonts w:hint="eastAsia"/>
        </w:rPr>
        <w:t>Ball, D.; Upcroft, B.; Wyeth, G</w:t>
      </w:r>
      <w:r w:rsidRPr="00CA1731">
        <w:rPr>
          <w:rFonts w:hint="eastAsia"/>
        </w:rPr>
        <w:t>等人设计了一个基于视觉的障碍检测和导航系统，机器人能够继续在</w:t>
      </w:r>
      <w:r w:rsidRPr="00CA1731">
        <w:rPr>
          <w:rFonts w:hint="eastAsia"/>
        </w:rPr>
        <w:t>5</w:t>
      </w:r>
      <w:r w:rsidRPr="00CA1731">
        <w:rPr>
          <w:rFonts w:hint="eastAsia"/>
        </w:rPr>
        <w:t>分钟的</w:t>
      </w:r>
      <w:r w:rsidRPr="00CA1731">
        <w:rPr>
          <w:rFonts w:hint="eastAsia"/>
        </w:rPr>
        <w:t>GPS</w:t>
      </w:r>
      <w:r w:rsidRPr="00CA1731">
        <w:rPr>
          <w:rFonts w:hint="eastAsia"/>
        </w:rPr>
        <w:t>中断，通过视觉跟踪作物行。实验误差在小麦行，高粱茬、夜晚高粱茬、鹰嘴豆的误差分别为</w:t>
      </w:r>
      <w:r w:rsidRPr="00CA1731">
        <w:rPr>
          <w:rFonts w:hint="eastAsia"/>
        </w:rPr>
        <w:t>(m):0.034</w:t>
      </w:r>
      <w:r>
        <w:t>m</w:t>
      </w:r>
      <w:r w:rsidRPr="00CA1731">
        <w:rPr>
          <w:rFonts w:hint="eastAsia"/>
        </w:rPr>
        <w:t>、</w:t>
      </w:r>
      <w:r w:rsidRPr="00CA1731">
        <w:rPr>
          <w:rFonts w:hint="eastAsia"/>
        </w:rPr>
        <w:t>0.060</w:t>
      </w:r>
      <w:r>
        <w:t>m</w:t>
      </w:r>
      <w:r w:rsidRPr="00CA1731">
        <w:rPr>
          <w:rFonts w:hint="eastAsia"/>
        </w:rPr>
        <w:t>、</w:t>
      </w:r>
      <w:r w:rsidRPr="00CA1731">
        <w:rPr>
          <w:rFonts w:hint="eastAsia"/>
        </w:rPr>
        <w:t>0.100</w:t>
      </w:r>
      <w:r>
        <w:t>m</w:t>
      </w:r>
      <w:r w:rsidRPr="00CA1731">
        <w:rPr>
          <w:rFonts w:hint="eastAsia"/>
        </w:rPr>
        <w:t>、</w:t>
      </w:r>
      <w:r w:rsidRPr="00CA1731">
        <w:rPr>
          <w:rFonts w:hint="eastAsia"/>
        </w:rPr>
        <w:t>0.048</w:t>
      </w:r>
      <w:r>
        <w:t>m</w:t>
      </w:r>
      <w:r w:rsidRPr="00CA1731">
        <w:rPr>
          <w:rFonts w:hint="eastAsia"/>
        </w:rPr>
        <w:t>。</w:t>
      </w:r>
      <w:r w:rsidRPr="00CA1731">
        <w:rPr>
          <w:rFonts w:hint="eastAsia"/>
        </w:rPr>
        <w:t>2016</w:t>
      </w:r>
      <w:r w:rsidRPr="00CA1731">
        <w:rPr>
          <w:rFonts w:hint="eastAsia"/>
        </w:rPr>
        <w:t>年西班牙的</w:t>
      </w:r>
      <w:r w:rsidRPr="00CA1731">
        <w:rPr>
          <w:rFonts w:hint="eastAsia"/>
        </w:rPr>
        <w:t>Bengochea-Guevara, J. M.; Conesa-Munoz, J.; Andujar, D.</w:t>
      </w:r>
      <w:r w:rsidRPr="00CA1731">
        <w:rPr>
          <w:rFonts w:hint="eastAsia"/>
        </w:rPr>
        <w:t>等人等人设计了视觉与</w:t>
      </w:r>
      <w:r w:rsidRPr="00CA1731">
        <w:rPr>
          <w:rFonts w:hint="eastAsia"/>
        </w:rPr>
        <w:t>GPS</w:t>
      </w:r>
      <w:r w:rsidRPr="00CA1731">
        <w:rPr>
          <w:rFonts w:hint="eastAsia"/>
        </w:rPr>
        <w:t>融合导航系统，设计并开发了两个模糊控制器，实现了视觉导航。速度在</w:t>
      </w:r>
      <w:r w:rsidRPr="00CA1731">
        <w:rPr>
          <w:rFonts w:hint="eastAsia"/>
        </w:rPr>
        <w:t>0.3m/s</w:t>
      </w:r>
      <w:r w:rsidRPr="00CA1731">
        <w:rPr>
          <w:rFonts w:hint="eastAsia"/>
        </w:rPr>
        <w:t>左右位置偏差小于</w:t>
      </w:r>
      <w:r w:rsidRPr="00CA1731">
        <w:rPr>
          <w:rFonts w:hint="eastAsia"/>
        </w:rPr>
        <w:t>2cm</w:t>
      </w:r>
      <w:r w:rsidRPr="00CA1731">
        <w:rPr>
          <w:rFonts w:hint="eastAsia"/>
        </w:rPr>
        <w:t>，角度小于</w:t>
      </w:r>
      <w:r w:rsidRPr="00CA1731">
        <w:rPr>
          <w:rFonts w:hint="eastAsia"/>
        </w:rPr>
        <w:t>2</w:t>
      </w:r>
      <w:r w:rsidRPr="00CA1731">
        <w:rPr>
          <w:rFonts w:hint="eastAsia"/>
        </w:rPr>
        <w:t>°。</w:t>
      </w:r>
      <w:r>
        <w:rPr>
          <w:rFonts w:hint="eastAsia"/>
        </w:rPr>
        <w:t>为开发对杂草和阴影不敏感、不同类型作物；不同生长期作物；直线和曲线作物；不同数量和间距的作物皆可适用的导航线提取算法，</w:t>
      </w:r>
      <w:r>
        <w:rPr>
          <w:rFonts w:hint="eastAsia"/>
        </w:rPr>
        <w:t>2016</w:t>
      </w:r>
      <w:r>
        <w:rPr>
          <w:rFonts w:hint="eastAsia"/>
        </w:rPr>
        <w:t>年</w:t>
      </w:r>
      <w:r w:rsidRPr="002717DE">
        <w:t>Vidovic, I.; Cupec, R.; Hocenski, Z.</w:t>
      </w:r>
      <w:r w:rsidRPr="009540FB">
        <w:rPr>
          <w:rFonts w:hint="eastAsia"/>
        </w:rPr>
        <w:t xml:space="preserve"> </w:t>
      </w:r>
      <w:r w:rsidRPr="002717DE">
        <w:rPr>
          <w:rFonts w:hint="eastAsia"/>
        </w:rPr>
        <w:t>利用动态规划技术将图像证据与先验知识相结合的有效的作物行检测方法</w:t>
      </w:r>
      <w:r>
        <w:rPr>
          <w:rFonts w:hint="eastAsia"/>
        </w:rPr>
        <w:t>。</w:t>
      </w:r>
      <w:r w:rsidRPr="00823764">
        <w:rPr>
          <w:rFonts w:hint="eastAsia"/>
        </w:rPr>
        <w:t>2</w:t>
      </w:r>
      <w:r w:rsidRPr="00823764">
        <w:t>018</w:t>
      </w:r>
      <w:r w:rsidRPr="00823764">
        <w:rPr>
          <w:rFonts w:hint="eastAsia"/>
        </w:rPr>
        <w:t>年，日本三菱公司推出了只以视觉作为直线导航的拖拉机，</w:t>
      </w:r>
      <w:r w:rsidR="004000D2" w:rsidRPr="00823764">
        <w:rPr>
          <w:rFonts w:hint="eastAsia"/>
        </w:rPr>
        <w:t>在作业过程中，第一行作业是在初始地头设置目标，进行目标跟踪直行；第二行作业及以后作业行，利用</w:t>
      </w:r>
      <w:r w:rsidR="004000D2">
        <w:rPr>
          <w:rFonts w:asciiTheme="minorEastAsia" w:hAnsiTheme="minorEastAsia" w:hint="eastAsia"/>
        </w:rPr>
        <w:t>之前起垄后土地的特征点，进行直线跟踪，该方案的</w:t>
      </w:r>
      <w:r w:rsidR="004000D2">
        <w:rPr>
          <w:rFonts w:asciiTheme="minorEastAsia" w:hAnsiTheme="minorEastAsia"/>
        </w:rPr>
        <w:t>误差</w:t>
      </w:r>
      <w:r w:rsidR="004000D2">
        <w:rPr>
          <w:rFonts w:asciiTheme="minorEastAsia" w:hAnsiTheme="minorEastAsia" w:hint="eastAsia"/>
        </w:rPr>
        <w:t>为</w:t>
      </w:r>
      <w:r w:rsidR="004000D2" w:rsidRPr="0095768C">
        <w:t>±5cm</w:t>
      </w:r>
      <w:r w:rsidR="004000D2" w:rsidRPr="0095768C">
        <w:rPr>
          <w:rFonts w:hint="eastAsia"/>
        </w:rPr>
        <w:t>，</w:t>
      </w:r>
      <w:r w:rsidR="004000D2" w:rsidRPr="0095768C">
        <w:t>作业速度</w:t>
      </w:r>
      <w:r w:rsidR="004000D2" w:rsidRPr="0095768C">
        <w:rPr>
          <w:rFonts w:hint="eastAsia"/>
        </w:rPr>
        <w:t>可达</w:t>
      </w:r>
      <w:r w:rsidR="004000D2" w:rsidRPr="0095768C">
        <w:rPr>
          <w:rFonts w:hint="eastAsia"/>
        </w:rPr>
        <w:t>0~</w:t>
      </w:r>
      <w:r w:rsidR="004000D2" w:rsidRPr="0095768C">
        <w:t>3.6Km/h</w:t>
      </w:r>
      <w:r w:rsidR="004000D2" w:rsidRPr="0095768C">
        <w:rPr>
          <w:rFonts w:hint="eastAsia"/>
        </w:rPr>
        <w:t>，直线跟踪距离约为</w:t>
      </w:r>
      <w:r w:rsidR="004000D2" w:rsidRPr="0095768C">
        <w:rPr>
          <w:rFonts w:hint="eastAsia"/>
        </w:rPr>
        <w:t>50~</w:t>
      </w:r>
      <w:r w:rsidR="004000D2" w:rsidRPr="0095768C">
        <w:t>200m</w:t>
      </w:r>
      <w:r w:rsidR="004000D2" w:rsidRPr="0095768C">
        <w:rPr>
          <w:rFonts w:hint="eastAsia"/>
        </w:rPr>
        <w:t>。</w:t>
      </w:r>
    </w:p>
    <w:p w:rsidR="006B5F68" w:rsidRDefault="006B5F68" w:rsidP="002C487C">
      <w:r>
        <w:rPr>
          <w:rFonts w:hint="eastAsia"/>
        </w:rPr>
        <w:t>近年来国内中国农业大学、华南农业大学、华南理工大学、江苏大学、等高校都对</w:t>
      </w:r>
      <w:r>
        <w:rPr>
          <w:rFonts w:hint="eastAsia"/>
        </w:rPr>
        <w:lastRenderedPageBreak/>
        <w:t>视觉导航及</w:t>
      </w:r>
      <w:r>
        <w:rPr>
          <w:rFonts w:hint="eastAsia"/>
        </w:rPr>
        <w:t>G</w:t>
      </w:r>
      <w:r>
        <w:t>PS</w:t>
      </w:r>
      <w:r>
        <w:rPr>
          <w:rFonts w:hint="eastAsia"/>
        </w:rPr>
        <w:t>与视觉导航融合相关技术进行了研究。</w:t>
      </w:r>
      <w:r>
        <w:rPr>
          <w:rFonts w:hint="eastAsia"/>
        </w:rPr>
        <w:t>2007</w:t>
      </w:r>
      <w:r>
        <w:rPr>
          <w:rFonts w:hint="eastAsia"/>
        </w:rPr>
        <w:t>年张志斌</w:t>
      </w:r>
      <w:r>
        <w:rPr>
          <w:rFonts w:hint="eastAsia"/>
        </w:rPr>
        <w:t>;</w:t>
      </w:r>
      <w:r>
        <w:rPr>
          <w:rFonts w:hint="eastAsia"/>
        </w:rPr>
        <w:t>罗锡文等</w:t>
      </w:r>
      <w:r w:rsidRPr="00931CEA">
        <w:rPr>
          <w:rFonts w:hint="eastAsia"/>
        </w:rPr>
        <w:t>运用像素子集的良序性</w:t>
      </w:r>
      <w:r w:rsidRPr="00DA2E0F">
        <w:rPr>
          <w:rFonts w:hint="eastAsia"/>
        </w:rPr>
        <w:t>结合垄宽先验知识得到垄行轨迹中心</w:t>
      </w:r>
      <w:r>
        <w:rPr>
          <w:rFonts w:hint="eastAsia"/>
        </w:rPr>
        <w:t>，</w:t>
      </w:r>
      <w:r w:rsidRPr="00C36A94">
        <w:rPr>
          <w:rFonts w:hint="eastAsia"/>
        </w:rPr>
        <w:t>试验结果表明</w:t>
      </w:r>
      <w:r w:rsidRPr="00C36A94">
        <w:rPr>
          <w:rFonts w:hint="eastAsia"/>
        </w:rPr>
        <w:t>:</w:t>
      </w:r>
      <w:r w:rsidRPr="00C36A94">
        <w:rPr>
          <w:rFonts w:hint="eastAsia"/>
        </w:rPr>
        <w:t>航向角和位置参数平均误差分别约为</w:t>
      </w:r>
      <w:r w:rsidRPr="00C36A94">
        <w:rPr>
          <w:rFonts w:hint="eastAsia"/>
        </w:rPr>
        <w:t>1</w:t>
      </w:r>
      <w:r w:rsidRPr="00C36A94">
        <w:rPr>
          <w:rFonts w:hint="eastAsia"/>
        </w:rPr>
        <w:t>°和</w:t>
      </w:r>
      <w:r w:rsidRPr="00C36A94">
        <w:rPr>
          <w:rFonts w:hint="eastAsia"/>
        </w:rPr>
        <w:t>1 mm</w:t>
      </w:r>
      <w:r>
        <w:rPr>
          <w:rFonts w:hint="eastAsia"/>
        </w:rPr>
        <w:t>。</w:t>
      </w:r>
      <w:r>
        <w:rPr>
          <w:rFonts w:hint="eastAsia"/>
        </w:rPr>
        <w:t>2016</w:t>
      </w:r>
      <w:r>
        <w:rPr>
          <w:rFonts w:hint="eastAsia"/>
        </w:rPr>
        <w:t>年华南农业大学</w:t>
      </w:r>
      <w:r>
        <w:t>庄晓霖</w:t>
      </w:r>
      <w:r>
        <w:rPr>
          <w:rFonts w:hint="eastAsia"/>
        </w:rPr>
        <w:t>研究了</w:t>
      </w:r>
      <w:r w:rsidRPr="00A073E3">
        <w:rPr>
          <w:rFonts w:hint="eastAsia"/>
        </w:rPr>
        <w:t>基于机器视觉的路径识别及避障导航系统</w:t>
      </w:r>
      <w:r>
        <w:rPr>
          <w:rFonts w:hint="eastAsia"/>
        </w:rPr>
        <w:t>，在校内道路进行了实验，利用多区域霍夫变换提高图像处理效率。</w:t>
      </w:r>
      <w:r>
        <w:rPr>
          <w:rFonts w:hint="eastAsia"/>
        </w:rPr>
        <w:t>2009</w:t>
      </w:r>
      <w:r>
        <w:rPr>
          <w:rFonts w:hint="eastAsia"/>
        </w:rPr>
        <w:t>年中国农业大学陈艳等人研究了基于卡尔曼滤波将</w:t>
      </w:r>
      <w:r>
        <w:rPr>
          <w:rFonts w:hint="eastAsia"/>
        </w:rPr>
        <w:t>R</w:t>
      </w:r>
      <w:r>
        <w:t>TDGPS</w:t>
      </w:r>
      <w:r>
        <w:rPr>
          <w:rFonts w:hint="eastAsia"/>
        </w:rPr>
        <w:t>与视觉信息进行融合，证明视觉可以提高</w:t>
      </w:r>
      <w:r>
        <w:rPr>
          <w:rFonts w:hint="eastAsia"/>
        </w:rPr>
        <w:t>R</w:t>
      </w:r>
      <w:r>
        <w:t>TDGPS</w:t>
      </w:r>
      <w:r>
        <w:rPr>
          <w:rFonts w:hint="eastAsia"/>
        </w:rPr>
        <w:t>精度。</w:t>
      </w:r>
      <w:r>
        <w:rPr>
          <w:rFonts w:hint="eastAsia"/>
        </w:rPr>
        <w:t>2017</w:t>
      </w:r>
      <w:r>
        <w:rPr>
          <w:rFonts w:hint="eastAsia"/>
        </w:rPr>
        <w:t>年翟志强研究了基于虚拟现实的拖拉机双目视觉导航，在虚拟环境下进行实验，得到结果，</w:t>
      </w:r>
      <w:r w:rsidRPr="001C2619">
        <w:rPr>
          <w:rFonts w:hint="eastAsia"/>
        </w:rPr>
        <w:t>在非地头环境下</w:t>
      </w:r>
      <w:r w:rsidRPr="001C2619">
        <w:rPr>
          <w:rFonts w:hint="eastAsia"/>
        </w:rPr>
        <w:t>,</w:t>
      </w:r>
      <w:r w:rsidRPr="001C2619">
        <w:rPr>
          <w:rFonts w:hint="eastAsia"/>
        </w:rPr>
        <w:t>作物行中心线的正确识别率不小于</w:t>
      </w:r>
      <w:r w:rsidRPr="001C2619">
        <w:rPr>
          <w:rFonts w:hint="eastAsia"/>
        </w:rPr>
        <w:t>92.11%,</w:t>
      </w:r>
      <w:r w:rsidRPr="001C2619">
        <w:rPr>
          <w:rFonts w:hint="eastAsia"/>
        </w:rPr>
        <w:t>平均偏差角度的绝对值不大于</w:t>
      </w:r>
      <w:r w:rsidRPr="001C2619">
        <w:rPr>
          <w:rFonts w:hint="eastAsia"/>
        </w:rPr>
        <w:t>1.07</w:t>
      </w:r>
      <w:r w:rsidRPr="001C2619">
        <w:rPr>
          <w:rFonts w:hint="eastAsia"/>
        </w:rPr>
        <w:t>°</w:t>
      </w:r>
      <w:r w:rsidRPr="001C2619">
        <w:rPr>
          <w:rFonts w:hint="eastAsia"/>
        </w:rPr>
        <w:t>,</w:t>
      </w:r>
      <w:r w:rsidRPr="001C2619">
        <w:rPr>
          <w:rFonts w:hint="eastAsia"/>
        </w:rPr>
        <w:t>偏差角度的标准差不大于</w:t>
      </w:r>
      <w:r w:rsidRPr="001C2619">
        <w:rPr>
          <w:rFonts w:hint="eastAsia"/>
        </w:rPr>
        <w:t>2.52</w:t>
      </w:r>
      <w:r w:rsidRPr="001C2619">
        <w:rPr>
          <w:rFonts w:hint="eastAsia"/>
        </w:rPr>
        <w:t>°</w:t>
      </w:r>
      <w:r w:rsidRPr="001C2619">
        <w:rPr>
          <w:rFonts w:hint="eastAsia"/>
        </w:rPr>
        <w:t>;</w:t>
      </w:r>
      <w:r w:rsidRPr="001C2619">
        <w:rPr>
          <w:rFonts w:hint="eastAsia"/>
        </w:rPr>
        <w:t>图像处理时间的平均值不大于</w:t>
      </w:r>
      <w:r w:rsidRPr="001C2619">
        <w:rPr>
          <w:rFonts w:hint="eastAsia"/>
        </w:rPr>
        <w:t>202.90 ms</w:t>
      </w:r>
      <w:r w:rsidRPr="001C2619">
        <w:rPr>
          <w:rFonts w:hint="eastAsia"/>
        </w:rPr>
        <w:t>、标准差不大于</w:t>
      </w:r>
      <w:r w:rsidRPr="001C2619">
        <w:rPr>
          <w:rFonts w:hint="eastAsia"/>
        </w:rPr>
        <w:t>17.75 ms</w:t>
      </w:r>
      <w:r w:rsidRPr="001C2619">
        <w:rPr>
          <w:rFonts w:hint="eastAsia"/>
        </w:rPr>
        <w:t>。通过比较作物行中心线与拖拉机行驶方位的相对位置规划导航路径</w:t>
      </w:r>
      <w:r w:rsidRPr="001C2619">
        <w:rPr>
          <w:rFonts w:hint="eastAsia"/>
        </w:rPr>
        <w:t>,</w:t>
      </w:r>
      <w:r w:rsidRPr="001C2619">
        <w:rPr>
          <w:rFonts w:hint="eastAsia"/>
        </w:rPr>
        <w:t>能够保证拖拉机稳定跟踪同一条目标作物行</w:t>
      </w:r>
      <w:r w:rsidRPr="001C2619">
        <w:rPr>
          <w:rFonts w:hint="eastAsia"/>
        </w:rPr>
        <w:t>,</w:t>
      </w:r>
      <w:r w:rsidRPr="001C2619">
        <w:rPr>
          <w:rFonts w:hint="eastAsia"/>
        </w:rPr>
        <w:t>目标路径规划的正确率为</w:t>
      </w:r>
      <w:r w:rsidRPr="001C2619">
        <w:rPr>
          <w:rFonts w:hint="eastAsia"/>
        </w:rPr>
        <w:t>97.33%;</w:t>
      </w:r>
      <w:r w:rsidRPr="001C2619">
        <w:rPr>
          <w:rFonts w:hint="eastAsia"/>
        </w:rPr>
        <w:t>导航路径规划时间的平均值为</w:t>
      </w:r>
      <w:r w:rsidRPr="001C2619">
        <w:rPr>
          <w:rFonts w:hint="eastAsia"/>
        </w:rPr>
        <w:t>0.017 ms,</w:t>
      </w:r>
      <w:r w:rsidRPr="001C2619">
        <w:rPr>
          <w:rFonts w:hint="eastAsia"/>
        </w:rPr>
        <w:t>标准差为</w:t>
      </w:r>
      <w:r w:rsidRPr="001C2619">
        <w:rPr>
          <w:rFonts w:hint="eastAsia"/>
        </w:rPr>
        <w:t xml:space="preserve"> 0.017 ms</w:t>
      </w:r>
      <w:r w:rsidRPr="001C2619">
        <w:rPr>
          <w:rFonts w:hint="eastAsia"/>
        </w:rPr>
        <w:t>。</w:t>
      </w:r>
      <w:r>
        <w:rPr>
          <w:rFonts w:hint="eastAsia"/>
        </w:rPr>
        <w:t>2017</w:t>
      </w:r>
      <w:r>
        <w:rPr>
          <w:rFonts w:hint="eastAsia"/>
        </w:rPr>
        <w:t>年</w:t>
      </w:r>
      <w:r w:rsidRPr="00291433">
        <w:rPr>
          <w:rFonts w:hint="eastAsia"/>
        </w:rPr>
        <w:t>杨玲香</w:t>
      </w:r>
      <w:r w:rsidRPr="00291433">
        <w:rPr>
          <w:rFonts w:hint="eastAsia"/>
        </w:rPr>
        <w:t xml:space="preserve">; </w:t>
      </w:r>
      <w:r w:rsidRPr="00291433">
        <w:rPr>
          <w:rFonts w:hint="eastAsia"/>
        </w:rPr>
        <w:t>王田田</w:t>
      </w:r>
      <w:r w:rsidRPr="00291433">
        <w:rPr>
          <w:rFonts w:hint="eastAsia"/>
        </w:rPr>
        <w:t>;</w:t>
      </w:r>
      <w:r>
        <w:fldChar w:fldCharType="begin"/>
      </w:r>
      <w:r>
        <w:instrText xml:space="preserve"> ADDIN NE.Ref.{238E93B0-8691-4663-AC76-20B6E83E9A6A}</w:instrText>
      </w:r>
      <w:r>
        <w:fldChar w:fldCharType="end"/>
      </w:r>
      <w:r>
        <w:rPr>
          <w:rFonts w:hint="eastAsia"/>
        </w:rPr>
        <w:t>等人研究了</w:t>
      </w:r>
      <w:r w:rsidRPr="00E5542F">
        <w:rPr>
          <w:rFonts w:hint="eastAsia"/>
        </w:rPr>
        <w:t>基于随机抽样一致性算法</w:t>
      </w:r>
      <w:r w:rsidRPr="00E5542F">
        <w:rPr>
          <w:rFonts w:hint="eastAsia"/>
        </w:rPr>
        <w:t>(RANSAC)</w:t>
      </w:r>
      <w:r w:rsidRPr="00E5542F">
        <w:rPr>
          <w:rFonts w:hint="eastAsia"/>
        </w:rPr>
        <w:t>的农作物行提取</w:t>
      </w:r>
      <w:r>
        <w:rPr>
          <w:rFonts w:hint="eastAsia"/>
        </w:rPr>
        <w:t>，</w:t>
      </w:r>
      <w:r w:rsidRPr="006D76EA">
        <w:rPr>
          <w:rFonts w:hint="eastAsia"/>
        </w:rPr>
        <w:t>结果表明</w:t>
      </w:r>
      <w:r w:rsidRPr="006D76EA">
        <w:rPr>
          <w:rFonts w:hint="eastAsia"/>
        </w:rPr>
        <w:t>,</w:t>
      </w:r>
      <w:r w:rsidRPr="006D76EA">
        <w:rPr>
          <w:rFonts w:hint="eastAsia"/>
        </w:rPr>
        <w:t>该算法能够在缺株、有杂草、地膜覆盖等复杂背景下</w:t>
      </w:r>
      <w:r w:rsidRPr="006D76EA">
        <w:rPr>
          <w:rFonts w:hint="eastAsia"/>
        </w:rPr>
        <w:t>,</w:t>
      </w:r>
      <w:r w:rsidRPr="006D76EA">
        <w:rPr>
          <w:rFonts w:hint="eastAsia"/>
        </w:rPr>
        <w:t>自动剔除伪定位点</w:t>
      </w:r>
      <w:r w:rsidRPr="006D76EA">
        <w:rPr>
          <w:rFonts w:hint="eastAsia"/>
        </w:rPr>
        <w:t>,</w:t>
      </w:r>
      <w:r w:rsidRPr="006D76EA">
        <w:rPr>
          <w:rFonts w:hint="eastAsia"/>
        </w:rPr>
        <w:t>有效检测出作物行。</w:t>
      </w:r>
      <w:r>
        <w:rPr>
          <w:rFonts w:hint="eastAsia"/>
        </w:rPr>
        <w:t>2017</w:t>
      </w:r>
      <w:r>
        <w:rPr>
          <w:rFonts w:hint="eastAsia"/>
        </w:rPr>
        <w:t>年</w:t>
      </w:r>
      <w:r w:rsidRPr="00347DFA">
        <w:rPr>
          <w:rFonts w:hint="eastAsia"/>
        </w:rPr>
        <w:t>赵腾</w:t>
      </w:r>
      <w:r>
        <w:rPr>
          <w:rFonts w:hint="eastAsia"/>
        </w:rPr>
        <w:t>研究了</w:t>
      </w:r>
      <w:r w:rsidRPr="00347DFA">
        <w:rPr>
          <w:rFonts w:hint="eastAsia"/>
        </w:rPr>
        <w:t>基于激光扫描的联合收割机自动导航方法</w:t>
      </w:r>
      <w:r>
        <w:rPr>
          <w:rFonts w:hint="eastAsia"/>
        </w:rPr>
        <w:t>，</w:t>
      </w:r>
      <w:r w:rsidRPr="006C484C">
        <w:rPr>
          <w:rFonts w:hint="eastAsia"/>
        </w:rPr>
        <w:t>田间静态试验将基于</w:t>
      </w:r>
      <w:r w:rsidRPr="006C484C">
        <w:rPr>
          <w:rFonts w:hint="eastAsia"/>
        </w:rPr>
        <w:t>Otsu</w:t>
      </w:r>
      <w:r w:rsidRPr="006C484C">
        <w:rPr>
          <w:rFonts w:hint="eastAsia"/>
        </w:rPr>
        <w:t>算法检测的作物边缘线与实际作物边缘线进行对比</w:t>
      </w:r>
      <w:r w:rsidRPr="006C484C">
        <w:rPr>
          <w:rFonts w:hint="eastAsia"/>
        </w:rPr>
        <w:t>,</w:t>
      </w:r>
      <w:r w:rsidRPr="006C484C">
        <w:rPr>
          <w:rFonts w:hint="eastAsia"/>
        </w:rPr>
        <w:t>最大偏差为</w:t>
      </w:r>
      <w:r w:rsidRPr="006C484C">
        <w:rPr>
          <w:rFonts w:hint="eastAsia"/>
        </w:rPr>
        <w:t>8.3 cm,</w:t>
      </w:r>
      <w:r w:rsidRPr="006C484C">
        <w:rPr>
          <w:rFonts w:hint="eastAsia"/>
        </w:rPr>
        <w:t>平均偏差为</w:t>
      </w:r>
      <w:r w:rsidRPr="006C484C">
        <w:rPr>
          <w:rFonts w:hint="eastAsia"/>
        </w:rPr>
        <w:t>5.4 cm,</w:t>
      </w:r>
      <w:r w:rsidRPr="006C484C">
        <w:rPr>
          <w:rFonts w:hint="eastAsia"/>
        </w:rPr>
        <w:t>标准差为</w:t>
      </w:r>
      <w:r w:rsidRPr="006C484C">
        <w:rPr>
          <w:rFonts w:hint="eastAsia"/>
        </w:rPr>
        <w:t>3 cm</w:t>
      </w:r>
      <w:r>
        <w:rPr>
          <w:rFonts w:hint="eastAsia"/>
        </w:rPr>
        <w:t>。</w:t>
      </w:r>
    </w:p>
    <w:p w:rsidR="007938E8" w:rsidRDefault="006B5F68" w:rsidP="002C487C">
      <w:r>
        <w:rPr>
          <w:rFonts w:hint="eastAsia"/>
        </w:rPr>
        <w:t>总结来说典型的视觉导航中导航线提取一般包括以下几个步骤颜色特征提取、图像分割、定位点选取、直线拟合四个步骤，研究结果表明各步骤的处理速度能满足作业要求，对复杂情况下作物行线提取都有了较为成熟的方法，可去除杂草、阴影、光照等影响，误差能够达到厘米级（</w:t>
      </w:r>
      <w:r>
        <w:rPr>
          <w:rFonts w:hint="eastAsia"/>
        </w:rPr>
        <w:t>10cm</w:t>
      </w:r>
      <w:r>
        <w:rPr>
          <w:rFonts w:hint="eastAsia"/>
        </w:rPr>
        <w:t>内）。与</w:t>
      </w:r>
      <w:r>
        <w:rPr>
          <w:rFonts w:hint="eastAsia"/>
        </w:rPr>
        <w:t>G</w:t>
      </w:r>
      <w:r>
        <w:t>PS</w:t>
      </w:r>
      <w:r>
        <w:rPr>
          <w:rFonts w:hint="eastAsia"/>
        </w:rPr>
        <w:t>的融合研究也表明且视觉导航能对</w:t>
      </w:r>
      <w:r>
        <w:rPr>
          <w:rFonts w:hint="eastAsia"/>
        </w:rPr>
        <w:t>G</w:t>
      </w:r>
      <w:r>
        <w:t>PS</w:t>
      </w:r>
      <w:r>
        <w:rPr>
          <w:rFonts w:hint="eastAsia"/>
        </w:rPr>
        <w:t>导航起到辅助作用。</w:t>
      </w:r>
    </w:p>
    <w:p w:rsidR="006B5F68" w:rsidRDefault="006B5F68" w:rsidP="002C487C">
      <w:r w:rsidRPr="001A5931">
        <w:rPr>
          <w:rFonts w:hint="eastAsia"/>
        </w:rPr>
        <w:t>视觉导航可作为</w:t>
      </w:r>
      <w:r w:rsidRPr="001A5931">
        <w:rPr>
          <w:rFonts w:hint="eastAsia"/>
        </w:rPr>
        <w:t>GPS</w:t>
      </w:r>
      <w:r w:rsidRPr="001A5931">
        <w:rPr>
          <w:rFonts w:hint="eastAsia"/>
        </w:rPr>
        <w:t>导航辅助导航或作为人工驾驶的辅助技术，能在</w:t>
      </w:r>
      <w:r w:rsidRPr="001A5931">
        <w:rPr>
          <w:rFonts w:hint="eastAsia"/>
        </w:rPr>
        <w:t>GPS</w:t>
      </w:r>
      <w:r w:rsidRPr="001A5931">
        <w:rPr>
          <w:rFonts w:hint="eastAsia"/>
        </w:rPr>
        <w:t>导航失效一段时间内或是代替直线段的部分人工操作，起到独立起到导航作用。</w:t>
      </w:r>
      <w:r>
        <w:rPr>
          <w:rFonts w:hint="eastAsia"/>
        </w:rPr>
        <w:t>但国内大多文献限于模拟环境下，没有在真实农田环境中进行作业实验研究，尤其是水田环境作业机械，未见实验案例，少数</w:t>
      </w:r>
      <w:r w:rsidR="004B5B88">
        <w:rPr>
          <w:rFonts w:hint="eastAsia"/>
        </w:rPr>
        <w:t>研究在</w:t>
      </w:r>
      <w:r>
        <w:rPr>
          <w:rFonts w:hint="eastAsia"/>
        </w:rPr>
        <w:t>拖拉机进行真实作业实验。</w:t>
      </w:r>
      <w:r w:rsidR="004B5B88">
        <w:rPr>
          <w:rFonts w:hint="eastAsia"/>
        </w:rPr>
        <w:t>纯视觉导航及视觉与</w:t>
      </w:r>
      <w:r w:rsidR="004B5B88">
        <w:rPr>
          <w:rFonts w:hint="eastAsia"/>
        </w:rPr>
        <w:t>GNSS</w:t>
      </w:r>
      <w:r w:rsidR="004B5B88">
        <w:rPr>
          <w:rFonts w:hint="eastAsia"/>
        </w:rPr>
        <w:t>融合技术在国内都没有正式推广，没有商品化的应用，纯视觉导航及视觉与</w:t>
      </w:r>
      <w:r w:rsidR="004B5B88">
        <w:rPr>
          <w:rFonts w:hint="eastAsia"/>
        </w:rPr>
        <w:t>GNSS</w:t>
      </w:r>
      <w:r w:rsidR="004B5B88">
        <w:rPr>
          <w:rFonts w:hint="eastAsia"/>
        </w:rPr>
        <w:t>融合技术仍需要进一步地深入研究。</w:t>
      </w:r>
    </w:p>
    <w:p w:rsidR="007938E8" w:rsidRDefault="007938E8" w:rsidP="002C487C"/>
    <w:p w:rsidR="006B5F68" w:rsidRDefault="00E40A9A" w:rsidP="002C487C">
      <w:pPr>
        <w:pStyle w:val="3"/>
      </w:pPr>
      <w:bookmarkStart w:id="10" w:name="_Toc519810450"/>
      <w:r>
        <w:t>3.</w:t>
      </w:r>
      <w:r w:rsidR="006B5F68">
        <w:rPr>
          <w:rFonts w:hint="eastAsia"/>
        </w:rPr>
        <w:t>1.</w:t>
      </w:r>
      <w:r w:rsidR="00296FC4">
        <w:t>4</w:t>
      </w:r>
      <w:r w:rsidR="006B5F68">
        <w:rPr>
          <w:rFonts w:hint="eastAsia"/>
        </w:rPr>
        <w:t>农机自动避障碍研究现状</w:t>
      </w:r>
      <w:bookmarkEnd w:id="10"/>
    </w:p>
    <w:p w:rsidR="001A5931" w:rsidRDefault="006B5F68" w:rsidP="002C487C">
      <w:r w:rsidRPr="00817495">
        <w:rPr>
          <w:rFonts w:hint="eastAsia"/>
        </w:rPr>
        <w:t>目前，虽然在国际范围内，无人农机自动导航的精度已满足农艺要求，但还没有</w:t>
      </w:r>
      <w:r w:rsidRPr="00817495">
        <w:rPr>
          <w:rFonts w:hint="eastAsia"/>
        </w:rPr>
        <w:lastRenderedPageBreak/>
        <w:t>实现完全地从机库到农田再回到机库的全远程无人驾驶，农机导航仍主要停留在辅助驾驶阶段，主要用于在有人工监控的前提下，降低人工驾驶工作强度。其原因主要是因为，还没有完全解决农机自动避障的问题。</w:t>
      </w:r>
    </w:p>
    <w:p w:rsidR="006B5F68" w:rsidRDefault="006B5F68" w:rsidP="002C487C">
      <w:r w:rsidRPr="002F76AC">
        <w:rPr>
          <w:rFonts w:hint="eastAsia"/>
        </w:rPr>
        <w:t>自动避障在无人汽车方面已有一定的商业应用。</w:t>
      </w:r>
      <w:r>
        <w:rPr>
          <w:rFonts w:hint="eastAsia"/>
        </w:rPr>
        <w:t>智能车辆主动避撞系统利用现代信息技术、传感技术来扩展驾驶员的感知能力，将感知技术获取的外界信息（如车速、行人或其他障碍物距离等）传递给驾驶员，同时在路况与车况的综合信息中辨识是否构成安全隐患，并在紧急情况下，自动采取措施控制汽车，使汽车能主动避开危险，保证车辆安全行驶，从而减少交通事故，提高交通安全性。</w:t>
      </w:r>
    </w:p>
    <w:p w:rsidR="006B5F68" w:rsidRDefault="006B5F68" w:rsidP="002C487C">
      <w:r>
        <w:rPr>
          <w:rFonts w:hint="eastAsia"/>
        </w:rPr>
        <w:t>检测障碍物预测危险和和避障策略的制定是智能车辆避障系统的两项关键技术。障碍物检测的难点在于不仅要判断车辆安全行驶的区域，还要感知到车辆前方可能存在的障碍物，包括路面上障碍物的位置、尺寸、运动状态、与本车的距离等深度信息；同时避障策略的制定，依赖准确的障碍信息。车辆行驶道路上的障碍物检测是智能车辆周边环境感知技术研究领域中的重要组成部分。近几年，在国内外研究中，关于车辆行驶路径上的障碍物检测研究，提出了许多算法和实施手段，如基于运动信息的障碍物检测技术、基于立体视觉的障碍物检测技术、基于激光雷达的障碍物检测技术以及基于多传感器融合的障碍物检测系统。</w:t>
      </w:r>
    </w:p>
    <w:p w:rsidR="006B5F68" w:rsidRDefault="006B5F68" w:rsidP="002C487C">
      <w:r>
        <w:rPr>
          <w:rFonts w:hint="eastAsia"/>
        </w:rPr>
        <w:t>其中基于立体视觉的障碍物检测是智能车辆视觉导航中较为常用的一种障碍物检测方法。常用的立体视觉方法包含基于双目摄像机和三目摄像机两种。基本原理是：首先，使用两个或多个参数性能相同的摄像机从不同视角同时获取道路场景图像；然后，通过立体匹配法得到障碍物和图像间的视差：最后，根据障碍物在图像中的位置、视差以及摄像机标定得到的内外参数计算出前方障碍物的实际距离。该方法缺点是：图像间的匹配比较复杂、实时性不高。由于障碍物检测的实时性要求，经典的逐像素匹配算法很难满足。</w:t>
      </w:r>
    </w:p>
    <w:p w:rsidR="006B5F68" w:rsidRDefault="006B5F68" w:rsidP="002C487C">
      <w:r>
        <w:rPr>
          <w:rFonts w:hint="eastAsia"/>
        </w:rPr>
        <w:t>基于激光雷达的障碍物检测它是通过车载激光雷达来实现障碍物检测的功能。激光雷达在实现前方障碍物距离测量、相对速度和方位角信息等方面发挥着重要的作用。但是，激光雷达技术具有如下缺点：体积庞大而笨重，使用中需要经常调试，激光雷达技术复杂、研制周期长，设备昂贵，激光雷达发出的激光束具有较高能量，这些都限制了激光雷达的普及。</w:t>
      </w:r>
    </w:p>
    <w:p w:rsidR="006B5F68" w:rsidRDefault="006B5F68" w:rsidP="002C487C">
      <w:r>
        <w:rPr>
          <w:rFonts w:hint="eastAsia"/>
        </w:rPr>
        <w:t>此外，基于多种传感器融合的障碍物检测技术也是障碍物检测领域的一个重要发展方向。目前，已经研制出的智能车辆车身上多装有普通摄像机、红处摄像机、雷达、</w:t>
      </w:r>
      <w:r>
        <w:rPr>
          <w:rFonts w:hint="eastAsia"/>
        </w:rPr>
        <w:lastRenderedPageBreak/>
        <w:t>激光扫瞄装置、</w:t>
      </w:r>
      <w:r>
        <w:rPr>
          <w:rFonts w:hint="eastAsia"/>
        </w:rPr>
        <w:t>GPS</w:t>
      </w:r>
      <w:r>
        <w:rPr>
          <w:rFonts w:hint="eastAsia"/>
        </w:rPr>
        <w:t>等多种传感器，这些智能车具有道路跟踪和障碍物检测的功能，这些功能是通过传感器获得的信息来实现的。多传感器融合技术的优点是获得的信息比较全面，缺点是造价比较高。</w:t>
      </w:r>
    </w:p>
    <w:p w:rsidR="006B5F68" w:rsidRDefault="006B5F68" w:rsidP="002C487C">
      <w:r>
        <w:rPr>
          <w:rFonts w:hint="eastAsia"/>
        </w:rPr>
        <w:t>目前国内的算法主要集中在差分法和基于统计模式的运动目标检测，基于运动矢量估计的算法尚在起步阶段。哈尔滨工业大学的张泽旭、李金宗、李宁宁等做过基于光流矢量和</w:t>
      </w:r>
      <w:r>
        <w:rPr>
          <w:rFonts w:hint="eastAsia"/>
        </w:rPr>
        <w:t>Canny</w:t>
      </w:r>
      <w:r>
        <w:rPr>
          <w:rFonts w:hint="eastAsia"/>
        </w:rPr>
        <w:t>边缘检测算子来进行运动目标的检测和分割算法理论研究。电子科技大学的魏波实现了基于统计模式方法的运动目标检测算法，首先利用较简单的算法对运动场进行了粗略的估计，然后根据马尔可夫随机场理论构造出运动场的间断点分布模型，利用此模型来检测运动场间的断点，以此来实现运动目标的检测。实验表明，这一方法十分有效，且运算负担较小，并可通过</w:t>
      </w:r>
      <w:r>
        <w:rPr>
          <w:rFonts w:hint="eastAsia"/>
        </w:rPr>
        <w:t>DSP</w:t>
      </w:r>
      <w:r>
        <w:rPr>
          <w:rFonts w:hint="eastAsia"/>
        </w:rPr>
        <w:t>实现实时检测，但未能实现跟踪。也有研究人员对帧差算法运用先进的技术进行了优化和改进，如模糊聚类算法、遗传算法聚类等。但是，这都只停留在理论算法的研究基础上。此外，对于基于运动矢量的车辆检测和跟踪，国内也有一定的研究。</w:t>
      </w:r>
    </w:p>
    <w:p w:rsidR="006B5F68" w:rsidRPr="00AF067D" w:rsidRDefault="006B5F68" w:rsidP="002C487C">
      <w:pPr>
        <w:rPr>
          <w:color w:val="FF0000"/>
        </w:rPr>
      </w:pPr>
      <w:r w:rsidRPr="00032074">
        <w:rPr>
          <w:rFonts w:hint="eastAsia"/>
        </w:rPr>
        <w:t>真实的农田环境是复杂的非结构化环境，在智能农业车辆或机器人行进路线上不可避免的存在大量障碍物，包括高土堆或坑、树桩或较大的树杈、灌木丛、电线杆、人工放置的农具以及人、家畜和其他行驶的农机等，如果不通过传感器实时感知并及时避开，会造成严重的安全问题。目前世界上用于障碍物检测的传感器主要为超声波传感器、激光雷达和视觉传感器，</w:t>
      </w:r>
      <w:r w:rsidRPr="00E155FC">
        <w:rPr>
          <w:rFonts w:hint="eastAsia"/>
          <w:b/>
          <w:color w:val="auto"/>
        </w:rPr>
        <w:t>但大多数的研究集中在室内或者已知结构的简单室外环境，对于田间的研究相对较少。</w:t>
      </w:r>
    </w:p>
    <w:p w:rsidR="006B5F68" w:rsidRDefault="006B5F68" w:rsidP="002C487C">
      <w:r w:rsidRPr="00032074">
        <w:rPr>
          <w:rFonts w:hint="eastAsia"/>
        </w:rPr>
        <w:t>农田环境是非结构化环境，相比于如室内这种结构化环境，更为复杂和未知，障碍物种类更多且环境因素更不可控，因此需要障碍物检测系统具有更高的精确性、更远的检测距离、更好的实时性和更强的环境适应性。而单一的传感器检测技术虽各有优点，但同时也存在局限性，如表</w:t>
      </w:r>
      <w:r w:rsidRPr="00032074">
        <w:rPr>
          <w:rFonts w:hint="eastAsia"/>
        </w:rPr>
        <w:t>2</w:t>
      </w:r>
      <w:r w:rsidRPr="00032074">
        <w:rPr>
          <w:rFonts w:hint="eastAsia"/>
        </w:rPr>
        <w:t>所示。</w:t>
      </w:r>
    </w:p>
    <w:p w:rsidR="00E155FC" w:rsidRDefault="00E155FC" w:rsidP="00E40A9A">
      <w:pPr>
        <w:jc w:val="center"/>
      </w:pPr>
    </w:p>
    <w:p w:rsidR="006B5F68" w:rsidRPr="00032074" w:rsidRDefault="006B5F68" w:rsidP="00E40A9A">
      <w:pPr>
        <w:jc w:val="center"/>
      </w:pPr>
      <w:r w:rsidRPr="00032074">
        <w:rPr>
          <w:rFonts w:hint="eastAsia"/>
        </w:rPr>
        <w:t>表</w:t>
      </w:r>
      <w:r w:rsidRPr="00032074">
        <w:t>2</w:t>
      </w:r>
      <w:r w:rsidRPr="00032074">
        <w:rPr>
          <w:rFonts w:hint="eastAsia"/>
        </w:rPr>
        <w:t xml:space="preserve"> </w:t>
      </w:r>
      <w:r w:rsidRPr="00032074">
        <w:t xml:space="preserve"> </w:t>
      </w:r>
      <w:r w:rsidRPr="00032074">
        <w:rPr>
          <w:rFonts w:hint="eastAsia"/>
        </w:rPr>
        <w:t>单一传感器检测技术的优缺点</w:t>
      </w:r>
    </w:p>
    <w:tbl>
      <w:tblPr>
        <w:tblW w:w="5000" w:type="pct"/>
        <w:jc w:val="center"/>
        <w:tblCellMar>
          <w:left w:w="0" w:type="dxa"/>
          <w:right w:w="0" w:type="dxa"/>
        </w:tblCellMar>
        <w:tblLook w:val="0000" w:firstRow="0" w:lastRow="0" w:firstColumn="0" w:lastColumn="0" w:noHBand="0" w:noVBand="0"/>
      </w:tblPr>
      <w:tblGrid>
        <w:gridCol w:w="1204"/>
        <w:gridCol w:w="3756"/>
        <w:gridCol w:w="3920"/>
      </w:tblGrid>
      <w:tr w:rsidR="006B5F68" w:rsidRPr="00913086" w:rsidTr="00334A4B">
        <w:trPr>
          <w:trHeight w:val="284"/>
          <w:jc w:val="center"/>
        </w:trPr>
        <w:tc>
          <w:tcPr>
            <w:tcW w:w="678" w:type="pct"/>
            <w:tcBorders>
              <w:top w:val="single" w:sz="8" w:space="0" w:color="auto"/>
              <w:bottom w:val="single" w:sz="4" w:space="0" w:color="auto"/>
            </w:tcBorders>
            <w:vAlign w:val="center"/>
          </w:tcPr>
          <w:p w:rsidR="006B5F68" w:rsidRPr="00913086" w:rsidRDefault="006B5F68" w:rsidP="002C487C">
            <w:pPr>
              <w:ind w:firstLine="0"/>
              <w:rPr>
                <w:sz w:val="20"/>
              </w:rPr>
            </w:pPr>
            <w:r w:rsidRPr="00913086">
              <w:rPr>
                <w:rFonts w:hint="eastAsia"/>
                <w:sz w:val="20"/>
              </w:rPr>
              <w:t>技术</w:t>
            </w:r>
            <w:r w:rsidRPr="00913086">
              <w:rPr>
                <w:rFonts w:hint="eastAsia"/>
                <w:sz w:val="20"/>
              </w:rPr>
              <w:t xml:space="preserve"> </w:t>
            </w:r>
          </w:p>
          <w:p w:rsidR="006B5F68" w:rsidRPr="00913086" w:rsidRDefault="006B5F68" w:rsidP="002C487C">
            <w:pPr>
              <w:ind w:firstLine="0"/>
              <w:rPr>
                <w:sz w:val="20"/>
              </w:rPr>
            </w:pPr>
            <w:r w:rsidRPr="00913086">
              <w:rPr>
                <w:sz w:val="20"/>
              </w:rPr>
              <w:t>Technology</w:t>
            </w:r>
          </w:p>
        </w:tc>
        <w:tc>
          <w:tcPr>
            <w:tcW w:w="2115" w:type="pct"/>
            <w:tcBorders>
              <w:top w:val="single" w:sz="8" w:space="0" w:color="auto"/>
              <w:bottom w:val="single" w:sz="4" w:space="0" w:color="auto"/>
            </w:tcBorders>
            <w:vAlign w:val="center"/>
          </w:tcPr>
          <w:p w:rsidR="006B5F68" w:rsidRPr="00913086" w:rsidRDefault="006B5F68" w:rsidP="000D3A9A">
            <w:pPr>
              <w:jc w:val="center"/>
              <w:rPr>
                <w:sz w:val="20"/>
              </w:rPr>
            </w:pPr>
            <w:r w:rsidRPr="00913086">
              <w:rPr>
                <w:rFonts w:hint="eastAsia"/>
                <w:sz w:val="20"/>
              </w:rPr>
              <w:t>优点</w:t>
            </w:r>
            <w:r w:rsidRPr="00913086">
              <w:rPr>
                <w:rFonts w:hint="eastAsia"/>
                <w:sz w:val="20"/>
              </w:rPr>
              <w:t xml:space="preserve"> </w:t>
            </w:r>
            <w:r w:rsidRPr="00913086">
              <w:rPr>
                <w:sz w:val="20"/>
              </w:rPr>
              <w:t>Advantages</w:t>
            </w:r>
          </w:p>
        </w:tc>
        <w:tc>
          <w:tcPr>
            <w:tcW w:w="2207" w:type="pct"/>
            <w:tcBorders>
              <w:top w:val="single" w:sz="8" w:space="0" w:color="auto"/>
              <w:bottom w:val="single" w:sz="4" w:space="0" w:color="auto"/>
            </w:tcBorders>
            <w:vAlign w:val="center"/>
          </w:tcPr>
          <w:p w:rsidR="006B5F68" w:rsidRPr="00913086" w:rsidRDefault="006B5F68" w:rsidP="000D3A9A">
            <w:pPr>
              <w:jc w:val="center"/>
              <w:rPr>
                <w:sz w:val="20"/>
              </w:rPr>
            </w:pPr>
            <w:r w:rsidRPr="00913086">
              <w:rPr>
                <w:rFonts w:hint="eastAsia"/>
                <w:sz w:val="20"/>
              </w:rPr>
              <w:t>缺点</w:t>
            </w:r>
            <w:r w:rsidRPr="00913086">
              <w:rPr>
                <w:rFonts w:hint="eastAsia"/>
                <w:sz w:val="20"/>
              </w:rPr>
              <w:t xml:space="preserve"> </w:t>
            </w:r>
            <w:r w:rsidRPr="00913086">
              <w:rPr>
                <w:sz w:val="20"/>
              </w:rPr>
              <w:t>Disadvantages</w:t>
            </w:r>
          </w:p>
        </w:tc>
      </w:tr>
      <w:tr w:rsidR="006B5F68" w:rsidRPr="00913086" w:rsidTr="00334A4B">
        <w:trPr>
          <w:trHeight w:val="284"/>
          <w:jc w:val="center"/>
        </w:trPr>
        <w:tc>
          <w:tcPr>
            <w:tcW w:w="678" w:type="pct"/>
            <w:tcBorders>
              <w:top w:val="single" w:sz="4" w:space="0" w:color="auto"/>
              <w:bottom w:val="single" w:sz="4" w:space="0" w:color="auto"/>
            </w:tcBorders>
            <w:vAlign w:val="center"/>
          </w:tcPr>
          <w:p w:rsidR="006B5F68" w:rsidRPr="00913086" w:rsidRDefault="006B5F68" w:rsidP="00E155FC">
            <w:pPr>
              <w:ind w:firstLine="0"/>
              <w:rPr>
                <w:sz w:val="20"/>
              </w:rPr>
            </w:pPr>
            <w:r w:rsidRPr="00913086">
              <w:rPr>
                <w:rFonts w:hint="eastAsia"/>
                <w:sz w:val="20"/>
              </w:rPr>
              <w:t>超声波检测</w:t>
            </w:r>
            <w:r w:rsidRPr="00913086">
              <w:rPr>
                <w:rFonts w:hint="eastAsia"/>
                <w:sz w:val="20"/>
              </w:rPr>
              <w:br/>
            </w:r>
            <w:r w:rsidRPr="00913086">
              <w:rPr>
                <w:sz w:val="20"/>
              </w:rPr>
              <w:t>Ultrasonic measurement</w:t>
            </w:r>
          </w:p>
        </w:tc>
        <w:tc>
          <w:tcPr>
            <w:tcW w:w="2115" w:type="pct"/>
            <w:tcBorders>
              <w:top w:val="single" w:sz="4" w:space="0" w:color="auto"/>
              <w:bottom w:val="single" w:sz="4" w:space="0" w:color="auto"/>
            </w:tcBorders>
            <w:vAlign w:val="center"/>
          </w:tcPr>
          <w:p w:rsidR="006B5F68" w:rsidRPr="00913086" w:rsidRDefault="006B5F68" w:rsidP="002C487C">
            <w:pPr>
              <w:rPr>
                <w:sz w:val="20"/>
              </w:rPr>
            </w:pPr>
            <w:r w:rsidRPr="00913086">
              <w:rPr>
                <w:sz w:val="20"/>
              </w:rPr>
              <w:t>1</w:t>
            </w:r>
            <w:r w:rsidRPr="00913086">
              <w:rPr>
                <w:rFonts w:hint="eastAsia"/>
                <w:sz w:val="20"/>
              </w:rPr>
              <w:t>）操作简单</w:t>
            </w:r>
          </w:p>
          <w:p w:rsidR="006B5F68" w:rsidRPr="00913086" w:rsidRDefault="006B5F68" w:rsidP="002C487C">
            <w:pPr>
              <w:rPr>
                <w:sz w:val="20"/>
              </w:rPr>
            </w:pPr>
            <w:r w:rsidRPr="00913086">
              <w:rPr>
                <w:sz w:val="20"/>
              </w:rPr>
              <w:t>2</w:t>
            </w:r>
            <w:r w:rsidRPr="00913086">
              <w:rPr>
                <w:rFonts w:hint="eastAsia"/>
                <w:sz w:val="20"/>
              </w:rPr>
              <w:t>）探测速度快，数据处理速度快</w:t>
            </w:r>
          </w:p>
          <w:p w:rsidR="006B5F68" w:rsidRPr="00913086" w:rsidRDefault="006B5F68" w:rsidP="002C487C">
            <w:pPr>
              <w:rPr>
                <w:sz w:val="20"/>
              </w:rPr>
            </w:pPr>
            <w:r w:rsidRPr="00913086">
              <w:rPr>
                <w:sz w:val="20"/>
              </w:rPr>
              <w:lastRenderedPageBreak/>
              <w:t>3</w:t>
            </w:r>
            <w:r w:rsidRPr="00913086">
              <w:rPr>
                <w:rFonts w:hint="eastAsia"/>
                <w:sz w:val="20"/>
              </w:rPr>
              <w:t>）成本相对较低且技术较为成熟</w:t>
            </w:r>
          </w:p>
          <w:p w:rsidR="006B5F68" w:rsidRPr="00913086" w:rsidRDefault="006B5F68" w:rsidP="002C487C">
            <w:pPr>
              <w:rPr>
                <w:sz w:val="20"/>
              </w:rPr>
            </w:pPr>
            <w:r w:rsidRPr="00913086">
              <w:rPr>
                <w:sz w:val="20"/>
              </w:rPr>
              <w:t>4</w:t>
            </w:r>
            <w:r w:rsidRPr="00913086">
              <w:rPr>
                <w:rFonts w:hint="eastAsia"/>
                <w:sz w:val="20"/>
              </w:rPr>
              <w:t>）黑暗、强光、烟尘条件下工作</w:t>
            </w:r>
          </w:p>
        </w:tc>
        <w:tc>
          <w:tcPr>
            <w:tcW w:w="2207" w:type="pct"/>
            <w:tcBorders>
              <w:top w:val="single" w:sz="4" w:space="0" w:color="auto"/>
              <w:bottom w:val="single" w:sz="4" w:space="0" w:color="auto"/>
            </w:tcBorders>
            <w:vAlign w:val="center"/>
          </w:tcPr>
          <w:p w:rsidR="006B5F68" w:rsidRPr="00913086" w:rsidRDefault="006B5F68" w:rsidP="00E155FC">
            <w:pPr>
              <w:ind w:leftChars="85" w:left="204" w:firstLine="1"/>
              <w:rPr>
                <w:sz w:val="20"/>
              </w:rPr>
            </w:pPr>
            <w:r w:rsidRPr="00913086">
              <w:rPr>
                <w:sz w:val="20"/>
              </w:rPr>
              <w:lastRenderedPageBreak/>
              <w:t>1</w:t>
            </w:r>
            <w:r w:rsidRPr="00913086">
              <w:rPr>
                <w:rFonts w:hint="eastAsia"/>
                <w:sz w:val="20"/>
              </w:rPr>
              <w:t>）方向性差（空间位置准确性在</w:t>
            </w:r>
            <w:r w:rsidRPr="00913086">
              <w:rPr>
                <w:sz w:val="20"/>
              </w:rPr>
              <w:t>10-50</w:t>
            </w:r>
            <w:r w:rsidRPr="00913086">
              <w:rPr>
                <w:rFonts w:hint="eastAsia"/>
                <w:sz w:val="20"/>
              </w:rPr>
              <w:t xml:space="preserve"> </w:t>
            </w:r>
            <w:r w:rsidRPr="00913086">
              <w:rPr>
                <w:sz w:val="20"/>
              </w:rPr>
              <w:t>cm</w:t>
            </w:r>
            <w:r w:rsidRPr="00913086">
              <w:rPr>
                <w:rFonts w:hint="eastAsia"/>
                <w:sz w:val="20"/>
              </w:rPr>
              <w:t>）</w:t>
            </w:r>
          </w:p>
          <w:p w:rsidR="006B5F68" w:rsidRPr="00913086" w:rsidRDefault="006B5F68" w:rsidP="00E155FC">
            <w:pPr>
              <w:ind w:leftChars="85" w:left="204" w:firstLine="1"/>
              <w:rPr>
                <w:sz w:val="20"/>
              </w:rPr>
            </w:pPr>
            <w:r w:rsidRPr="00913086">
              <w:rPr>
                <w:rFonts w:hint="eastAsia"/>
                <w:sz w:val="20"/>
              </w:rPr>
              <w:t>2</w:t>
            </w:r>
            <w:r w:rsidRPr="00913086">
              <w:rPr>
                <w:rFonts w:hint="eastAsia"/>
                <w:sz w:val="20"/>
              </w:rPr>
              <w:t>）环境噪音或多传感器间干扰的影响大</w:t>
            </w:r>
          </w:p>
          <w:p w:rsidR="006B5F68" w:rsidRPr="00913086" w:rsidRDefault="006B5F68" w:rsidP="00E155FC">
            <w:pPr>
              <w:ind w:leftChars="85" w:left="204" w:firstLine="1"/>
              <w:rPr>
                <w:sz w:val="20"/>
              </w:rPr>
            </w:pPr>
            <w:r w:rsidRPr="00913086">
              <w:rPr>
                <w:sz w:val="20"/>
              </w:rPr>
              <w:lastRenderedPageBreak/>
              <w:t>3</w:t>
            </w:r>
            <w:r w:rsidRPr="00913086">
              <w:rPr>
                <w:rFonts w:hint="eastAsia"/>
                <w:sz w:val="20"/>
              </w:rPr>
              <w:t>）空气温度的影响较大</w:t>
            </w:r>
          </w:p>
          <w:p w:rsidR="006B5F68" w:rsidRPr="00913086" w:rsidRDefault="006B5F68" w:rsidP="00E155FC">
            <w:pPr>
              <w:ind w:leftChars="85" w:left="204" w:firstLine="1"/>
              <w:rPr>
                <w:sz w:val="20"/>
              </w:rPr>
            </w:pPr>
            <w:r w:rsidRPr="00913086">
              <w:rPr>
                <w:sz w:val="20"/>
              </w:rPr>
              <w:t>4</w:t>
            </w:r>
            <w:r w:rsidRPr="00913086">
              <w:rPr>
                <w:rFonts w:hint="eastAsia"/>
                <w:sz w:val="20"/>
              </w:rPr>
              <w:t>）超声波对于不同表面种类的障碍物检测效果不同</w:t>
            </w:r>
          </w:p>
        </w:tc>
      </w:tr>
      <w:tr w:rsidR="006B5F68" w:rsidRPr="00913086" w:rsidTr="00334A4B">
        <w:trPr>
          <w:trHeight w:val="284"/>
          <w:jc w:val="center"/>
        </w:trPr>
        <w:tc>
          <w:tcPr>
            <w:tcW w:w="678" w:type="pct"/>
            <w:tcBorders>
              <w:top w:val="single" w:sz="4" w:space="0" w:color="auto"/>
              <w:bottom w:val="single" w:sz="4" w:space="0" w:color="auto"/>
            </w:tcBorders>
            <w:vAlign w:val="center"/>
          </w:tcPr>
          <w:p w:rsidR="006B5F68" w:rsidRPr="00913086" w:rsidRDefault="006B5F68" w:rsidP="00E155FC">
            <w:pPr>
              <w:ind w:firstLine="0"/>
              <w:rPr>
                <w:sz w:val="20"/>
              </w:rPr>
            </w:pPr>
            <w:r w:rsidRPr="00913086">
              <w:rPr>
                <w:rFonts w:hint="eastAsia"/>
                <w:sz w:val="20"/>
              </w:rPr>
              <w:lastRenderedPageBreak/>
              <w:t>激光雷达检测</w:t>
            </w:r>
            <w:r w:rsidRPr="00913086">
              <w:rPr>
                <w:rFonts w:hint="eastAsia"/>
                <w:sz w:val="20"/>
              </w:rPr>
              <w:br/>
            </w:r>
            <w:r w:rsidRPr="00913086">
              <w:rPr>
                <w:sz w:val="20"/>
              </w:rPr>
              <w:t>Laser radar measurement</w:t>
            </w:r>
          </w:p>
        </w:tc>
        <w:tc>
          <w:tcPr>
            <w:tcW w:w="2115" w:type="pct"/>
            <w:tcBorders>
              <w:top w:val="single" w:sz="4" w:space="0" w:color="auto"/>
              <w:bottom w:val="single" w:sz="4" w:space="0" w:color="auto"/>
            </w:tcBorders>
            <w:vAlign w:val="center"/>
          </w:tcPr>
          <w:p w:rsidR="00E155FC" w:rsidRDefault="006B5F68" w:rsidP="00E155FC">
            <w:pPr>
              <w:ind w:leftChars="80" w:left="192" w:firstLine="0"/>
              <w:rPr>
                <w:sz w:val="20"/>
              </w:rPr>
            </w:pPr>
            <w:r w:rsidRPr="00913086">
              <w:rPr>
                <w:sz w:val="20"/>
              </w:rPr>
              <w:t>1</w:t>
            </w:r>
            <w:r w:rsidRPr="00913086">
              <w:rPr>
                <w:rFonts w:hint="eastAsia"/>
                <w:sz w:val="20"/>
              </w:rPr>
              <w:t>）对严苛环境（灰、雨、雪、黑暗）的适应性强</w:t>
            </w:r>
          </w:p>
          <w:p w:rsidR="00E155FC" w:rsidRDefault="006B5F68" w:rsidP="00E155FC">
            <w:pPr>
              <w:ind w:leftChars="80" w:left="192" w:firstLine="0"/>
              <w:rPr>
                <w:sz w:val="20"/>
              </w:rPr>
            </w:pPr>
            <w:r w:rsidRPr="00913086">
              <w:rPr>
                <w:sz w:val="20"/>
              </w:rPr>
              <w:t>2</w:t>
            </w:r>
            <w:r w:rsidRPr="00913086">
              <w:rPr>
                <w:rFonts w:hint="eastAsia"/>
                <w:sz w:val="20"/>
              </w:rPr>
              <w:t>）探测距离远</w:t>
            </w:r>
          </w:p>
          <w:p w:rsidR="006B5F68" w:rsidRPr="00913086" w:rsidRDefault="006B5F68" w:rsidP="00E155FC">
            <w:pPr>
              <w:ind w:leftChars="80" w:left="192" w:firstLine="0"/>
              <w:rPr>
                <w:sz w:val="20"/>
              </w:rPr>
            </w:pPr>
            <w:r w:rsidRPr="00913086">
              <w:rPr>
                <w:sz w:val="20"/>
              </w:rPr>
              <w:t>3</w:t>
            </w:r>
            <w:r w:rsidRPr="00913086">
              <w:rPr>
                <w:rFonts w:hint="eastAsia"/>
                <w:sz w:val="20"/>
              </w:rPr>
              <w:t>）受有源信号的干扰弱</w:t>
            </w:r>
          </w:p>
        </w:tc>
        <w:tc>
          <w:tcPr>
            <w:tcW w:w="2207" w:type="pct"/>
            <w:tcBorders>
              <w:top w:val="single" w:sz="4" w:space="0" w:color="auto"/>
              <w:bottom w:val="single" w:sz="4" w:space="0" w:color="auto"/>
            </w:tcBorders>
            <w:vAlign w:val="center"/>
          </w:tcPr>
          <w:p w:rsidR="006B5F68" w:rsidRPr="00913086" w:rsidRDefault="006B5F68" w:rsidP="00E155FC">
            <w:pPr>
              <w:ind w:leftChars="85" w:left="204" w:firstLine="1"/>
              <w:rPr>
                <w:sz w:val="20"/>
              </w:rPr>
            </w:pPr>
            <w:r w:rsidRPr="00913086">
              <w:rPr>
                <w:sz w:val="20"/>
              </w:rPr>
              <w:t>1</w:t>
            </w:r>
            <w:r w:rsidRPr="00913086">
              <w:rPr>
                <w:rFonts w:hint="eastAsia"/>
                <w:sz w:val="20"/>
              </w:rPr>
              <w:t>）二维激光雷达视角太小，且要求颠簸不能太大</w:t>
            </w:r>
          </w:p>
          <w:p w:rsidR="006B5F68" w:rsidRPr="00913086" w:rsidRDefault="006B5F68" w:rsidP="00E155FC">
            <w:pPr>
              <w:ind w:leftChars="85" w:left="204" w:firstLine="1"/>
              <w:rPr>
                <w:sz w:val="20"/>
              </w:rPr>
            </w:pPr>
            <w:r w:rsidRPr="00913086">
              <w:rPr>
                <w:sz w:val="20"/>
              </w:rPr>
              <w:t>2</w:t>
            </w:r>
            <w:r w:rsidRPr="00913086">
              <w:rPr>
                <w:rFonts w:hint="eastAsia"/>
                <w:sz w:val="20"/>
              </w:rPr>
              <w:t>）三维激光雷达成本太高，且无法检测低于地表障碍物</w:t>
            </w:r>
          </w:p>
          <w:p w:rsidR="006B5F68" w:rsidRPr="00913086" w:rsidRDefault="006B5F68" w:rsidP="00E155FC">
            <w:pPr>
              <w:ind w:leftChars="85" w:left="204" w:firstLine="1"/>
              <w:rPr>
                <w:sz w:val="20"/>
              </w:rPr>
            </w:pPr>
            <w:r w:rsidRPr="00913086">
              <w:rPr>
                <w:sz w:val="20"/>
              </w:rPr>
              <w:t>3</w:t>
            </w:r>
            <w:r w:rsidRPr="00913086">
              <w:rPr>
                <w:rFonts w:hint="eastAsia"/>
                <w:sz w:val="20"/>
              </w:rPr>
              <w:t>）改装二维激光雷达获得三维数据：目前还无法得到与三维一样的检测效果</w:t>
            </w:r>
          </w:p>
        </w:tc>
      </w:tr>
      <w:tr w:rsidR="006B5F68" w:rsidRPr="00913086" w:rsidTr="00334A4B">
        <w:trPr>
          <w:trHeight w:val="284"/>
          <w:jc w:val="center"/>
        </w:trPr>
        <w:tc>
          <w:tcPr>
            <w:tcW w:w="678" w:type="pct"/>
            <w:tcBorders>
              <w:top w:val="single" w:sz="4" w:space="0" w:color="auto"/>
              <w:bottom w:val="single" w:sz="8" w:space="0" w:color="auto"/>
            </w:tcBorders>
          </w:tcPr>
          <w:p w:rsidR="006B5F68" w:rsidRPr="00913086" w:rsidRDefault="006B5F68" w:rsidP="00E155FC">
            <w:pPr>
              <w:ind w:firstLine="0"/>
              <w:rPr>
                <w:sz w:val="20"/>
              </w:rPr>
            </w:pPr>
            <w:r w:rsidRPr="00913086">
              <w:rPr>
                <w:rFonts w:hint="eastAsia"/>
                <w:sz w:val="20"/>
              </w:rPr>
              <w:t>视觉相机检测</w:t>
            </w:r>
          </w:p>
          <w:p w:rsidR="006B5F68" w:rsidRPr="00913086" w:rsidRDefault="006B5F68" w:rsidP="00E155FC">
            <w:pPr>
              <w:ind w:firstLine="0"/>
              <w:rPr>
                <w:sz w:val="20"/>
              </w:rPr>
            </w:pPr>
            <w:r w:rsidRPr="00913086">
              <w:rPr>
                <w:rFonts w:hint="eastAsia"/>
                <w:sz w:val="20"/>
              </w:rPr>
              <w:t>（双目）</w:t>
            </w:r>
          </w:p>
          <w:p w:rsidR="006B5F68" w:rsidRPr="00913086" w:rsidRDefault="006B5F68" w:rsidP="00E155FC">
            <w:pPr>
              <w:ind w:firstLine="0"/>
              <w:rPr>
                <w:sz w:val="20"/>
              </w:rPr>
            </w:pPr>
            <w:r w:rsidRPr="00913086">
              <w:rPr>
                <w:sz w:val="20"/>
              </w:rPr>
              <w:t>Binocular vision</w:t>
            </w:r>
            <w:r w:rsidRPr="00913086">
              <w:rPr>
                <w:rFonts w:hint="eastAsia"/>
                <w:sz w:val="20"/>
              </w:rPr>
              <w:br/>
            </w:r>
            <w:r w:rsidRPr="00913086">
              <w:rPr>
                <w:sz w:val="20"/>
              </w:rPr>
              <w:t>measurement</w:t>
            </w:r>
          </w:p>
        </w:tc>
        <w:tc>
          <w:tcPr>
            <w:tcW w:w="2115" w:type="pct"/>
            <w:tcBorders>
              <w:top w:val="single" w:sz="4" w:space="0" w:color="auto"/>
              <w:bottom w:val="single" w:sz="8" w:space="0" w:color="auto"/>
            </w:tcBorders>
          </w:tcPr>
          <w:p w:rsidR="006B5F68" w:rsidRPr="00913086" w:rsidRDefault="006B5F68" w:rsidP="00E155FC">
            <w:pPr>
              <w:ind w:leftChars="80" w:left="192" w:firstLine="0"/>
              <w:rPr>
                <w:sz w:val="20"/>
              </w:rPr>
            </w:pPr>
            <w:r w:rsidRPr="00913086">
              <w:rPr>
                <w:sz w:val="20"/>
              </w:rPr>
              <w:t>1</w:t>
            </w:r>
            <w:r w:rsidRPr="00913086">
              <w:rPr>
                <w:rFonts w:hint="eastAsia"/>
                <w:sz w:val="20"/>
              </w:rPr>
              <w:t>）不对外发射信号，相互之间不会干扰</w:t>
            </w:r>
          </w:p>
          <w:p w:rsidR="006B5F68" w:rsidRPr="00913086" w:rsidRDefault="006B5F68" w:rsidP="00E155FC">
            <w:pPr>
              <w:ind w:leftChars="80" w:left="192" w:firstLine="0"/>
              <w:rPr>
                <w:sz w:val="20"/>
              </w:rPr>
            </w:pPr>
            <w:r w:rsidRPr="00913086">
              <w:rPr>
                <w:sz w:val="20"/>
              </w:rPr>
              <w:t>2</w:t>
            </w:r>
            <w:r w:rsidRPr="00913086">
              <w:rPr>
                <w:rFonts w:hint="eastAsia"/>
                <w:sz w:val="20"/>
              </w:rPr>
              <w:t>）可以检测更宽广视角下的障碍物而无需进行扫描</w:t>
            </w:r>
          </w:p>
          <w:p w:rsidR="006B5F68" w:rsidRPr="00913086" w:rsidRDefault="006B5F68" w:rsidP="00E155FC">
            <w:pPr>
              <w:ind w:leftChars="80" w:left="192" w:firstLine="0"/>
              <w:rPr>
                <w:sz w:val="20"/>
              </w:rPr>
            </w:pPr>
            <w:r w:rsidRPr="00913086">
              <w:rPr>
                <w:sz w:val="20"/>
              </w:rPr>
              <w:t>3</w:t>
            </w:r>
            <w:r w:rsidRPr="00913086">
              <w:rPr>
                <w:rFonts w:hint="eastAsia"/>
                <w:sz w:val="20"/>
              </w:rPr>
              <w:t>）价格相对便宜且图像中包含的信息更全面</w:t>
            </w:r>
          </w:p>
          <w:p w:rsidR="006B5F68" w:rsidRPr="00913086" w:rsidRDefault="006B5F68" w:rsidP="00E155FC">
            <w:pPr>
              <w:ind w:leftChars="80" w:left="192" w:firstLine="0"/>
              <w:rPr>
                <w:sz w:val="20"/>
              </w:rPr>
            </w:pPr>
            <w:r w:rsidRPr="00913086">
              <w:rPr>
                <w:sz w:val="20"/>
              </w:rPr>
              <w:t>4</w:t>
            </w:r>
            <w:r w:rsidRPr="00913086">
              <w:rPr>
                <w:rFonts w:hint="eastAsia"/>
                <w:sz w:val="20"/>
              </w:rPr>
              <w:t>）可以检测到低于地表的障碍物</w:t>
            </w:r>
          </w:p>
        </w:tc>
        <w:tc>
          <w:tcPr>
            <w:tcW w:w="2207" w:type="pct"/>
            <w:tcBorders>
              <w:top w:val="single" w:sz="4" w:space="0" w:color="auto"/>
              <w:bottom w:val="single" w:sz="8" w:space="0" w:color="auto"/>
            </w:tcBorders>
            <w:vAlign w:val="center"/>
          </w:tcPr>
          <w:p w:rsidR="006B5F68" w:rsidRPr="00913086" w:rsidRDefault="006B5F68" w:rsidP="00E155FC">
            <w:pPr>
              <w:ind w:leftChars="85" w:left="204" w:firstLine="1"/>
              <w:rPr>
                <w:sz w:val="20"/>
              </w:rPr>
            </w:pPr>
            <w:r w:rsidRPr="00913086">
              <w:rPr>
                <w:sz w:val="20"/>
              </w:rPr>
              <w:t>1</w:t>
            </w:r>
            <w:r w:rsidRPr="00913086">
              <w:rPr>
                <w:rFonts w:hint="eastAsia"/>
                <w:sz w:val="20"/>
              </w:rPr>
              <w:t>）受环境光、环境中灰尘的影响较大</w:t>
            </w:r>
          </w:p>
          <w:p w:rsidR="006B5F68" w:rsidRPr="00913086" w:rsidRDefault="006B5F68" w:rsidP="00E155FC">
            <w:pPr>
              <w:ind w:leftChars="85" w:left="204" w:firstLine="1"/>
              <w:rPr>
                <w:sz w:val="20"/>
              </w:rPr>
            </w:pPr>
            <w:r w:rsidRPr="00913086">
              <w:rPr>
                <w:sz w:val="20"/>
              </w:rPr>
              <w:t>2</w:t>
            </w:r>
            <w:r w:rsidRPr="00913086">
              <w:rPr>
                <w:rFonts w:hint="eastAsia"/>
                <w:sz w:val="20"/>
              </w:rPr>
              <w:t>）数据处理时算法耗时长且对计算机要求高，部分算法实时性无法保证，同时背景太过复杂时，没有较好的算法用于分割</w:t>
            </w:r>
          </w:p>
          <w:p w:rsidR="006B5F68" w:rsidRPr="00913086" w:rsidRDefault="006B5F68" w:rsidP="00E155FC">
            <w:pPr>
              <w:ind w:leftChars="85" w:left="204" w:firstLine="1"/>
              <w:rPr>
                <w:sz w:val="20"/>
              </w:rPr>
            </w:pPr>
            <w:r w:rsidRPr="00913086">
              <w:rPr>
                <w:sz w:val="20"/>
              </w:rPr>
              <w:t>3</w:t>
            </w:r>
            <w:r w:rsidRPr="00913086">
              <w:rPr>
                <w:rFonts w:hint="eastAsia"/>
                <w:sz w:val="20"/>
              </w:rPr>
              <w:t>）立体匹配的准确性随着检测距离增加而降低</w:t>
            </w:r>
          </w:p>
        </w:tc>
      </w:tr>
    </w:tbl>
    <w:p w:rsidR="006B5F68" w:rsidRPr="00032074" w:rsidRDefault="006B5F68" w:rsidP="002C487C"/>
    <w:p w:rsidR="006B5F68" w:rsidRDefault="006B5F68" w:rsidP="002C487C">
      <w:r w:rsidRPr="00AF067D">
        <w:rPr>
          <w:rFonts w:hint="eastAsia"/>
          <w:b/>
        </w:rPr>
        <w:t>显然，只靠单一传感器搭建的系统无法满足农机的农田作业要求，随着多传感器融合技术的出现和应用，将两种或多种单传感器检测技术结合运用到系统中可以互相弥补单一传感器检测存在的缺点</w:t>
      </w:r>
      <w:r>
        <w:rPr>
          <w:rFonts w:hint="eastAsia"/>
          <w:b/>
        </w:rPr>
        <w:t>。</w:t>
      </w:r>
      <w:r w:rsidRPr="00032074">
        <w:rPr>
          <w:rFonts w:hint="eastAsia"/>
        </w:rPr>
        <w:t>如将视觉技术与激光雷达技术相结合一方面能通过激光雷达弥补视觉相机检测距离短的问题，另一方面能通过相机弥补二维激光雷达检测视角小的缺点，能有效地提高系统的鲁棒性和准确性，同时避免了使用三维激光雷达的高成本问题；利用单目相机获得的图像确定障碍物的大小和大致范围，并通过低成本超声波探头确定障碍物的距离，这种融合方法一方面进一步降低了系统的成本，另一方面解决了单独使用超声波技术时方向性差以及单独使用双目相机时立体匹配过程耗时长的问题，提升了系统的实时性。近几年来随着技术的不断发展，多传感器融合技术在智能化农业车辆（包括农业机器人）上的研究逐渐开始有了进展。</w:t>
      </w:r>
      <w:r w:rsidRPr="00032074">
        <w:rPr>
          <w:rFonts w:hint="eastAsia"/>
        </w:rPr>
        <w:t>Liu</w:t>
      </w:r>
      <w:r w:rsidRPr="00032074">
        <w:rPr>
          <w:rFonts w:hint="eastAsia"/>
        </w:rPr>
        <w:t>等设计了基于多传感器融合算法的避障系统用于农业机器人上，该系统中</w:t>
      </w:r>
      <w:r w:rsidRPr="00032074">
        <w:rPr>
          <w:rFonts w:hint="eastAsia"/>
        </w:rPr>
        <w:t>GPS</w:t>
      </w:r>
      <w:r w:rsidRPr="00032074">
        <w:rPr>
          <w:rFonts w:hint="eastAsia"/>
        </w:rPr>
        <w:t>进行定位，超声波传感器、红外热成像传感器、二维激光扫描仪测得到的障碍物信息进行融合后通过聚类模糊找到障碍物的大致区域。</w:t>
      </w:r>
      <w:r w:rsidRPr="00032074">
        <w:rPr>
          <w:rFonts w:hint="eastAsia"/>
        </w:rPr>
        <w:t>Ding</w:t>
      </w:r>
      <w:r w:rsidRPr="00032074">
        <w:rPr>
          <w:rFonts w:hint="eastAsia"/>
        </w:rPr>
        <w:t>等研究的避障算法可用于较接近于农田环境的森林环境中，具体做法是用二维激光扫描仪和红外热像仪采集林区障碍物信息，从</w:t>
      </w:r>
      <w:r w:rsidRPr="00032074">
        <w:rPr>
          <w:rFonts w:hint="eastAsia"/>
        </w:rPr>
        <w:lastRenderedPageBreak/>
        <w:t>中分别提取障碍物的特征（包括温度、颜色、长宽比、多边形特点），利用融合后的数据训练支持向量机进行障碍物的识别；试验设置的障碍物包括人、树木、石头，平均识别准确率为</w:t>
      </w:r>
      <w:r w:rsidRPr="00032074">
        <w:rPr>
          <w:rFonts w:hint="eastAsia"/>
        </w:rPr>
        <w:t>91%</w:t>
      </w:r>
      <w:r w:rsidRPr="00032074">
        <w:rPr>
          <w:rFonts w:hint="eastAsia"/>
        </w:rPr>
        <w:t>，可以考虑将其用于障碍物较少的农田环境中使用。</w:t>
      </w:r>
      <w:r w:rsidRPr="00032074">
        <w:rPr>
          <w:rFonts w:hint="eastAsia"/>
        </w:rPr>
        <w:t>Yang</w:t>
      </w:r>
      <w:r w:rsidRPr="00032074">
        <w:rPr>
          <w:rFonts w:hint="eastAsia"/>
        </w:rPr>
        <w:t>等在专利中设计了用于山地区域的农业机器人避障系统，包括视觉传感器模块、超声波传感器模块、红外传感器模块和数据融合模块。</w:t>
      </w:r>
      <w:r w:rsidRPr="00032074">
        <w:rPr>
          <w:rFonts w:hint="eastAsia"/>
        </w:rPr>
        <w:t>Benet</w:t>
      </w:r>
      <w:r w:rsidRPr="00032074">
        <w:rPr>
          <w:rFonts w:hint="eastAsia"/>
        </w:rPr>
        <w:t>等将激光雷达获得的三维数据融入到普通相机获得的彩色图像中，在葡萄园环境中进行试验，结果显示识别农机前方不同离地高度的杂草或实体障碍物（如树杈）有较好的效果，且受光照条件的影响较小。</w:t>
      </w:r>
    </w:p>
    <w:p w:rsidR="006B5F68" w:rsidRPr="00032074" w:rsidRDefault="006B5F68" w:rsidP="002C487C">
      <w:r w:rsidRPr="00032074">
        <w:rPr>
          <w:rFonts w:hint="eastAsia"/>
        </w:rPr>
        <w:t>总而言之，将</w:t>
      </w:r>
      <w:r w:rsidRPr="00032074">
        <w:rPr>
          <w:rFonts w:hint="eastAsia"/>
        </w:rPr>
        <w:t>2</w:t>
      </w:r>
      <w:r w:rsidRPr="00032074">
        <w:rPr>
          <w:rFonts w:hint="eastAsia"/>
        </w:rPr>
        <w:t>种或多种单传感器检测技术结合运用到系统中已经成为室外环境障碍物检测的趋势。但目前这些研究大多仍处于起步阶段或室内模拟试验阶段，距离产品化及实际田间使用还有大量问题亟待解决，如产品的成本、环境变化时系统的稳定性等。</w:t>
      </w:r>
    </w:p>
    <w:p w:rsidR="006B5F68" w:rsidRPr="00FE447D" w:rsidRDefault="00E40A9A" w:rsidP="002C487C">
      <w:pPr>
        <w:pStyle w:val="3"/>
        <w:rPr>
          <w:color w:val="FF0000"/>
        </w:rPr>
      </w:pPr>
      <w:bookmarkStart w:id="11" w:name="_Toc519810451"/>
      <w:r>
        <w:t>3.</w:t>
      </w:r>
      <w:r w:rsidR="006B5F68">
        <w:rPr>
          <w:rFonts w:hint="eastAsia"/>
        </w:rPr>
        <w:t>1.</w:t>
      </w:r>
      <w:r w:rsidR="00296FC4">
        <w:t>5</w:t>
      </w:r>
      <w:r w:rsidR="006B5F68" w:rsidRPr="00372BD7">
        <w:rPr>
          <w:rFonts w:hint="eastAsia"/>
        </w:rPr>
        <w:t>农机自动导航</w:t>
      </w:r>
      <w:r w:rsidR="006B5F68">
        <w:rPr>
          <w:rFonts w:hint="eastAsia"/>
        </w:rPr>
        <w:t>执行机构及其控制的</w:t>
      </w:r>
      <w:r w:rsidR="006B5F68" w:rsidRPr="00372BD7">
        <w:rPr>
          <w:rFonts w:hint="eastAsia"/>
        </w:rPr>
        <w:t>研究现状</w:t>
      </w:r>
      <w:bookmarkEnd w:id="11"/>
    </w:p>
    <w:p w:rsidR="00260613" w:rsidRDefault="00451368" w:rsidP="00987C7C">
      <w:pPr>
        <w:pStyle w:val="a0"/>
        <w:ind w:firstLine="480"/>
      </w:pPr>
      <w:r>
        <w:rPr>
          <w:rFonts w:hint="eastAsia"/>
        </w:rPr>
        <w:t>农机按照工作环境可以分为水田农机和旱田农机，水田农机有插秧机、水稻植保机等，旱田农机有拖拉机、收获机等，这些农机在农业生产中被广泛应用。</w:t>
      </w:r>
      <w:r>
        <w:rPr>
          <w:rFonts w:hint="eastAsia"/>
        </w:rPr>
        <w:t xml:space="preserve"> </w:t>
      </w:r>
      <w:r w:rsidRPr="006E543D">
        <w:rPr>
          <w:rFonts w:hint="eastAsia"/>
        </w:rPr>
        <w:t>目前，</w:t>
      </w:r>
      <w:r>
        <w:rPr>
          <w:rFonts w:hint="eastAsia"/>
        </w:rPr>
        <w:t>几乎所有农机</w:t>
      </w:r>
      <w:r w:rsidRPr="006E543D">
        <w:rPr>
          <w:rFonts w:hint="eastAsia"/>
        </w:rPr>
        <w:t>均是由人工驾驶</w:t>
      </w:r>
      <w:r>
        <w:rPr>
          <w:rFonts w:hint="eastAsia"/>
        </w:rPr>
        <w:t>作业</w:t>
      </w:r>
      <w:r w:rsidRPr="006E543D">
        <w:rPr>
          <w:rFonts w:hint="eastAsia"/>
        </w:rPr>
        <w:t>，并不具备自动控制的硬件和软件装备，</w:t>
      </w:r>
      <w:r>
        <w:rPr>
          <w:rFonts w:hint="eastAsia"/>
        </w:rPr>
        <w:t>因此，要实现农机自动化作业的目标，就需要对农机的执行机构进行自动化改装以及控制策略的设计。</w:t>
      </w:r>
    </w:p>
    <w:p w:rsidR="00451368" w:rsidRDefault="00451368" w:rsidP="00987C7C">
      <w:pPr>
        <w:pStyle w:val="a0"/>
        <w:ind w:firstLine="480"/>
      </w:pPr>
      <w:r w:rsidRPr="006E543D">
        <w:rPr>
          <w:rFonts w:hint="eastAsia"/>
        </w:rPr>
        <w:t>农机</w:t>
      </w:r>
      <w:r>
        <w:rPr>
          <w:rFonts w:hint="eastAsia"/>
        </w:rPr>
        <w:t>执行单元包括：离合、刹车、油门、换挡控制执行器、转向、悬挂液压控制系统等，这些执行单元目前均是由驾驶员根据农机操作手册人工控制。</w:t>
      </w:r>
      <w:r w:rsidRPr="008856C5">
        <w:rPr>
          <w:rFonts w:hint="eastAsia"/>
        </w:rPr>
        <w:t>控制策略主要是通过不同传感器采集农机作业时的各种参数，如农机速度、航向、位姿和作业宽度等，然后根据农艺决策出目标参数，最后控制执行机构做出相应的动作，完成整个作业的控制。</w:t>
      </w:r>
      <w:r>
        <w:rPr>
          <w:rFonts w:hint="eastAsia"/>
        </w:rPr>
        <w:t>对于将农机进行自动化改装的研究，国内外虽已取得丰硕成果，但尚有诸多不足，很多仍然处于试验阶段，离产业化还有一定的距离</w:t>
      </w:r>
      <w:r w:rsidRPr="006E543D">
        <w:rPr>
          <w:rFonts w:hint="eastAsia"/>
        </w:rPr>
        <w:t>。</w:t>
      </w:r>
    </w:p>
    <w:p w:rsidR="00451368" w:rsidRPr="008856C5" w:rsidRDefault="00451368" w:rsidP="00451368">
      <w:r w:rsidRPr="008856C5">
        <w:rPr>
          <w:rFonts w:hint="eastAsia"/>
        </w:rPr>
        <w:t>美国斯坦福大学的</w:t>
      </w:r>
      <w:r w:rsidRPr="008856C5">
        <w:rPr>
          <w:rFonts w:hint="eastAsia"/>
        </w:rPr>
        <w:t>Thomas Bell</w:t>
      </w:r>
      <w:r w:rsidRPr="008856C5">
        <w:rPr>
          <w:rFonts w:hint="eastAsia"/>
        </w:rPr>
        <w:t>教授研究了</w:t>
      </w:r>
      <w:r w:rsidRPr="008856C5">
        <w:rPr>
          <w:rFonts w:hint="eastAsia"/>
        </w:rPr>
        <w:t>DPGS</w:t>
      </w:r>
      <w:r w:rsidRPr="008856C5">
        <w:rPr>
          <w:rFonts w:hint="eastAsia"/>
        </w:rPr>
        <w:t>在农业车辆自动化导航中的应用，在插秧机上安装了</w:t>
      </w:r>
      <w:r w:rsidRPr="008856C5">
        <w:rPr>
          <w:rFonts w:hint="eastAsia"/>
        </w:rPr>
        <w:t>4</w:t>
      </w:r>
      <w:r w:rsidRPr="008856C5">
        <w:rPr>
          <w:rFonts w:hint="eastAsia"/>
        </w:rPr>
        <w:t>部接收天线。由于</w:t>
      </w:r>
      <w:r w:rsidRPr="008856C5">
        <w:rPr>
          <w:rFonts w:hint="eastAsia"/>
        </w:rPr>
        <w:t>4</w:t>
      </w:r>
      <w:r w:rsidRPr="008856C5">
        <w:rPr>
          <w:rFonts w:hint="eastAsia"/>
        </w:rPr>
        <w:t>部天线安装的地方不同，因此接收到同一个卫星信号的相位也不同。根据相位的不同，能够测量到各个天线相对于卫星的角度，从而可以估计车辆的行驶姿态，实现对车辆的自动控制。控制的精度利用预定义路径与导航路径之间的横向距离的平均值和方差表示，最终测得的结果均值在</w:t>
      </w:r>
      <w:r w:rsidRPr="008856C5">
        <w:rPr>
          <w:rFonts w:hint="eastAsia"/>
        </w:rPr>
        <w:t>5cm</w:t>
      </w:r>
      <w:r w:rsidRPr="008856C5">
        <w:rPr>
          <w:rFonts w:hint="eastAsia"/>
        </w:rPr>
        <w:t>内，方差在</w:t>
      </w:r>
      <w:r w:rsidRPr="008856C5">
        <w:rPr>
          <w:rFonts w:hint="eastAsia"/>
        </w:rPr>
        <w:t>10cm</w:t>
      </w:r>
      <w:r w:rsidRPr="008856C5">
        <w:rPr>
          <w:rFonts w:hint="eastAsia"/>
        </w:rPr>
        <w:t>内。美国天宝公司在农业领域的主导产品</w:t>
      </w:r>
      <w:r w:rsidRPr="008856C5">
        <w:rPr>
          <w:rFonts w:hint="eastAsia"/>
        </w:rPr>
        <w:t>Trimble Autopilot</w:t>
      </w:r>
      <w:r w:rsidRPr="008856C5">
        <w:rPr>
          <w:rFonts w:hint="eastAsia"/>
        </w:rPr>
        <w:t>可以在不同坡度的地面导航作业，具有自动修正翻滚或摇摆的功能，能够全天候工作，适应恶劣</w:t>
      </w:r>
      <w:r w:rsidRPr="008856C5">
        <w:rPr>
          <w:rFonts w:hint="eastAsia"/>
        </w:rPr>
        <w:lastRenderedPageBreak/>
        <w:t>环境如大雾、沙尘和夜间等。另外，该系统可以根据客户对精度的要求以及自己的预算来选择不同的导航模式，例如可以选择实时差分（</w:t>
      </w:r>
      <w:r w:rsidRPr="008856C5">
        <w:rPr>
          <w:rFonts w:hint="eastAsia"/>
        </w:rPr>
        <w:t>DGPS</w:t>
      </w:r>
      <w:r w:rsidRPr="008856C5">
        <w:rPr>
          <w:rFonts w:hint="eastAsia"/>
        </w:rPr>
        <w:t>）或者实时动态（</w:t>
      </w:r>
      <w:r w:rsidRPr="008856C5">
        <w:rPr>
          <w:rFonts w:hint="eastAsia"/>
        </w:rPr>
        <w:t>RTK</w:t>
      </w:r>
      <w:r w:rsidRPr="008856C5">
        <w:rPr>
          <w:rFonts w:hint="eastAsia"/>
        </w:rPr>
        <w:t>）模式。也可以直接选用不同精度的接收机，比如精度达到米级的天宝</w:t>
      </w:r>
      <w:r w:rsidRPr="008856C5">
        <w:rPr>
          <w:rFonts w:hint="eastAsia"/>
        </w:rPr>
        <w:t>AgGPS252</w:t>
      </w:r>
      <w:r w:rsidRPr="008856C5">
        <w:rPr>
          <w:rFonts w:hint="eastAsia"/>
        </w:rPr>
        <w:t>接收机、厘米级的天宝</w:t>
      </w:r>
      <w:r w:rsidRPr="008856C5">
        <w:rPr>
          <w:rFonts w:hint="eastAsia"/>
        </w:rPr>
        <w:t>AgGPS332RTK</w:t>
      </w:r>
      <w:r w:rsidRPr="008856C5">
        <w:rPr>
          <w:rFonts w:hint="eastAsia"/>
        </w:rPr>
        <w:t>接收机和天宝</w:t>
      </w:r>
      <w:r w:rsidRPr="008856C5">
        <w:rPr>
          <w:rFonts w:hint="eastAsia"/>
        </w:rPr>
        <w:t>Ag132DGPS</w:t>
      </w:r>
      <w:r w:rsidRPr="008856C5">
        <w:rPr>
          <w:rFonts w:hint="eastAsia"/>
        </w:rPr>
        <w:t>接收机。</w:t>
      </w:r>
      <w:r w:rsidRPr="008856C5">
        <w:rPr>
          <w:rFonts w:hint="eastAsia"/>
        </w:rPr>
        <w:t>2009</w:t>
      </w:r>
      <w:r w:rsidRPr="008856C5">
        <w:rPr>
          <w:rFonts w:hint="eastAsia"/>
        </w:rPr>
        <w:t>年该系统在黑龙江农垦三江分局胜利农场做了试验，试验结果是该系统的天宝</w:t>
      </w:r>
      <w:r w:rsidRPr="008856C5">
        <w:rPr>
          <w:rFonts w:hint="eastAsia"/>
        </w:rPr>
        <w:t>AgGPS332RTK</w:t>
      </w:r>
      <w:r w:rsidRPr="008856C5">
        <w:rPr>
          <w:rFonts w:hint="eastAsia"/>
        </w:rPr>
        <w:t>接收机的精度单点定位误差在</w:t>
      </w:r>
      <w:r w:rsidRPr="008856C5">
        <w:rPr>
          <w:rFonts w:hint="eastAsia"/>
        </w:rPr>
        <w:t>2.5cm</w:t>
      </w:r>
      <w:r w:rsidRPr="008856C5">
        <w:rPr>
          <w:rFonts w:hint="eastAsia"/>
        </w:rPr>
        <w:t>内，跟踪误差不超过</w:t>
      </w:r>
      <w:r w:rsidRPr="008856C5">
        <w:rPr>
          <w:rFonts w:hint="eastAsia"/>
        </w:rPr>
        <w:t>10cm</w:t>
      </w:r>
      <w:r w:rsidRPr="008856C5">
        <w:rPr>
          <w:rFonts w:hint="eastAsia"/>
        </w:rPr>
        <w:t>，并可以实现夜间作业。全球著名的农机巨头约翰迪尔</w:t>
      </w:r>
      <w:r w:rsidRPr="008856C5">
        <w:rPr>
          <w:rFonts w:hint="eastAsia"/>
        </w:rPr>
        <w:t>(John Deere)</w:t>
      </w:r>
      <w:r w:rsidRPr="008856C5">
        <w:rPr>
          <w:rFonts w:hint="eastAsia"/>
        </w:rPr>
        <w:t>公司一直致力于农机导航产品的研发和制造。在</w:t>
      </w:r>
      <w:r w:rsidRPr="008856C5">
        <w:rPr>
          <w:rFonts w:hint="eastAsia"/>
        </w:rPr>
        <w:t>John Reid</w:t>
      </w:r>
      <w:r w:rsidRPr="008856C5">
        <w:rPr>
          <w:rFonts w:hint="eastAsia"/>
        </w:rPr>
        <w:t>博士领导的团队的研究下，对农业机械自动导航方面做了大量的工作，开发出了绿色之星</w:t>
      </w:r>
      <w:r w:rsidRPr="008856C5">
        <w:rPr>
          <w:rFonts w:hint="eastAsia"/>
        </w:rPr>
        <w:t>(Green Star TM)</w:t>
      </w:r>
      <w:r w:rsidRPr="008856C5">
        <w:rPr>
          <w:rFonts w:hint="eastAsia"/>
        </w:rPr>
        <w:t>卫星导航系统，实现了等高地面的直线行驶和避障等功能。该系统还能为用户优化农业生产的投入，指导农户科学合理地耕作。</w:t>
      </w:r>
      <w:r w:rsidRPr="008856C5">
        <w:t>目前</w:t>
      </w:r>
      <w:r w:rsidRPr="008856C5">
        <w:rPr>
          <w:rFonts w:hint="eastAsia"/>
        </w:rPr>
        <w:t>，</w:t>
      </w:r>
      <w:r w:rsidRPr="008856C5">
        <w:t>该套导航系统在约翰迪尔所有最新型号的大型拖拉机上均有配备</w:t>
      </w:r>
      <w:r w:rsidRPr="008856C5">
        <w:rPr>
          <w:rFonts w:hint="eastAsia"/>
        </w:rPr>
        <w:t>，</w:t>
      </w:r>
      <w:r w:rsidRPr="008856C5">
        <w:t>在直线导航方面</w:t>
      </w:r>
      <w:r w:rsidRPr="008856C5">
        <w:rPr>
          <w:rFonts w:hint="eastAsia"/>
        </w:rPr>
        <w:t>，</w:t>
      </w:r>
      <w:r w:rsidRPr="008856C5">
        <w:t>取得了良好的用户反应。</w:t>
      </w:r>
      <w:r w:rsidRPr="008856C5">
        <w:rPr>
          <w:rFonts w:hint="eastAsia"/>
        </w:rPr>
        <w:t>2016</w:t>
      </w:r>
      <w:r w:rsidRPr="008856C5">
        <w:rPr>
          <w:rFonts w:hint="eastAsia"/>
        </w:rPr>
        <w:t>年</w:t>
      </w:r>
      <w:r w:rsidRPr="008856C5">
        <w:rPr>
          <w:rFonts w:hint="eastAsia"/>
        </w:rPr>
        <w:t>5</w:t>
      </w:r>
      <w:r w:rsidRPr="008856C5">
        <w:rPr>
          <w:rFonts w:hint="eastAsia"/>
        </w:rPr>
        <w:t>月该系统被安装在久保田插秧机上，在黑龙江双鸭山市友谊农场做了直线插秧导航，试验结果为直线跟踪平均误差在</w:t>
      </w:r>
      <w:r w:rsidRPr="008856C5">
        <w:rPr>
          <w:rFonts w:hint="eastAsia"/>
        </w:rPr>
        <w:t>6cm</w:t>
      </w:r>
      <w:r w:rsidRPr="008856C5">
        <w:rPr>
          <w:rFonts w:hint="eastAsia"/>
        </w:rPr>
        <w:t>内。日本北海道大学设计了一套低成本的自动导航系统。该系统以价格较低的差分和地磁方位传感器作为主要导航传感器，并对传感器进行了卡尔曼滤波，从而提高传感器测量的精度。在插秧机速度以</w:t>
      </w:r>
      <w:r w:rsidRPr="008856C5">
        <w:rPr>
          <w:rFonts w:hint="eastAsia"/>
        </w:rPr>
        <w:t>1m/s</w:t>
      </w:r>
      <w:r w:rsidRPr="008856C5">
        <w:rPr>
          <w:rFonts w:hint="eastAsia"/>
        </w:rPr>
        <w:t>、行驶距离为</w:t>
      </w:r>
      <w:r w:rsidRPr="008856C5">
        <w:rPr>
          <w:rFonts w:hint="eastAsia"/>
        </w:rPr>
        <w:t>40m</w:t>
      </w:r>
      <w:r w:rsidRPr="008856C5">
        <w:rPr>
          <w:rFonts w:hint="eastAsia"/>
        </w:rPr>
        <w:t>的时候，横向跟踪偏差的最大值为</w:t>
      </w:r>
      <w:r w:rsidRPr="008856C5">
        <w:rPr>
          <w:rFonts w:hint="eastAsia"/>
        </w:rPr>
        <w:t>10cm</w:t>
      </w:r>
      <w:r w:rsidRPr="008856C5">
        <w:rPr>
          <w:rFonts w:hint="eastAsia"/>
        </w:rPr>
        <w:t>，平均偏差为</w:t>
      </w:r>
      <w:r w:rsidRPr="008856C5">
        <w:rPr>
          <w:rFonts w:hint="eastAsia"/>
        </w:rPr>
        <w:t>3.8cm</w:t>
      </w:r>
      <w:r w:rsidRPr="008856C5">
        <w:rPr>
          <w:rFonts w:hint="eastAsia"/>
        </w:rPr>
        <w:t>。</w:t>
      </w:r>
    </w:p>
    <w:p w:rsidR="00451368" w:rsidRDefault="00451368" w:rsidP="00451368">
      <w:r w:rsidRPr="008856C5">
        <w:rPr>
          <w:rFonts w:hint="eastAsia"/>
        </w:rPr>
        <w:t>中国华南农业大学的罗锡文、张智刚等人在久保田插秧机上开发了基于</w:t>
      </w:r>
      <w:r w:rsidRPr="008856C5">
        <w:rPr>
          <w:rFonts w:hint="eastAsia"/>
        </w:rPr>
        <w:t>DGPS</w:t>
      </w:r>
      <w:r w:rsidRPr="008856C5">
        <w:rPr>
          <w:rFonts w:hint="eastAsia"/>
        </w:rPr>
        <w:t>和电子罗盘的导航控制系统。首先建立了插秧机的运行学数学模型，根据这一模型以及插秧机正常作业时可能产生的漂移偏差，开发了</w:t>
      </w:r>
      <w:r w:rsidRPr="008856C5">
        <w:rPr>
          <w:rFonts w:hint="eastAsia"/>
        </w:rPr>
        <w:t>PID</w:t>
      </w:r>
      <w:r w:rsidRPr="008856C5">
        <w:rPr>
          <w:rFonts w:hint="eastAsia"/>
        </w:rPr>
        <w:t>控制方法和前轮转向反馈控制方法。以横向偏差与横向偏差变化率作为控制算法的输入参数，以方向盘转角为控制算法的输出参数。其次，对久保田插秧机做了自动化改装，完成了导航系统平台的搭建。最后，在普通水泥路面进行了导航试验，试验结果表明：当插秧机行进速度为</w:t>
      </w:r>
      <w:r w:rsidRPr="008856C5">
        <w:rPr>
          <w:rFonts w:hint="eastAsia"/>
        </w:rPr>
        <w:t>0.8 m/s</w:t>
      </w:r>
      <w:r w:rsidRPr="008856C5">
        <w:rPr>
          <w:rFonts w:hint="eastAsia"/>
        </w:rPr>
        <w:t>时，直线跟踪的最大误差不超过</w:t>
      </w:r>
      <w:r w:rsidRPr="008856C5">
        <w:rPr>
          <w:rFonts w:hint="eastAsia"/>
        </w:rPr>
        <w:t>15cm</w:t>
      </w:r>
      <w:r w:rsidRPr="008856C5">
        <w:rPr>
          <w:rFonts w:hint="eastAsia"/>
        </w:rPr>
        <w:t>，平均跟踪误差不超过</w:t>
      </w:r>
      <w:r w:rsidRPr="008856C5">
        <w:rPr>
          <w:rFonts w:hint="eastAsia"/>
        </w:rPr>
        <w:t>3cm</w:t>
      </w:r>
      <w:r w:rsidRPr="008856C5">
        <w:rPr>
          <w:rFonts w:hint="eastAsia"/>
        </w:rPr>
        <w:t>。随后又利用该系统做了地头转弯试验，由于拖拉机地头转弯半径相对较小，所以转弯试验效果不太理想。西北农林科技大学的陈军等人对牧草收获机进行自动化改装。利用</w:t>
      </w:r>
      <w:r w:rsidRPr="008856C5">
        <w:rPr>
          <w:rFonts w:hint="eastAsia"/>
        </w:rPr>
        <w:t>FOG</w:t>
      </w:r>
      <w:r w:rsidRPr="008856C5">
        <w:rPr>
          <w:rFonts w:hint="eastAsia"/>
        </w:rPr>
        <w:t>和位移传感器进行方位角和前轮转角的检测，使用摩擦轮对方向盘进行改造，利用伺服电机作为动力源，从而实现转向的控制。采用经典的车辆运动学模型，结合最优控制理论，提出了最优控制方法。该方法利用前馈控制生成插秧机自动行走的路径，通过对车辆运动状态方程的线性化，设计了车辆沿生成的路径自动行走的负反馈控制器。最后在牧草地上进行了实验，结果表明，收获机在平坦地面上直线行走时的横向偏差小于</w:t>
      </w:r>
      <w:r w:rsidRPr="008856C5">
        <w:rPr>
          <w:rFonts w:hint="eastAsia"/>
        </w:rPr>
        <w:t>18cm</w:t>
      </w:r>
      <w:r w:rsidRPr="008856C5">
        <w:rPr>
          <w:rFonts w:hint="eastAsia"/>
        </w:rPr>
        <w:t>。对正弦路径和圆形路径也做了跟踪实验，当收获机以</w:t>
      </w:r>
      <w:r w:rsidRPr="008856C5">
        <w:rPr>
          <w:rFonts w:hint="eastAsia"/>
        </w:rPr>
        <w:t>1.5m/s</w:t>
      </w:r>
      <w:r w:rsidRPr="008856C5">
        <w:rPr>
          <w:rFonts w:hint="eastAsia"/>
        </w:rPr>
        <w:t>的速度行驶时，曲线跟踪</w:t>
      </w:r>
      <w:r w:rsidRPr="008856C5">
        <w:rPr>
          <w:rFonts w:hint="eastAsia"/>
        </w:rPr>
        <w:lastRenderedPageBreak/>
        <w:t>误差在</w:t>
      </w:r>
      <w:r w:rsidRPr="008856C5">
        <w:rPr>
          <w:rFonts w:hint="eastAsia"/>
        </w:rPr>
        <w:t>35cm</w:t>
      </w:r>
      <w:r w:rsidRPr="008856C5">
        <w:rPr>
          <w:rFonts w:hint="eastAsia"/>
        </w:rPr>
        <w:t>以内。</w:t>
      </w:r>
      <w:r w:rsidRPr="00CE483A">
        <w:rPr>
          <w:rFonts w:hint="eastAsia"/>
        </w:rPr>
        <w:t>中国农业机械化科学研究院的张小超、贾全等人对拖拉机自动导航系统关键技术进行了研究。该团队对雷沃</w:t>
      </w:r>
      <w:r w:rsidRPr="00CE483A">
        <w:rPr>
          <w:rFonts w:hint="eastAsia"/>
        </w:rPr>
        <w:t>M1004</w:t>
      </w:r>
      <w:r w:rsidRPr="00CE483A">
        <w:rPr>
          <w:rFonts w:hint="eastAsia"/>
        </w:rPr>
        <w:t>拖拉机进行了自动化改装，设计了一种导航阀组，并综合分析了模糊控制、自适应模糊神经网络和纯追踪等三种算法，以此来设计导航控制器。最后进行了田间犁地试验，结果为当拖拉机速度为</w:t>
      </w:r>
      <w:r w:rsidRPr="00CE483A">
        <w:rPr>
          <w:rFonts w:hint="eastAsia"/>
        </w:rPr>
        <w:t>1m/s</w:t>
      </w:r>
      <w:r w:rsidRPr="00CE483A">
        <w:rPr>
          <w:rFonts w:hint="eastAsia"/>
        </w:rPr>
        <w:t>时，直线跟踪的最大偏差为</w:t>
      </w:r>
      <w:r w:rsidRPr="00CE483A">
        <w:rPr>
          <w:rFonts w:hint="eastAsia"/>
        </w:rPr>
        <w:t>8cm</w:t>
      </w:r>
      <w:r w:rsidRPr="00CE483A">
        <w:rPr>
          <w:rFonts w:hint="eastAsia"/>
        </w:rPr>
        <w:t>，均差为</w:t>
      </w:r>
      <w:r w:rsidRPr="00CE483A">
        <w:rPr>
          <w:rFonts w:hint="eastAsia"/>
        </w:rPr>
        <w:t>0.7cm</w:t>
      </w:r>
      <w:r w:rsidRPr="00CE483A">
        <w:rPr>
          <w:rFonts w:hint="eastAsia"/>
        </w:rPr>
        <w:t>，方差为</w:t>
      </w:r>
      <w:r w:rsidRPr="00CE483A">
        <w:rPr>
          <w:rFonts w:hint="eastAsia"/>
        </w:rPr>
        <w:t>3.6cm</w:t>
      </w:r>
      <w:r w:rsidRPr="00CE483A">
        <w:rPr>
          <w:rFonts w:hint="eastAsia"/>
        </w:rPr>
        <w:t>，这表明所设计的导航控制器能够按照设定的路径正常行驶。</w:t>
      </w:r>
    </w:p>
    <w:p w:rsidR="00451368" w:rsidRDefault="00451368" w:rsidP="00451368">
      <w:r w:rsidRPr="008856C5">
        <w:rPr>
          <w:rFonts w:hint="eastAsia"/>
        </w:rPr>
        <w:t>由上述研究现状可以看出，当前该项技术</w:t>
      </w:r>
      <w:r w:rsidR="00BF4843">
        <w:rPr>
          <w:rFonts w:hint="eastAsia"/>
        </w:rPr>
        <w:t>仍然有很大的技术提升空间，</w:t>
      </w:r>
      <w:r w:rsidR="00A74614">
        <w:rPr>
          <w:rFonts w:hint="eastAsia"/>
        </w:rPr>
        <w:t>并没有完全理想的成熟方案</w:t>
      </w:r>
      <w:r w:rsidRPr="008856C5">
        <w:rPr>
          <w:rFonts w:hint="eastAsia"/>
        </w:rPr>
        <w:t>。主要原因有：整个系统的制造成本较高，不利于市场化。目前所使用的控制算法对于直线导航效果较好，而对于地头转弯的控制效果比较差</w:t>
      </w:r>
      <w:r w:rsidR="00B61FEB">
        <w:rPr>
          <w:rFonts w:hint="eastAsia"/>
        </w:rPr>
        <w:t>,</w:t>
      </w:r>
      <w:r w:rsidRPr="008856C5">
        <w:rPr>
          <w:rFonts w:hint="eastAsia"/>
        </w:rPr>
        <w:t>还需要深入研究</w:t>
      </w:r>
      <w:r w:rsidR="00B61FEB">
        <w:rPr>
          <w:rFonts w:hint="eastAsia"/>
        </w:rPr>
        <w:t>。</w:t>
      </w:r>
    </w:p>
    <w:p w:rsidR="00857390" w:rsidRPr="008856C5" w:rsidRDefault="00857390" w:rsidP="00451368"/>
    <w:p w:rsidR="006B5F68" w:rsidRDefault="00767E39" w:rsidP="002C487C">
      <w:pPr>
        <w:pStyle w:val="3"/>
      </w:pPr>
      <w:bookmarkStart w:id="12" w:name="_Toc519810452"/>
      <w:r>
        <w:t>3.</w:t>
      </w:r>
      <w:r w:rsidR="006B5F68">
        <w:t>1</w:t>
      </w:r>
      <w:r w:rsidR="006B5F68">
        <w:rPr>
          <w:rFonts w:hint="eastAsia"/>
        </w:rPr>
        <w:t>.</w:t>
      </w:r>
      <w:r w:rsidR="00B8132D">
        <w:t>6</w:t>
      </w:r>
      <w:r w:rsidR="00AE2599">
        <w:rPr>
          <w:rFonts w:hint="eastAsia"/>
        </w:rPr>
        <w:t>导航软件平台研究现状</w:t>
      </w:r>
      <w:bookmarkEnd w:id="12"/>
    </w:p>
    <w:p w:rsidR="007617C4" w:rsidRDefault="003A0AAA" w:rsidP="002C487C">
      <w:r>
        <w:rPr>
          <w:rFonts w:hint="eastAsia"/>
        </w:rPr>
        <w:t>目前，</w:t>
      </w:r>
      <w:r w:rsidR="00AE2599">
        <w:rPr>
          <w:rFonts w:hint="eastAsia"/>
        </w:rPr>
        <w:t>由于大多数农机自动导航集中于</w:t>
      </w:r>
      <w:r w:rsidR="00AE2599">
        <w:rPr>
          <w:rFonts w:hint="eastAsia"/>
        </w:rPr>
        <w:t>AB</w:t>
      </w:r>
      <w:r w:rsidR="00AE2599">
        <w:rPr>
          <w:rFonts w:hint="eastAsia"/>
        </w:rPr>
        <w:t>直线导航，</w:t>
      </w:r>
      <w:r w:rsidR="00262C04" w:rsidRPr="00282D56">
        <w:rPr>
          <w:rFonts w:hint="eastAsia"/>
        </w:rPr>
        <w:t>导航软件包括上位机与下位机软件。上位机是导航系统的控制中心。软件是基于</w:t>
      </w:r>
      <w:r w:rsidR="00262C04" w:rsidRPr="00282D56">
        <w:t>linux</w:t>
      </w:r>
      <w:r w:rsidR="00262C04" w:rsidRPr="00282D56">
        <w:rPr>
          <w:rFonts w:hint="eastAsia"/>
        </w:rPr>
        <w:t>操作系统，使用包括</w:t>
      </w:r>
      <w:r w:rsidR="00262C04" w:rsidRPr="00282D56">
        <w:t>C</w:t>
      </w:r>
      <w:r w:rsidR="00262C04" w:rsidRPr="00282D56">
        <w:rPr>
          <w:rFonts w:hint="eastAsia"/>
        </w:rPr>
        <w:t>语言、</w:t>
      </w:r>
      <w:r w:rsidR="00262C04" w:rsidRPr="00282D56">
        <w:t>C++</w:t>
      </w:r>
      <w:r w:rsidR="00262C04" w:rsidRPr="00282D56">
        <w:rPr>
          <w:rFonts w:hint="eastAsia"/>
        </w:rPr>
        <w:t>以及</w:t>
      </w:r>
      <w:r w:rsidR="00262C04" w:rsidRPr="00282D56">
        <w:t>python</w:t>
      </w:r>
      <w:r w:rsidR="00262C04" w:rsidRPr="00282D56">
        <w:rPr>
          <w:rFonts w:hint="eastAsia"/>
        </w:rPr>
        <w:t>等开发插秧机自动导航系统上位机软件，通常</w:t>
      </w:r>
      <w:r>
        <w:rPr>
          <w:rFonts w:hint="eastAsia"/>
        </w:rPr>
        <w:t>集成在农机自动导航终端</w:t>
      </w:r>
      <w:r w:rsidR="00AE2599">
        <w:rPr>
          <w:rFonts w:hint="eastAsia"/>
        </w:rPr>
        <w:t>，</w:t>
      </w:r>
      <w:r w:rsidR="00262C04" w:rsidRPr="00282D56">
        <w:rPr>
          <w:rFonts w:hint="eastAsia"/>
        </w:rPr>
        <w:t>其主要功能是数据通讯、数据采集、</w:t>
      </w:r>
      <w:r w:rsidR="00AF6E8F" w:rsidRPr="00282D56">
        <w:rPr>
          <w:rFonts w:hint="eastAsia"/>
        </w:rPr>
        <w:t>简单的</w:t>
      </w:r>
      <w:r w:rsidR="00262C04" w:rsidRPr="00282D56">
        <w:rPr>
          <w:rFonts w:hint="eastAsia"/>
        </w:rPr>
        <w:t>路径规划、</w:t>
      </w:r>
      <w:r w:rsidR="006E77F0">
        <w:rPr>
          <w:rFonts w:hint="eastAsia"/>
        </w:rPr>
        <w:t>农机导航过程中的</w:t>
      </w:r>
      <w:r w:rsidR="006E77F0">
        <w:rPr>
          <w:rFonts w:hint="eastAsia"/>
        </w:rPr>
        <w:t>AB</w:t>
      </w:r>
      <w:r w:rsidR="006E77F0">
        <w:rPr>
          <w:rFonts w:hint="eastAsia"/>
        </w:rPr>
        <w:t>线导航中</w:t>
      </w:r>
      <w:r w:rsidR="006E77F0">
        <w:rPr>
          <w:rFonts w:hint="eastAsia"/>
        </w:rPr>
        <w:t>A</w:t>
      </w:r>
      <w:r w:rsidR="006E77F0">
        <w:rPr>
          <w:rFonts w:hint="eastAsia"/>
        </w:rPr>
        <w:t>点、</w:t>
      </w:r>
      <w:r w:rsidR="006E77F0">
        <w:rPr>
          <w:rFonts w:hint="eastAsia"/>
        </w:rPr>
        <w:t>B</w:t>
      </w:r>
      <w:r w:rsidR="006E77F0">
        <w:rPr>
          <w:rFonts w:hint="eastAsia"/>
        </w:rPr>
        <w:t>点设置、农机导航过程中各种参数如农机导航预定义路线、农机实时位置、航向等的实时显示或计算、卫星信号状态信息的显示、</w:t>
      </w:r>
      <w:r w:rsidR="00262C04" w:rsidRPr="00282D56">
        <w:rPr>
          <w:rFonts w:hint="eastAsia"/>
        </w:rPr>
        <w:t>控制决策、参数输出以及数据保存输出等。</w:t>
      </w:r>
    </w:p>
    <w:p w:rsidR="00ED67AB" w:rsidRPr="00282D56" w:rsidRDefault="00ED67AB" w:rsidP="00ED67AB">
      <w:r w:rsidRPr="00282D56">
        <w:rPr>
          <w:rFonts w:hint="eastAsia"/>
        </w:rPr>
        <w:t>下位机是在</w:t>
      </w:r>
      <w:r w:rsidRPr="00282D56">
        <w:t>Keil4</w:t>
      </w:r>
      <w:r w:rsidRPr="00282D56">
        <w:rPr>
          <w:rFonts w:hint="eastAsia"/>
        </w:rPr>
        <w:t>环境下使用</w:t>
      </w:r>
      <w:r w:rsidRPr="00282D56">
        <w:t>C</w:t>
      </w:r>
      <w:r w:rsidRPr="00282D56">
        <w:rPr>
          <w:rFonts w:hint="eastAsia"/>
        </w:rPr>
        <w:t>语言编写的。其主要功能是接收上位机指令，然后控制各个步进电机转动一定的角度，从而完成对插秧机的最终控制。</w:t>
      </w:r>
    </w:p>
    <w:p w:rsidR="00E716F2" w:rsidRDefault="00E716F2" w:rsidP="002C487C">
      <w:r>
        <w:rPr>
          <w:rFonts w:hint="eastAsia"/>
        </w:rPr>
        <w:t>另一方面，国内外已有较为成熟</w:t>
      </w:r>
      <w:r w:rsidR="00470387">
        <w:rPr>
          <w:rFonts w:hint="eastAsia"/>
        </w:rPr>
        <w:t>适用于农机定位、作业面积计算等的农机远程云平台。而农机自动导航或无人农机也是大田农机作业的一个重要方面，</w:t>
      </w:r>
      <w:r w:rsidR="009C7F94">
        <w:rPr>
          <w:rFonts w:hint="eastAsia"/>
        </w:rPr>
        <w:t>可以把农机自动导航或无人农机相关的作业规划、调度等与现有的农机导航云平台相融合，成为大田农机数字云平台。</w:t>
      </w:r>
    </w:p>
    <w:p w:rsidR="0005100E" w:rsidRDefault="0005100E" w:rsidP="002C487C"/>
    <w:p w:rsidR="009F3F10" w:rsidRDefault="00DD4D8B" w:rsidP="00DD4D8B">
      <w:r w:rsidRPr="004E78D2">
        <w:rPr>
          <w:rFonts w:hint="eastAsia"/>
          <w:b/>
        </w:rPr>
        <w:t>综上所述，</w:t>
      </w:r>
      <w:r w:rsidRPr="00D21E16">
        <w:rPr>
          <w:rFonts w:hint="eastAsia"/>
        </w:rPr>
        <w:t>从国外发展现状来看，现阶段国外农机自动导航研究在基于</w:t>
      </w:r>
      <w:r w:rsidRPr="00D21E16">
        <w:rPr>
          <w:rFonts w:hint="eastAsia"/>
        </w:rPr>
        <w:t>GNSS</w:t>
      </w:r>
      <w:r w:rsidRPr="00D21E16">
        <w:rPr>
          <w:rFonts w:hint="eastAsia"/>
        </w:rPr>
        <w:t>（</w:t>
      </w:r>
      <w:r w:rsidRPr="00D21E16">
        <w:rPr>
          <w:rFonts w:hint="eastAsia"/>
        </w:rPr>
        <w:t>RTK-GPS</w:t>
      </w:r>
      <w:r w:rsidRPr="00D21E16">
        <w:rPr>
          <w:rFonts w:hint="eastAsia"/>
        </w:rPr>
        <w:t>）定位农机田间区域自动导航已较成熟。然而，</w:t>
      </w:r>
      <w:r w:rsidR="009C7F94" w:rsidRPr="00372BD7">
        <w:rPr>
          <w:rFonts w:hint="eastAsia"/>
        </w:rPr>
        <w:t>农机导航产品以按</w:t>
      </w:r>
      <w:r w:rsidR="009C7F94" w:rsidRPr="00372BD7">
        <w:rPr>
          <w:rFonts w:hint="eastAsia"/>
        </w:rPr>
        <w:t>AB</w:t>
      </w:r>
      <w:r w:rsidR="009C7F94" w:rsidRPr="00372BD7">
        <w:rPr>
          <w:rFonts w:hint="eastAsia"/>
        </w:rPr>
        <w:t>线导航为主，稳定可靠的转弯</w:t>
      </w:r>
      <w:r w:rsidR="009F3F10">
        <w:rPr>
          <w:rFonts w:hint="eastAsia"/>
        </w:rPr>
        <w:t>及曲线</w:t>
      </w:r>
      <w:r w:rsidR="009C7F94" w:rsidRPr="00372BD7">
        <w:rPr>
          <w:rFonts w:hint="eastAsia"/>
        </w:rPr>
        <w:t>控制的</w:t>
      </w:r>
      <w:r w:rsidR="009C7F94">
        <w:rPr>
          <w:rFonts w:hint="eastAsia"/>
        </w:rPr>
        <w:t>商用</w:t>
      </w:r>
      <w:r w:rsidR="009C7F94" w:rsidRPr="00372BD7">
        <w:rPr>
          <w:rFonts w:hint="eastAsia"/>
        </w:rPr>
        <w:t>实现</w:t>
      </w:r>
      <w:r w:rsidR="009C7F94">
        <w:rPr>
          <w:rFonts w:hint="eastAsia"/>
        </w:rPr>
        <w:t>较少；</w:t>
      </w:r>
      <w:r w:rsidR="009F3F10">
        <w:rPr>
          <w:rFonts w:hint="eastAsia"/>
        </w:rPr>
        <w:t>已有的农机导航研究</w:t>
      </w:r>
      <w:r w:rsidR="009F3F10" w:rsidRPr="00372BD7">
        <w:rPr>
          <w:rFonts w:hint="eastAsia"/>
        </w:rPr>
        <w:t>以田间</w:t>
      </w:r>
      <w:r w:rsidR="009F3F10" w:rsidRPr="00372BD7">
        <w:rPr>
          <w:rFonts w:hint="eastAsia"/>
        </w:rPr>
        <w:lastRenderedPageBreak/>
        <w:t>作业导航为主，对</w:t>
      </w:r>
      <w:r w:rsidR="009F3F10">
        <w:rPr>
          <w:rFonts w:hint="eastAsia"/>
        </w:rPr>
        <w:t>田间</w:t>
      </w:r>
      <w:r w:rsidR="009F3F10" w:rsidRPr="00372BD7">
        <w:rPr>
          <w:rFonts w:hint="eastAsia"/>
        </w:rPr>
        <w:t>道路行驶</w:t>
      </w:r>
      <w:r w:rsidR="009F3F10">
        <w:rPr>
          <w:rFonts w:hint="eastAsia"/>
        </w:rPr>
        <w:t>的关注较少</w:t>
      </w:r>
      <w:r w:rsidR="009F3F10" w:rsidRPr="00372BD7">
        <w:rPr>
          <w:rFonts w:hint="eastAsia"/>
        </w:rPr>
        <w:t>，无法做到真正的无人作业</w:t>
      </w:r>
      <w:r w:rsidR="009F3F10">
        <w:rPr>
          <w:rFonts w:hint="eastAsia"/>
        </w:rPr>
        <w:t>；</w:t>
      </w:r>
      <w:r w:rsidRPr="00D21E16">
        <w:rPr>
          <w:rFonts w:hint="eastAsia"/>
        </w:rPr>
        <w:t>在从机库到农田的农用道路上，由于路况复杂多变，不确定因素较多，加之树木和高大建筑物的遮挡，使得</w:t>
      </w:r>
      <w:r w:rsidRPr="00D21E16">
        <w:rPr>
          <w:rFonts w:hint="eastAsia"/>
        </w:rPr>
        <w:t>GPS</w:t>
      </w:r>
      <w:r w:rsidRPr="00D21E16">
        <w:rPr>
          <w:rFonts w:hint="eastAsia"/>
        </w:rPr>
        <w:t>信号不稳定</w:t>
      </w:r>
      <w:r>
        <w:rPr>
          <w:rFonts w:hint="eastAsia"/>
        </w:rPr>
        <w:t>，</w:t>
      </w:r>
      <w:r w:rsidRPr="00D21E16">
        <w:rPr>
          <w:rFonts w:hint="eastAsia"/>
        </w:rPr>
        <w:t>基于多信息融合的农机定位</w:t>
      </w:r>
      <w:r>
        <w:rPr>
          <w:rFonts w:hint="eastAsia"/>
        </w:rPr>
        <w:t>技术是目前的研究热点，但</w:t>
      </w:r>
      <w:r w:rsidR="009F3F10">
        <w:rPr>
          <w:rFonts w:hint="eastAsia"/>
        </w:rPr>
        <w:t>仍然在研究阶段；</w:t>
      </w:r>
      <w:r w:rsidR="009F3F10" w:rsidRPr="00372BD7">
        <w:rPr>
          <w:rFonts w:hint="eastAsia"/>
        </w:rPr>
        <w:t>缺少对农机避障的全面的研究</w:t>
      </w:r>
      <w:r w:rsidR="009F3F10">
        <w:rPr>
          <w:rFonts w:hint="eastAsia"/>
        </w:rPr>
        <w:t>，</w:t>
      </w:r>
      <w:r w:rsidR="009F3F10" w:rsidRPr="00372BD7">
        <w:rPr>
          <w:rFonts w:hint="eastAsia"/>
        </w:rPr>
        <w:t>农机避障</w:t>
      </w:r>
      <w:r w:rsidR="009F3F10">
        <w:rPr>
          <w:rFonts w:hint="eastAsia"/>
        </w:rPr>
        <w:t>相关研究处于一种更为初肯的状态；</w:t>
      </w:r>
      <w:r w:rsidR="009F3F10" w:rsidRPr="00372BD7">
        <w:rPr>
          <w:rFonts w:hint="eastAsia"/>
        </w:rPr>
        <w:t>导航产品</w:t>
      </w:r>
      <w:r w:rsidR="009F3F10">
        <w:rPr>
          <w:rFonts w:hint="eastAsia"/>
        </w:rPr>
        <w:t>在软件部分相对独立，集中在农机终端，没有与现有的农机远程定位云平台融合在一起。</w:t>
      </w:r>
    </w:p>
    <w:p w:rsidR="009F3F10" w:rsidRDefault="009F3F10" w:rsidP="009F3F10">
      <w:r w:rsidRPr="00D21E16">
        <w:rPr>
          <w:rFonts w:hint="eastAsia"/>
        </w:rPr>
        <w:t>而国内在农机自动导航领域，虽已有近</w:t>
      </w:r>
      <w:r w:rsidRPr="00D21E16">
        <w:t>20</w:t>
      </w:r>
      <w:r w:rsidRPr="00D21E16">
        <w:rPr>
          <w:rFonts w:hint="eastAsia"/>
        </w:rPr>
        <w:t>年的研究，以田间</w:t>
      </w:r>
      <w:r>
        <w:rPr>
          <w:rFonts w:hint="eastAsia"/>
        </w:rPr>
        <w:t>AB</w:t>
      </w:r>
      <w:r>
        <w:rPr>
          <w:rFonts w:hint="eastAsia"/>
        </w:rPr>
        <w:t>线作业为基准的导航方式正逐步</w:t>
      </w:r>
      <w:r w:rsidR="00E36EF4" w:rsidRPr="00D21E16">
        <w:rPr>
          <w:rFonts w:hint="eastAsia"/>
        </w:rPr>
        <w:t>稳定可靠</w:t>
      </w:r>
      <w:r>
        <w:rPr>
          <w:rFonts w:hint="eastAsia"/>
        </w:rPr>
        <w:t>，</w:t>
      </w:r>
      <w:r w:rsidR="00E36EF4">
        <w:rPr>
          <w:rFonts w:hint="eastAsia"/>
        </w:rPr>
        <w:t>成为主流的商用农机导航模式，</w:t>
      </w:r>
      <w:r>
        <w:rPr>
          <w:rFonts w:hint="eastAsia"/>
        </w:rPr>
        <w:t>农机曲线自动导航的稳定性仍未达到商用水平，</w:t>
      </w:r>
      <w:r w:rsidRPr="00D21E16">
        <w:rPr>
          <w:rFonts w:hint="eastAsia"/>
        </w:rPr>
        <w:t>当前仍然需要农机手驾驶农业机械在农用道路上行驶。</w:t>
      </w:r>
      <w:r>
        <w:rPr>
          <w:rFonts w:hint="eastAsia"/>
        </w:rPr>
        <w:t>基于多信息融合的无人农机导航技术的研究仍处于初步的研究状态</w:t>
      </w:r>
      <w:r>
        <w:rPr>
          <w:rFonts w:hint="eastAsia"/>
        </w:rPr>
        <w:t>,</w:t>
      </w:r>
      <w:r w:rsidRPr="00143A8A">
        <w:rPr>
          <w:rFonts w:hint="eastAsia"/>
        </w:rPr>
        <w:t xml:space="preserve"> </w:t>
      </w:r>
      <w:r w:rsidRPr="00D21E16">
        <w:rPr>
          <w:rFonts w:hint="eastAsia"/>
        </w:rPr>
        <w:t>与真正意义上的农机无人化作业还有很大的距离</w:t>
      </w:r>
      <w:r>
        <w:rPr>
          <w:rFonts w:hint="eastAsia"/>
        </w:rPr>
        <w:t>。</w:t>
      </w:r>
    </w:p>
    <w:p w:rsidR="00DD4D8B" w:rsidRDefault="0005100E" w:rsidP="00DD4D8B">
      <w:r>
        <w:rPr>
          <w:rFonts w:hint="eastAsia"/>
        </w:rPr>
        <w:t>以</w:t>
      </w:r>
      <w:r w:rsidR="001F3691">
        <w:rPr>
          <w:rFonts w:hint="eastAsia"/>
        </w:rPr>
        <w:t>国</w:t>
      </w:r>
      <w:r w:rsidR="00C142E8">
        <w:rPr>
          <w:rFonts w:hint="eastAsia"/>
        </w:rPr>
        <w:t>外</w:t>
      </w:r>
      <w:r w:rsidR="001F3691">
        <w:rPr>
          <w:rFonts w:hint="eastAsia"/>
        </w:rPr>
        <w:t>内</w:t>
      </w:r>
      <w:r w:rsidR="00287485">
        <w:rPr>
          <w:rFonts w:hint="eastAsia"/>
        </w:rPr>
        <w:t>农机</w:t>
      </w:r>
      <w:r w:rsidR="001F3691">
        <w:rPr>
          <w:rFonts w:hint="eastAsia"/>
        </w:rPr>
        <w:t>导航</w:t>
      </w:r>
      <w:r w:rsidR="00287485">
        <w:rPr>
          <w:rFonts w:hint="eastAsia"/>
        </w:rPr>
        <w:t>技术的</w:t>
      </w:r>
      <w:r w:rsidR="001F3691">
        <w:rPr>
          <w:rFonts w:hint="eastAsia"/>
        </w:rPr>
        <w:t>发展现状，结合国内在</w:t>
      </w:r>
      <w:r w:rsidR="001F3691" w:rsidRPr="00D21E16">
        <w:rPr>
          <w:rFonts w:hint="eastAsia"/>
        </w:rPr>
        <w:t>传感器技术（</w:t>
      </w:r>
      <w:r w:rsidR="001F3691" w:rsidRPr="00D21E16">
        <w:rPr>
          <w:rFonts w:hint="eastAsia"/>
        </w:rPr>
        <w:t>Sensor-tech</w:t>
      </w:r>
      <w:r w:rsidR="001F3691" w:rsidRPr="00D21E16">
        <w:rPr>
          <w:rFonts w:hint="eastAsia"/>
        </w:rPr>
        <w:t>）、人工智能（</w:t>
      </w:r>
      <w:r w:rsidR="001F3691" w:rsidRPr="00D21E16">
        <w:rPr>
          <w:rFonts w:hint="eastAsia"/>
        </w:rPr>
        <w:t>AI</w:t>
      </w:r>
      <w:r w:rsidR="001F3691" w:rsidRPr="00D21E16">
        <w:rPr>
          <w:rFonts w:hint="eastAsia"/>
        </w:rPr>
        <w:t>）、物联网（</w:t>
      </w:r>
      <w:r w:rsidR="001F3691" w:rsidRPr="00D21E16">
        <w:rPr>
          <w:rFonts w:hint="eastAsia"/>
        </w:rPr>
        <w:t>IoT</w:t>
      </w:r>
      <w:r w:rsidR="001F3691" w:rsidRPr="00D21E16">
        <w:rPr>
          <w:rFonts w:hint="eastAsia"/>
        </w:rPr>
        <w:t>）、云计算（</w:t>
      </w:r>
      <w:r w:rsidR="001F3691" w:rsidRPr="00D21E16">
        <w:rPr>
          <w:rFonts w:hint="eastAsia"/>
        </w:rPr>
        <w:t>Cloud</w:t>
      </w:r>
      <w:r w:rsidR="001F3691" w:rsidRPr="00D21E16">
        <w:t xml:space="preserve"> computing</w:t>
      </w:r>
      <w:r w:rsidR="001F3691" w:rsidRPr="00D21E16">
        <w:rPr>
          <w:rFonts w:hint="eastAsia"/>
        </w:rPr>
        <w:t>）、大数据（</w:t>
      </w:r>
      <w:r w:rsidR="001F3691" w:rsidRPr="00D21E16">
        <w:rPr>
          <w:rFonts w:hint="eastAsia"/>
        </w:rPr>
        <w:t xml:space="preserve">Big </w:t>
      </w:r>
      <w:r w:rsidR="001F3691" w:rsidRPr="00D21E16">
        <w:t>data</w:t>
      </w:r>
      <w:r w:rsidR="001F3691" w:rsidRPr="00D21E16">
        <w:rPr>
          <w:rFonts w:hint="eastAsia"/>
        </w:rPr>
        <w:t>）和机器人技术（</w:t>
      </w:r>
      <w:r w:rsidR="001F3691" w:rsidRPr="00D21E16">
        <w:rPr>
          <w:rFonts w:hint="eastAsia"/>
        </w:rPr>
        <w:t>Robot-tech</w:t>
      </w:r>
      <w:r w:rsidR="001F3691">
        <w:rPr>
          <w:rFonts w:hint="eastAsia"/>
        </w:rPr>
        <w:t>）的发展各个方向全面的发展，</w:t>
      </w:r>
      <w:r w:rsidR="009F3F10">
        <w:rPr>
          <w:rFonts w:hint="eastAsia"/>
        </w:rPr>
        <w:t>在后续的研究完全解决</w:t>
      </w:r>
      <w:r w:rsidR="00DD4D8B" w:rsidRPr="00D21E16">
        <w:rPr>
          <w:rFonts w:hint="eastAsia"/>
        </w:rPr>
        <w:t>GNSS</w:t>
      </w:r>
      <w:r w:rsidR="00DD4D8B" w:rsidRPr="00D21E16">
        <w:rPr>
          <w:rFonts w:hint="eastAsia"/>
        </w:rPr>
        <w:t>（</w:t>
      </w:r>
      <w:r w:rsidR="00DD4D8B" w:rsidRPr="00D21E16">
        <w:rPr>
          <w:rFonts w:hint="eastAsia"/>
        </w:rPr>
        <w:t>RTK-GPS</w:t>
      </w:r>
      <w:r w:rsidR="009F3F10">
        <w:rPr>
          <w:rFonts w:hint="eastAsia"/>
        </w:rPr>
        <w:t>）在信号丢失状态下的多信息融合辅助导航，</w:t>
      </w:r>
      <w:r w:rsidR="00DD4D8B" w:rsidRPr="00D21E16">
        <w:rPr>
          <w:rFonts w:hint="eastAsia"/>
        </w:rPr>
        <w:t>以多信息融合技术决农机避障问题，</w:t>
      </w:r>
      <w:r w:rsidR="009F3F10">
        <w:rPr>
          <w:rFonts w:hint="eastAsia"/>
        </w:rPr>
        <w:t>并为农机导航配备功能全面的云端与手机端管理，</w:t>
      </w:r>
      <w:r w:rsidR="00DD4D8B" w:rsidRPr="00D21E16">
        <w:rPr>
          <w:rFonts w:hint="eastAsia"/>
        </w:rPr>
        <w:t>则</w:t>
      </w:r>
      <w:r w:rsidR="009F3F10">
        <w:rPr>
          <w:rFonts w:hint="eastAsia"/>
        </w:rPr>
        <w:t>农机</w:t>
      </w:r>
      <w:r w:rsidR="00DD4D8B" w:rsidRPr="00D21E16">
        <w:rPr>
          <w:rFonts w:hint="eastAsia"/>
        </w:rPr>
        <w:t>智能</w:t>
      </w:r>
      <w:r w:rsidR="009F3F10">
        <w:rPr>
          <w:rFonts w:hint="eastAsia"/>
        </w:rPr>
        <w:t>导航</w:t>
      </w:r>
      <w:r w:rsidR="00DD4D8B" w:rsidRPr="00D21E16">
        <w:rPr>
          <w:rFonts w:hint="eastAsia"/>
        </w:rPr>
        <w:t>可快速</w:t>
      </w:r>
      <w:r w:rsidR="009F3F10">
        <w:rPr>
          <w:rFonts w:hint="eastAsia"/>
        </w:rPr>
        <w:t>从辅助人工导航</w:t>
      </w:r>
      <w:r w:rsidR="00DD4D8B" w:rsidRPr="00D21E16">
        <w:rPr>
          <w:rFonts w:hint="eastAsia"/>
        </w:rPr>
        <w:t>转向无人农机。</w:t>
      </w:r>
    </w:p>
    <w:p w:rsidR="00670480" w:rsidRPr="00D21E16" w:rsidRDefault="00670480" w:rsidP="00DD4D8B"/>
    <w:p w:rsidR="007F28E7" w:rsidRDefault="00913086" w:rsidP="002C487C">
      <w:pPr>
        <w:pStyle w:val="2"/>
      </w:pPr>
      <w:bookmarkStart w:id="13" w:name="_Toc519810453"/>
      <w:r>
        <w:rPr>
          <w:rFonts w:hint="eastAsia"/>
        </w:rPr>
        <w:t>3</w:t>
      </w:r>
      <w:r>
        <w:t>.2</w:t>
      </w:r>
      <w:r w:rsidR="00DB432C" w:rsidRPr="008B5F8B">
        <w:rPr>
          <w:rFonts w:hint="eastAsia"/>
        </w:rPr>
        <w:t>项目研究的主要内容、技术关键和技术路线</w:t>
      </w:r>
      <w:bookmarkEnd w:id="13"/>
    </w:p>
    <w:p w:rsidR="00DB432C" w:rsidRPr="00990CC8" w:rsidRDefault="008A249C" w:rsidP="002C487C">
      <w:r>
        <w:rPr>
          <w:rFonts w:hint="eastAsia"/>
        </w:rPr>
        <w:t>本项目研究目标是以已知地图为前提，实现农机从</w:t>
      </w:r>
      <w:r w:rsidRPr="00D21E16">
        <w:rPr>
          <w:rFonts w:hint="eastAsia"/>
        </w:rPr>
        <w:t>机库</w:t>
      </w:r>
      <w:r>
        <w:rPr>
          <w:rFonts w:hint="eastAsia"/>
        </w:rPr>
        <w:t>沿农用道路</w:t>
      </w:r>
      <w:r w:rsidRPr="00D21E16">
        <w:rPr>
          <w:rFonts w:hint="eastAsia"/>
        </w:rPr>
        <w:t>到田间</w:t>
      </w:r>
      <w:r>
        <w:rPr>
          <w:rFonts w:hint="eastAsia"/>
        </w:rPr>
        <w:t>自动作业，作业完成后，</w:t>
      </w:r>
      <w:r w:rsidRPr="00D21E16">
        <w:rPr>
          <w:rFonts w:hint="eastAsia"/>
        </w:rPr>
        <w:t>再</w:t>
      </w:r>
      <w:r>
        <w:rPr>
          <w:rFonts w:hint="eastAsia"/>
        </w:rPr>
        <w:t>沿农用道路回到机库的农机作业全过程的自动导航，完成这一过程的无人化作业</w:t>
      </w:r>
      <w:r w:rsidRPr="00D21E16">
        <w:rPr>
          <w:rFonts w:hint="eastAsia"/>
        </w:rPr>
        <w:t>。具体</w:t>
      </w:r>
      <w:r>
        <w:rPr>
          <w:rFonts w:hint="eastAsia"/>
        </w:rPr>
        <w:t>目标为：</w:t>
      </w:r>
      <w:r w:rsidRPr="00E36EF4">
        <w:rPr>
          <w:rFonts w:hint="eastAsia"/>
        </w:rPr>
        <w:t>在全天候</w:t>
      </w:r>
      <w:r w:rsidRPr="00D21E16">
        <w:rPr>
          <w:rFonts w:hint="eastAsia"/>
        </w:rPr>
        <w:t>条件下，农机在道路上按预先设定的路径</w:t>
      </w:r>
      <w:r>
        <w:rPr>
          <w:rFonts w:hint="eastAsia"/>
        </w:rPr>
        <w:t>沿农用道路</w:t>
      </w:r>
      <w:r w:rsidRPr="00D21E16">
        <w:rPr>
          <w:rFonts w:hint="eastAsia"/>
        </w:rPr>
        <w:t>自动行驶到田间，</w:t>
      </w:r>
      <w:r>
        <w:rPr>
          <w:rFonts w:hint="eastAsia"/>
        </w:rPr>
        <w:t>在田间沿预定路径，自动完成</w:t>
      </w:r>
      <w:r w:rsidRPr="00D21E16">
        <w:rPr>
          <w:rFonts w:hint="eastAsia"/>
        </w:rPr>
        <w:t>沿作物行进行直线往返式作业控制和地头区域的转弯控制</w:t>
      </w:r>
      <w:r>
        <w:rPr>
          <w:rFonts w:hint="eastAsia"/>
        </w:rPr>
        <w:t>；在行驶过程中，</w:t>
      </w:r>
      <w:r w:rsidRPr="00D21E16">
        <w:rPr>
          <w:rFonts w:hint="eastAsia"/>
        </w:rPr>
        <w:t>通过视觉</w:t>
      </w:r>
      <w:r w:rsidRPr="00D21E16">
        <w:rPr>
          <w:rFonts w:hint="eastAsia"/>
        </w:rPr>
        <w:t>/</w:t>
      </w:r>
      <w:r w:rsidRPr="00D21E16">
        <w:rPr>
          <w:rFonts w:hint="eastAsia"/>
        </w:rPr>
        <w:t>激光</w:t>
      </w:r>
      <w:r>
        <w:rPr>
          <w:rFonts w:hint="eastAsia"/>
        </w:rPr>
        <w:t>等传感器</w:t>
      </w:r>
      <w:r w:rsidRPr="00D21E16">
        <w:rPr>
          <w:rFonts w:hint="eastAsia"/>
        </w:rPr>
        <w:t>组合避障</w:t>
      </w:r>
      <w:r>
        <w:rPr>
          <w:rFonts w:hint="eastAsia"/>
        </w:rPr>
        <w:t>，能对人、动物</w:t>
      </w:r>
      <w:r w:rsidR="00FA0ADD">
        <w:rPr>
          <w:rFonts w:hint="eastAsia"/>
        </w:rPr>
        <w:t>、</w:t>
      </w:r>
      <w:r>
        <w:rPr>
          <w:rFonts w:hint="eastAsia"/>
        </w:rPr>
        <w:t>其它行驶农机等障碍物做出必要的反应</w:t>
      </w:r>
      <w:r w:rsidRPr="00D21E16">
        <w:rPr>
          <w:rFonts w:hint="eastAsia"/>
        </w:rPr>
        <w:t>。</w:t>
      </w:r>
      <w:r>
        <w:rPr>
          <w:rFonts w:hint="eastAsia"/>
        </w:rPr>
        <w:t>整个作业过程中，</w:t>
      </w:r>
      <w:r w:rsidRPr="00D21E16">
        <w:rPr>
          <w:rFonts w:hint="eastAsia"/>
        </w:rPr>
        <w:t>实现不同作业环境下的基于北斗</w:t>
      </w:r>
      <w:r w:rsidRPr="00D21E16">
        <w:t>/</w:t>
      </w:r>
      <w:r w:rsidRPr="00D21E16">
        <w:rPr>
          <w:rFonts w:hint="eastAsia"/>
        </w:rPr>
        <w:t>GPS</w:t>
      </w:r>
      <w:r w:rsidRPr="00D21E16">
        <w:t>/</w:t>
      </w:r>
      <w:r w:rsidRPr="00D21E16">
        <w:rPr>
          <w:rFonts w:hint="eastAsia"/>
        </w:rPr>
        <w:t>惯导</w:t>
      </w:r>
      <w:r w:rsidRPr="00D21E16">
        <w:rPr>
          <w:rFonts w:hint="eastAsia"/>
        </w:rPr>
        <w:t>/</w:t>
      </w:r>
      <w:r w:rsidRPr="00D21E16">
        <w:rPr>
          <w:rFonts w:hint="eastAsia"/>
        </w:rPr>
        <w:t>视觉相融合农机自动导航</w:t>
      </w:r>
      <w:r>
        <w:rPr>
          <w:rFonts w:hint="eastAsia"/>
        </w:rPr>
        <w:t>及基于多信息融合的自动避障。并</w:t>
      </w:r>
      <w:r w:rsidR="00FA0ADD">
        <w:t>以</w:t>
      </w:r>
      <w:r>
        <w:rPr>
          <w:rFonts w:hint="eastAsia"/>
        </w:rPr>
        <w:t>几种典型</w:t>
      </w:r>
      <w:r w:rsidR="00FA0ADD">
        <w:rPr>
          <w:rFonts w:hint="eastAsia"/>
        </w:rPr>
        <w:t>农机</w:t>
      </w:r>
      <w:r>
        <w:rPr>
          <w:rFonts w:hint="eastAsia"/>
        </w:rPr>
        <w:t>作业</w:t>
      </w:r>
      <w:r w:rsidR="00FA0ADD">
        <w:rPr>
          <w:rFonts w:hint="eastAsia"/>
        </w:rPr>
        <w:t>平台为</w:t>
      </w:r>
      <w:r>
        <w:rPr>
          <w:rFonts w:hint="eastAsia"/>
        </w:rPr>
        <w:t>研究对象，实现真正意义上的农机无人化作业示范。</w:t>
      </w:r>
    </w:p>
    <w:p w:rsidR="008A249C" w:rsidRPr="00D21E16" w:rsidRDefault="00913086" w:rsidP="002C487C">
      <w:pPr>
        <w:pStyle w:val="3"/>
      </w:pPr>
      <w:bookmarkStart w:id="14" w:name="_Toc519810454"/>
      <w:r>
        <w:rPr>
          <w:rFonts w:hint="eastAsia"/>
        </w:rPr>
        <w:t>3</w:t>
      </w:r>
      <w:r w:rsidR="00B3341F">
        <w:t>.2.</w:t>
      </w:r>
      <w:r w:rsidR="008A249C" w:rsidRPr="00D21E16">
        <w:t>1 主要研究内容</w:t>
      </w:r>
      <w:bookmarkEnd w:id="14"/>
    </w:p>
    <w:p w:rsidR="008A249C" w:rsidRPr="00D21E16" w:rsidRDefault="00913086" w:rsidP="002C487C">
      <w:pPr>
        <w:pStyle w:val="4"/>
      </w:pPr>
      <w:r>
        <w:t>(</w:t>
      </w:r>
      <w:r w:rsidR="008A249C">
        <w:t>1</w:t>
      </w:r>
      <w:r>
        <w:t>)</w:t>
      </w:r>
      <w:r w:rsidR="008A249C" w:rsidRPr="00D21E16">
        <w:rPr>
          <w:rFonts w:hint="eastAsia"/>
        </w:rPr>
        <w:t>多信息融合的农机高精度定位方案</w:t>
      </w:r>
    </w:p>
    <w:p w:rsidR="00323A96" w:rsidRDefault="008A249C" w:rsidP="00323A96">
      <w:r w:rsidRPr="00D21E16">
        <w:rPr>
          <w:rFonts w:hint="eastAsia"/>
        </w:rPr>
        <w:lastRenderedPageBreak/>
        <w:t>探究在有树木、高大建筑物遮挡情况下，</w:t>
      </w:r>
      <w:r>
        <w:rPr>
          <w:rFonts w:hint="eastAsia"/>
        </w:rPr>
        <w:t>GNSS</w:t>
      </w:r>
      <w:r w:rsidRPr="00D21E16">
        <w:rPr>
          <w:rFonts w:hint="eastAsia"/>
        </w:rPr>
        <w:t>和惯导与</w:t>
      </w:r>
      <w:r w:rsidRPr="00D21E16">
        <w:rPr>
          <w:rFonts w:hint="eastAsia"/>
        </w:rPr>
        <w:t>RGB</w:t>
      </w:r>
      <w:r w:rsidRPr="00D21E16">
        <w:rPr>
          <w:rFonts w:hint="eastAsia"/>
        </w:rPr>
        <w:t>相机、激光传感器融合的定位方法</w:t>
      </w:r>
      <w:r w:rsidR="0097436C">
        <w:rPr>
          <w:rFonts w:hint="eastAsia"/>
        </w:rPr>
        <w:t>，其中以北斗</w:t>
      </w:r>
      <w:r w:rsidR="0097436C">
        <w:rPr>
          <w:rFonts w:hint="eastAsia"/>
        </w:rPr>
        <w:t>/GPS</w:t>
      </w:r>
      <w:r w:rsidR="0097436C">
        <w:rPr>
          <w:rFonts w:hint="eastAsia"/>
        </w:rPr>
        <w:t>与惯导（</w:t>
      </w:r>
      <w:r w:rsidR="0097436C" w:rsidRPr="00DE3B89">
        <w:t>INS</w:t>
      </w:r>
      <w:r w:rsidR="0097436C">
        <w:rPr>
          <w:rFonts w:hint="eastAsia"/>
        </w:rPr>
        <w:t>）融合技术为研究重点</w:t>
      </w:r>
      <w:r w:rsidR="00516858">
        <w:rPr>
          <w:rFonts w:hint="eastAsia"/>
        </w:rPr>
        <w:t>，</w:t>
      </w:r>
      <w:r w:rsidR="00323A96">
        <w:rPr>
          <w:rFonts w:hint="eastAsia"/>
        </w:rPr>
        <w:t>提高</w:t>
      </w:r>
      <w:r w:rsidR="00516858">
        <w:rPr>
          <w:rFonts w:hint="eastAsia"/>
        </w:rPr>
        <w:t>定位系统的</w:t>
      </w:r>
      <w:r w:rsidR="00323A96">
        <w:rPr>
          <w:rFonts w:hint="eastAsia"/>
        </w:rPr>
        <w:t>定位精度，提高系统抗干扰能力和</w:t>
      </w:r>
      <w:r w:rsidR="00323A96" w:rsidRPr="001A433C">
        <w:t>可靠性</w:t>
      </w:r>
      <w:r w:rsidR="00323A96">
        <w:rPr>
          <w:rFonts w:hint="eastAsia"/>
        </w:rPr>
        <w:t>，研发</w:t>
      </w:r>
      <w:r w:rsidR="00323A96" w:rsidRPr="00EC2091">
        <w:t>具有系统的故障检测和组合重构能力</w:t>
      </w:r>
      <w:r w:rsidR="00323A96">
        <w:rPr>
          <w:rFonts w:hint="eastAsia"/>
        </w:rPr>
        <w:t>的多传感组合定位技术。主要内容</w:t>
      </w:r>
      <w:r w:rsidR="00516858">
        <w:rPr>
          <w:rFonts w:hint="eastAsia"/>
        </w:rPr>
        <w:t>具体</w:t>
      </w:r>
      <w:r w:rsidR="00323A96">
        <w:rPr>
          <w:rFonts w:hint="eastAsia"/>
        </w:rPr>
        <w:t>包括：</w:t>
      </w:r>
    </w:p>
    <w:p w:rsidR="00323A96" w:rsidRDefault="00323A96" w:rsidP="007D3522">
      <w:pPr>
        <w:pStyle w:val="a0"/>
        <w:numPr>
          <w:ilvl w:val="0"/>
          <w:numId w:val="15"/>
        </w:numPr>
        <w:adjustRightInd/>
        <w:snapToGrid/>
        <w:spacing w:beforeLines="0" w:before="0"/>
        <w:ind w:left="283" w:firstLineChars="0" w:hanging="357"/>
      </w:pPr>
      <w:r>
        <w:rPr>
          <w:rFonts w:hint="eastAsia"/>
        </w:rPr>
        <w:t>将联邦滤波和</w:t>
      </w:r>
      <w:r w:rsidRPr="00DE3B89">
        <w:t>卡尔曼滤波</w:t>
      </w:r>
      <w:r>
        <w:rPr>
          <w:rFonts w:hint="eastAsia"/>
        </w:rPr>
        <w:t>相结合，实现</w:t>
      </w:r>
      <w:r w:rsidRPr="00F15B46">
        <w:t>联邦卡尔曼滤波算法</w:t>
      </w:r>
      <w:r>
        <w:rPr>
          <w:rFonts w:hint="eastAsia"/>
        </w:rPr>
        <w:t>。提高</w:t>
      </w:r>
      <w:r w:rsidRPr="00C47101">
        <w:t>滤波器的容错性</w:t>
      </w:r>
      <w:r>
        <w:rPr>
          <w:rFonts w:hint="eastAsia"/>
        </w:rPr>
        <w:t>和</w:t>
      </w:r>
      <w:r w:rsidRPr="00C47101">
        <w:t>精度</w:t>
      </w:r>
      <w:r>
        <w:rPr>
          <w:rFonts w:hint="eastAsia"/>
        </w:rPr>
        <w:t>，</w:t>
      </w:r>
      <w:r w:rsidRPr="00C47101">
        <w:t>局部滤波融合算法简单</w:t>
      </w:r>
      <w:r>
        <w:rPr>
          <w:rFonts w:hint="eastAsia"/>
        </w:rPr>
        <w:t>，</w:t>
      </w:r>
      <w:r w:rsidRPr="00C47101">
        <w:t>以利于算法的实时计算</w:t>
      </w:r>
      <w:r>
        <w:rPr>
          <w:rFonts w:hint="eastAsia"/>
        </w:rPr>
        <w:t>，提高系统的可靠性。</w:t>
      </w:r>
    </w:p>
    <w:p w:rsidR="00323A96" w:rsidRDefault="00323A96" w:rsidP="007D3522">
      <w:pPr>
        <w:pStyle w:val="a0"/>
        <w:numPr>
          <w:ilvl w:val="0"/>
          <w:numId w:val="15"/>
        </w:numPr>
        <w:adjustRightInd/>
        <w:snapToGrid/>
        <w:spacing w:beforeLines="0" w:before="0"/>
        <w:ind w:left="283" w:firstLineChars="0" w:hanging="357"/>
      </w:pPr>
      <w:r>
        <w:rPr>
          <w:rFonts w:hint="eastAsia"/>
        </w:rPr>
        <w:t>将</w:t>
      </w:r>
      <w:r w:rsidRPr="00F15B46">
        <w:t>模糊加权联合方法</w:t>
      </w:r>
      <w:r>
        <w:rPr>
          <w:rFonts w:hint="eastAsia"/>
        </w:rPr>
        <w:t>和</w:t>
      </w:r>
      <w:r w:rsidRPr="00F15B46">
        <w:t>联邦卡尔曼滤波算法</w:t>
      </w:r>
      <w:r>
        <w:rPr>
          <w:rFonts w:hint="eastAsia"/>
        </w:rPr>
        <w:t>相结合，形成</w:t>
      </w:r>
      <w:r w:rsidRPr="003133BE">
        <w:t>自适应模糊加权</w:t>
      </w:r>
      <w:r w:rsidRPr="00F15B46">
        <w:t>联邦卡尔曼滤波算法</w:t>
      </w:r>
      <w:r>
        <w:rPr>
          <w:rFonts w:hint="eastAsia"/>
        </w:rPr>
        <w:t>，</w:t>
      </w:r>
      <w:r w:rsidRPr="003133BE">
        <w:t>模糊加权系统来进行子滤波器的信息融合</w:t>
      </w:r>
      <w:r>
        <w:rPr>
          <w:rFonts w:hint="eastAsia"/>
        </w:rPr>
        <w:t>，</w:t>
      </w:r>
      <w:r w:rsidRPr="00F15B46">
        <w:t>用于</w:t>
      </w:r>
      <w:r>
        <w:rPr>
          <w:rFonts w:hint="eastAsia"/>
        </w:rPr>
        <w:t>北斗</w:t>
      </w:r>
      <w:r>
        <w:rPr>
          <w:rFonts w:hint="eastAsia"/>
        </w:rPr>
        <w:t>/GPS</w:t>
      </w:r>
      <w:r>
        <w:rPr>
          <w:rFonts w:hint="eastAsia"/>
        </w:rPr>
        <w:t>与惯导（</w:t>
      </w:r>
      <w:r w:rsidRPr="00DE3B89">
        <w:t>INS</w:t>
      </w:r>
      <w:r>
        <w:rPr>
          <w:rFonts w:hint="eastAsia"/>
        </w:rPr>
        <w:t>）</w:t>
      </w:r>
      <w:r w:rsidRPr="00F15B46">
        <w:t>组合导航系统</w:t>
      </w:r>
      <w:r>
        <w:rPr>
          <w:rFonts w:hint="eastAsia"/>
        </w:rPr>
        <w:t>融合技术，使整套</w:t>
      </w:r>
      <w:r w:rsidRPr="00EC2091">
        <w:t>系统具有故障检测和组合重构能力</w:t>
      </w:r>
      <w:r>
        <w:rPr>
          <w:rFonts w:hint="eastAsia"/>
        </w:rPr>
        <w:t>。</w:t>
      </w:r>
    </w:p>
    <w:p w:rsidR="00323A96" w:rsidRDefault="00323A96" w:rsidP="007D3522">
      <w:pPr>
        <w:pStyle w:val="a0"/>
        <w:numPr>
          <w:ilvl w:val="0"/>
          <w:numId w:val="15"/>
        </w:numPr>
        <w:adjustRightInd/>
        <w:snapToGrid/>
        <w:spacing w:beforeLines="0" w:before="0"/>
        <w:ind w:left="283" w:firstLineChars="0" w:hanging="357"/>
      </w:pPr>
      <w:r>
        <w:rPr>
          <w:rFonts w:hint="eastAsia"/>
        </w:rPr>
        <w:t>采用捷联惯导系统与北斗</w:t>
      </w:r>
      <w:r>
        <w:rPr>
          <w:rFonts w:hint="eastAsia"/>
        </w:rPr>
        <w:t>/GPS</w:t>
      </w:r>
      <w:r>
        <w:rPr>
          <w:rFonts w:hint="eastAsia"/>
        </w:rPr>
        <w:t>卫星系统相融合，实现可靠、低价、实用、小型化的北斗</w:t>
      </w:r>
      <w:r>
        <w:rPr>
          <w:rFonts w:hint="eastAsia"/>
        </w:rPr>
        <w:t>/GPS</w:t>
      </w:r>
      <w:r>
        <w:rPr>
          <w:rFonts w:hint="eastAsia"/>
        </w:rPr>
        <w:t>与惯导（</w:t>
      </w:r>
      <w:r w:rsidRPr="00DE3B89">
        <w:t>INS</w:t>
      </w:r>
      <w:r>
        <w:rPr>
          <w:rFonts w:hint="eastAsia"/>
        </w:rPr>
        <w:t>）融合定位产品的开发。</w:t>
      </w:r>
      <w:r>
        <w:rPr>
          <w:rFonts w:hint="eastAsia"/>
        </w:rPr>
        <w:t xml:space="preserve"> </w:t>
      </w:r>
      <w:r>
        <w:rPr>
          <w:rFonts w:hint="eastAsia"/>
        </w:rPr>
        <w:t>在提高</w:t>
      </w:r>
      <w:r w:rsidRPr="00A917B0">
        <w:t>系统</w:t>
      </w:r>
      <w:r>
        <w:rPr>
          <w:rFonts w:hint="eastAsia"/>
        </w:rPr>
        <w:t>定位</w:t>
      </w:r>
      <w:r w:rsidRPr="00A917B0">
        <w:t>精度</w:t>
      </w:r>
      <w:r>
        <w:rPr>
          <w:rFonts w:hint="eastAsia"/>
        </w:rPr>
        <w:t>同时</w:t>
      </w:r>
      <w:r w:rsidRPr="00A917B0">
        <w:t>加强了系统的抗干扰能力</w:t>
      </w:r>
      <w:r>
        <w:rPr>
          <w:rFonts w:hint="eastAsia"/>
        </w:rPr>
        <w:t>。</w:t>
      </w:r>
    </w:p>
    <w:p w:rsidR="00FF69AD" w:rsidRDefault="00FF69AD" w:rsidP="00FF69AD">
      <w:pPr>
        <w:pStyle w:val="a0"/>
        <w:adjustRightInd/>
        <w:snapToGrid/>
        <w:spacing w:beforeLines="0" w:before="0"/>
        <w:ind w:left="283" w:firstLineChars="0" w:firstLine="0"/>
      </w:pPr>
    </w:p>
    <w:p w:rsidR="00BD0FA4" w:rsidRPr="00D21E16" w:rsidRDefault="00BD0FA4" w:rsidP="00BD0FA4">
      <w:pPr>
        <w:pStyle w:val="4"/>
      </w:pPr>
      <w:r>
        <w:t>(2)</w:t>
      </w:r>
      <w:r w:rsidRPr="00D21E16">
        <w:rPr>
          <w:rFonts w:hint="eastAsia"/>
        </w:rPr>
        <w:t>多信息融合的农机</w:t>
      </w:r>
      <w:r>
        <w:rPr>
          <w:rFonts w:hint="eastAsia"/>
        </w:rPr>
        <w:t>避障方法的研究</w:t>
      </w:r>
    </w:p>
    <w:p w:rsidR="007C04B3" w:rsidRDefault="00796126" w:rsidP="000D492E">
      <w:pPr>
        <w:rPr>
          <w:rFonts w:ascii="宋体" w:hAnsi="宋体"/>
          <w:szCs w:val="28"/>
        </w:rPr>
      </w:pPr>
      <w:r>
        <w:rPr>
          <w:rFonts w:hint="eastAsia"/>
        </w:rPr>
        <w:t>以</w:t>
      </w:r>
      <w:r w:rsidR="0018785F">
        <w:rPr>
          <w:rFonts w:hint="eastAsia"/>
        </w:rPr>
        <w:t>水稻、小麦、油菜</w:t>
      </w:r>
      <w:r>
        <w:rPr>
          <w:rFonts w:hint="eastAsia"/>
        </w:rPr>
        <w:t>等浙江常见的典型大田</w:t>
      </w:r>
      <w:r w:rsidR="0018785F">
        <w:rPr>
          <w:rFonts w:hint="eastAsia"/>
        </w:rPr>
        <w:t>作物的不同生长期</w:t>
      </w:r>
      <w:r>
        <w:rPr>
          <w:rFonts w:hint="eastAsia"/>
        </w:rPr>
        <w:t>为主要研究环境</w:t>
      </w:r>
      <w:r w:rsidR="0018785F">
        <w:rPr>
          <w:rFonts w:hint="eastAsia"/>
        </w:rPr>
        <w:t>，</w:t>
      </w:r>
      <w:r w:rsidR="00E75DEA">
        <w:rPr>
          <w:rFonts w:hint="eastAsia"/>
        </w:rPr>
        <w:t>结合不同作业类型，分析江南地区常见的静态障碍物及动态障碍物类型；</w:t>
      </w:r>
      <w:r w:rsidR="0018785F">
        <w:rPr>
          <w:rFonts w:hint="eastAsia"/>
        </w:rPr>
        <w:t>研究不同作业条件下的不同类型障碍物的识别算法；</w:t>
      </w:r>
      <w:r w:rsidR="0018785F" w:rsidRPr="00D21E16">
        <w:rPr>
          <w:rFonts w:ascii="宋体" w:hAnsi="宋体" w:hint="eastAsia"/>
          <w:szCs w:val="28"/>
        </w:rPr>
        <w:t>根据自动导航实时性的特点，探索障碍物快速识别和定位的方法。</w:t>
      </w:r>
    </w:p>
    <w:p w:rsidR="0018785F" w:rsidRDefault="00696BA2" w:rsidP="000D492E">
      <w:pPr>
        <w:rPr>
          <w:rFonts w:ascii="宋体" w:hAnsi="宋体"/>
          <w:szCs w:val="28"/>
        </w:rPr>
      </w:pPr>
      <w:r>
        <w:rPr>
          <w:rFonts w:ascii="宋体" w:hAnsi="宋体" w:hint="eastAsia"/>
          <w:szCs w:val="28"/>
        </w:rPr>
        <w:t>重点</w:t>
      </w:r>
      <w:r w:rsidRPr="000D492E">
        <w:rPr>
          <w:rFonts w:hint="eastAsia"/>
        </w:rPr>
        <w:t>展开</w:t>
      </w:r>
      <w:r>
        <w:rPr>
          <w:rFonts w:ascii="宋体" w:hAnsi="宋体" w:hint="eastAsia"/>
          <w:szCs w:val="28"/>
        </w:rPr>
        <w:t>在日光条件下，基于深度学习的机器视觉避障方法的研究；对任意光照条件下</w:t>
      </w:r>
      <w:r w:rsidR="00D97880">
        <w:rPr>
          <w:rFonts w:ascii="宋体" w:hAnsi="宋体" w:hint="eastAsia"/>
          <w:szCs w:val="28"/>
        </w:rPr>
        <w:t>的</w:t>
      </w:r>
      <w:r>
        <w:rPr>
          <w:rFonts w:ascii="宋体" w:hAnsi="宋体" w:hint="eastAsia"/>
          <w:szCs w:val="28"/>
        </w:rPr>
        <w:t>基于激光的避障方法展开探索性的研究；</w:t>
      </w:r>
      <w:r w:rsidR="007C04B3">
        <w:rPr>
          <w:rFonts w:ascii="宋体" w:hAnsi="宋体" w:hint="eastAsia"/>
          <w:szCs w:val="28"/>
        </w:rPr>
        <w:t>并对日光条件下激光技术与机器视觉融合避障技术展开研究。</w:t>
      </w:r>
    </w:p>
    <w:p w:rsidR="00411A56" w:rsidRDefault="00411A56" w:rsidP="000D492E">
      <w:pPr>
        <w:rPr>
          <w:rFonts w:ascii="宋体" w:hAnsi="宋体"/>
          <w:szCs w:val="28"/>
        </w:rPr>
      </w:pPr>
    </w:p>
    <w:p w:rsidR="00D27B41" w:rsidRDefault="00D27B41" w:rsidP="00D27B41">
      <w:pPr>
        <w:pStyle w:val="4"/>
      </w:pPr>
      <w:r>
        <w:t>(3)</w:t>
      </w:r>
      <w:r>
        <w:rPr>
          <w:rFonts w:hint="eastAsia"/>
        </w:rPr>
        <w:t>多信息融合的农机作业全过程自动导航的实现</w:t>
      </w:r>
    </w:p>
    <w:p w:rsidR="00F07811" w:rsidRDefault="00F07811" w:rsidP="00271ABA">
      <w:pPr>
        <w:rPr>
          <w:rFonts w:ascii="宋体" w:hAnsi="宋体"/>
        </w:rPr>
      </w:pPr>
      <w:r>
        <w:rPr>
          <w:rFonts w:ascii="宋体" w:hAnsi="宋体" w:hint="eastAsia"/>
        </w:rPr>
        <w:t>多信息融合的农机自动导航技术的实现，主要内容为在较为理想的田间道路、单纯的农田环境下分别结合多信息融合农机高精度定位、多信息融合的农机避障技术，在相应的农机导航执行机构与控制机制的配合下，完成基于北斗/GPS</w:t>
      </w:r>
      <w:r>
        <w:rPr>
          <w:rFonts w:ascii="宋体" w:hAnsi="宋体"/>
        </w:rPr>
        <w:t>/</w:t>
      </w:r>
      <w:r>
        <w:rPr>
          <w:rFonts w:ascii="宋体" w:hAnsi="宋体" w:hint="eastAsia"/>
        </w:rPr>
        <w:t>IMU</w:t>
      </w:r>
      <w:r>
        <w:rPr>
          <w:rFonts w:ascii="宋体" w:hAnsi="宋体"/>
        </w:rPr>
        <w:t>/</w:t>
      </w:r>
      <w:r>
        <w:rPr>
          <w:rFonts w:ascii="宋体" w:hAnsi="宋体" w:hint="eastAsia"/>
        </w:rPr>
        <w:t>机器视觉/激光多信息融合农机自动导航，使农机可以预定路径自动行驶，并可以实时避障。</w:t>
      </w:r>
    </w:p>
    <w:p w:rsidR="00F07811" w:rsidRDefault="00F07811" w:rsidP="00271ABA">
      <w:r>
        <w:rPr>
          <w:rFonts w:ascii="宋体" w:hAnsi="宋体" w:hint="eastAsia"/>
        </w:rPr>
        <w:t>以单一场景的农机自动导航技术为基础，进一步展开农机作业全过程自动导航：</w:t>
      </w:r>
      <w:r w:rsidR="00271ABA">
        <w:rPr>
          <w:rFonts w:ascii="宋体" w:hAnsi="宋体" w:hint="eastAsia"/>
        </w:rPr>
        <w:t>以</w:t>
      </w:r>
      <w:r w:rsidR="00152866">
        <w:rPr>
          <w:rFonts w:ascii="宋体" w:hAnsi="宋体"/>
        </w:rPr>
        <w:t>江南中</w:t>
      </w:r>
      <w:r w:rsidR="00152866">
        <w:rPr>
          <w:rFonts w:ascii="宋体" w:hAnsi="宋体" w:hint="eastAsia"/>
        </w:rPr>
        <w:t>大</w:t>
      </w:r>
      <w:r w:rsidR="00271ABA" w:rsidRPr="00004546">
        <w:rPr>
          <w:rFonts w:ascii="宋体" w:hAnsi="宋体"/>
        </w:rPr>
        <w:t>型合作社</w:t>
      </w:r>
      <w:r>
        <w:rPr>
          <w:rFonts w:ascii="宋体" w:hAnsi="宋体" w:hint="eastAsia"/>
        </w:rPr>
        <w:t>的</w:t>
      </w:r>
      <w:r w:rsidR="00271ABA" w:rsidRPr="00004546">
        <w:rPr>
          <w:rFonts w:ascii="宋体" w:hAnsi="宋体"/>
        </w:rPr>
        <w:t>主流农机作业</w:t>
      </w:r>
      <w:r>
        <w:rPr>
          <w:rFonts w:ascii="宋体" w:hAnsi="宋体" w:hint="eastAsia"/>
        </w:rPr>
        <w:t>为自动导航的</w:t>
      </w:r>
      <w:r w:rsidR="00F042B3">
        <w:rPr>
          <w:rFonts w:ascii="宋体" w:hAnsi="宋体" w:hint="eastAsia"/>
        </w:rPr>
        <w:t>应用场景</w:t>
      </w:r>
      <w:r w:rsidR="00271ABA">
        <w:rPr>
          <w:rFonts w:ascii="宋体" w:hAnsi="宋体" w:hint="eastAsia"/>
        </w:rPr>
        <w:t>，</w:t>
      </w:r>
      <w:r w:rsidR="00F042B3">
        <w:rPr>
          <w:rFonts w:ascii="宋体" w:hAnsi="宋体" w:hint="eastAsia"/>
        </w:rPr>
        <w:t>以插秧机、中小型拖拉</w:t>
      </w:r>
      <w:r w:rsidR="00F042B3">
        <w:rPr>
          <w:rFonts w:ascii="宋体" w:hAnsi="宋体" w:hint="eastAsia"/>
        </w:rPr>
        <w:lastRenderedPageBreak/>
        <w:t>机的自动导航为研究对象，以</w:t>
      </w:r>
      <w:r w:rsidR="00D27B41">
        <w:rPr>
          <w:rFonts w:hint="eastAsia"/>
        </w:rPr>
        <w:t>已知</w:t>
      </w:r>
      <w:r w:rsidR="00F042B3">
        <w:rPr>
          <w:rFonts w:hint="eastAsia"/>
        </w:rPr>
        <w:t>行驶路径的自动导航的前提条件，</w:t>
      </w:r>
      <w:r>
        <w:rPr>
          <w:rFonts w:hint="eastAsia"/>
        </w:rPr>
        <w:t>研究农机从机库</w:t>
      </w:r>
      <w:r>
        <w:sym w:font="Wingdings" w:char="F0E0"/>
      </w:r>
      <w:r>
        <w:rPr>
          <w:rFonts w:hint="eastAsia"/>
        </w:rPr>
        <w:t>农田</w:t>
      </w:r>
      <w:r>
        <w:sym w:font="Wingdings" w:char="F0E0"/>
      </w:r>
      <w:r>
        <w:rPr>
          <w:rFonts w:hint="eastAsia"/>
        </w:rPr>
        <w:t>机库的全过程作业自动导航，实现部分典型农机作业的无人作业。</w:t>
      </w:r>
    </w:p>
    <w:p w:rsidR="00796126" w:rsidRPr="00D27B41" w:rsidRDefault="00796126" w:rsidP="00DB59C1">
      <w:pPr>
        <w:pStyle w:val="a0"/>
        <w:ind w:left="284" w:firstLine="480"/>
        <w:rPr>
          <w:rFonts w:ascii="宋体" w:hAnsi="宋体"/>
          <w:szCs w:val="28"/>
        </w:rPr>
      </w:pPr>
    </w:p>
    <w:p w:rsidR="0097436C" w:rsidRPr="00D21E16" w:rsidRDefault="0097436C" w:rsidP="0097436C">
      <w:pPr>
        <w:pStyle w:val="4"/>
      </w:pPr>
      <w:r>
        <w:rPr>
          <w:rFonts w:hint="eastAsia"/>
        </w:rPr>
        <w:t>(</w:t>
      </w:r>
      <w:r w:rsidR="00D27B41">
        <w:t>4</w:t>
      </w:r>
      <w:r>
        <w:t>)</w:t>
      </w:r>
      <w:r w:rsidR="009F65E4">
        <w:rPr>
          <w:rFonts w:hint="eastAsia"/>
        </w:rPr>
        <w:t>典型</w:t>
      </w:r>
      <w:r w:rsidRPr="00D21E16">
        <w:rPr>
          <w:rFonts w:hint="eastAsia"/>
        </w:rPr>
        <w:t>农机导航执行机构</w:t>
      </w:r>
      <w:r>
        <w:rPr>
          <w:rFonts w:hint="eastAsia"/>
        </w:rPr>
        <w:t>及控制机制</w:t>
      </w:r>
      <w:r w:rsidRPr="00D21E16">
        <w:rPr>
          <w:rFonts w:hint="eastAsia"/>
        </w:rPr>
        <w:t>改进方</w:t>
      </w:r>
      <w:r>
        <w:rPr>
          <w:rFonts w:hint="eastAsia"/>
        </w:rPr>
        <w:t>案</w:t>
      </w:r>
      <w:r w:rsidR="009F65E4">
        <w:rPr>
          <w:rFonts w:hint="eastAsia"/>
        </w:rPr>
        <w:t>的研究</w:t>
      </w:r>
    </w:p>
    <w:p w:rsidR="0097436C" w:rsidRPr="00E338CC" w:rsidRDefault="0097436C" w:rsidP="0097436C">
      <w:r w:rsidRPr="00E338CC">
        <w:rPr>
          <w:rFonts w:hint="eastAsia"/>
        </w:rPr>
        <w:t>在已知高精度的定位和具体的规划路径条件下，</w:t>
      </w:r>
      <w:r>
        <w:rPr>
          <w:rFonts w:hint="eastAsia"/>
        </w:rPr>
        <w:t>使农机沿着已规划的路径准确行驶，则需要适合的执行机构及控制策略。</w:t>
      </w:r>
      <w:r w:rsidRPr="00E338CC">
        <w:rPr>
          <w:rFonts w:hint="eastAsia"/>
        </w:rPr>
        <w:t>主要研究：</w:t>
      </w:r>
    </w:p>
    <w:p w:rsidR="0097436C" w:rsidRPr="00E338CC" w:rsidRDefault="0097436C" w:rsidP="0097436C">
      <w:r w:rsidRPr="00E338CC">
        <w:rPr>
          <w:rFonts w:hint="eastAsia"/>
        </w:rPr>
        <w:t>设计自动方向控制硬件设备。该设备是控制农机在作业行驶时的方向，保证农机行驶的准确性，主要分为机电式控制和液压式控制。机电式控制是指通过设计一套电动方向盘替代农机原有方向盘的方法，实现对农机的行驶进行精确控制；液压式控制是指在农机原有的转向驱动油路加装比例阀，通过对比例阀的控制实现对农机转向的控制。</w:t>
      </w:r>
    </w:p>
    <w:p w:rsidR="0097436C" w:rsidRPr="00E338CC" w:rsidRDefault="0097436C" w:rsidP="0097436C">
      <w:r w:rsidRPr="00E338CC">
        <w:rPr>
          <w:rFonts w:hint="eastAsia"/>
        </w:rPr>
        <w:t>档位、油门及栽植部分的自动化改装。通过对农机原有机构的改装，达到对档位、油门和栽植手柄的自动化控制，为实现农机无人导航奠定基础。</w:t>
      </w:r>
    </w:p>
    <w:p w:rsidR="0097436C" w:rsidRPr="00E338CC" w:rsidRDefault="0097436C" w:rsidP="0097436C">
      <w:r w:rsidRPr="00E338CC">
        <w:rPr>
          <w:rFonts w:hint="eastAsia"/>
        </w:rPr>
        <w:t>构建农机的运动学模型。对农机运动规律进行抽象简化，建立其数学模型，为导航算法研究和仿真分析提供理论基础。</w:t>
      </w:r>
    </w:p>
    <w:p w:rsidR="00BD0FA4" w:rsidRDefault="0097436C" w:rsidP="0097436C">
      <w:pPr>
        <w:pStyle w:val="a0"/>
        <w:ind w:firstLine="480"/>
      </w:pPr>
      <w:r w:rsidRPr="00E338CC">
        <w:rPr>
          <w:rFonts w:hint="eastAsia"/>
        </w:rPr>
        <w:t>农机作业路径跟踪方法。关于农业机械导航跟踪算法的研究很多，但大都集中在直线路径跟踪方面。由于农机在田间作业路径包括直线作业段和地头曲线转弯段，因此需要对传统的导航算法进行改进，使其满足曲线路径跟踪。</w:t>
      </w:r>
    </w:p>
    <w:p w:rsidR="00B44C85" w:rsidRPr="00D21E16" w:rsidRDefault="00B44C85" w:rsidP="0097436C">
      <w:pPr>
        <w:pStyle w:val="a0"/>
        <w:ind w:firstLine="480"/>
      </w:pPr>
    </w:p>
    <w:p w:rsidR="008A249C" w:rsidRPr="00D21E16" w:rsidRDefault="00913086" w:rsidP="002C487C">
      <w:pPr>
        <w:pStyle w:val="4"/>
      </w:pPr>
      <w:r>
        <w:t>(</w:t>
      </w:r>
      <w:r w:rsidR="00D27B41">
        <w:t>5</w:t>
      </w:r>
      <w:r>
        <w:t>)</w:t>
      </w:r>
      <w:r w:rsidR="008A249C" w:rsidRPr="00D21E16">
        <w:rPr>
          <w:rFonts w:hint="eastAsia"/>
        </w:rPr>
        <w:t>农机导航</w:t>
      </w:r>
      <w:r w:rsidR="00CA25C6">
        <w:rPr>
          <w:rFonts w:hint="eastAsia"/>
        </w:rPr>
        <w:t>路径规划及配套</w:t>
      </w:r>
      <w:r w:rsidR="00585397">
        <w:rPr>
          <w:rFonts w:hint="eastAsia"/>
        </w:rPr>
        <w:t>农机导航远程管理云</w:t>
      </w:r>
      <w:r w:rsidR="008A249C" w:rsidRPr="00D21E16">
        <w:rPr>
          <w:rFonts w:hint="eastAsia"/>
        </w:rPr>
        <w:t>平台的研发</w:t>
      </w:r>
    </w:p>
    <w:p w:rsidR="00CA25C6" w:rsidRDefault="00C53AE4" w:rsidP="00C53AE4">
      <w:pPr>
        <w:rPr>
          <w:rFonts w:ascii="宋体" w:hAnsi="宋体"/>
        </w:rPr>
      </w:pPr>
      <w:r w:rsidRPr="00004546">
        <w:rPr>
          <w:rFonts w:ascii="宋体" w:hAnsi="宋体"/>
        </w:rPr>
        <w:t>分析江南中</w:t>
      </w:r>
      <w:r w:rsidR="00152866">
        <w:rPr>
          <w:rFonts w:ascii="宋体" w:hAnsi="宋体" w:hint="eastAsia"/>
        </w:rPr>
        <w:t>大</w:t>
      </w:r>
      <w:r w:rsidRPr="00004546">
        <w:rPr>
          <w:rFonts w:ascii="宋体" w:hAnsi="宋体"/>
        </w:rPr>
        <w:t>型合作社主流农机作业规模，针对水稻、小麦、油菜</w:t>
      </w:r>
      <w:r w:rsidR="00CA25C6">
        <w:rPr>
          <w:rFonts w:ascii="宋体" w:hAnsi="宋体" w:hint="eastAsia"/>
        </w:rPr>
        <w:t>等主要农</w:t>
      </w:r>
      <w:r w:rsidRPr="00004546">
        <w:rPr>
          <w:rFonts w:ascii="宋体" w:hAnsi="宋体"/>
        </w:rPr>
        <w:t>作物的部分典型作业，研究江南</w:t>
      </w:r>
      <w:r w:rsidR="00152866" w:rsidRPr="00004546">
        <w:rPr>
          <w:rFonts w:ascii="宋体" w:hAnsi="宋体"/>
        </w:rPr>
        <w:t>中</w:t>
      </w:r>
      <w:r w:rsidR="00152866">
        <w:rPr>
          <w:rFonts w:ascii="宋体" w:hAnsi="宋体" w:hint="eastAsia"/>
        </w:rPr>
        <w:t>大</w:t>
      </w:r>
      <w:r w:rsidRPr="00004546">
        <w:rPr>
          <w:rFonts w:ascii="宋体" w:hAnsi="宋体"/>
        </w:rPr>
        <w:t>型</w:t>
      </w:r>
      <w:r>
        <w:rPr>
          <w:rFonts w:ascii="宋体" w:hAnsi="宋体"/>
        </w:rPr>
        <w:t>合作社详细农田及田间路径地图快速生成方案</w:t>
      </w:r>
      <w:r>
        <w:rPr>
          <w:rFonts w:ascii="宋体" w:hAnsi="宋体" w:hint="eastAsia"/>
        </w:rPr>
        <w:t>，建立农田之间及农田内部的</w:t>
      </w:r>
      <w:r>
        <w:rPr>
          <w:rFonts w:ascii="宋体" w:hAnsi="宋体"/>
        </w:rPr>
        <w:t>农机作业路径规划模型</w:t>
      </w:r>
      <w:r>
        <w:rPr>
          <w:rFonts w:ascii="宋体" w:hAnsi="宋体" w:hint="eastAsia"/>
        </w:rPr>
        <w:t>，为合理配置农机资源，结合作业的时间和空间约束，在农田路网模型和农机路径规划模型的基础上，建立农机作业调度模型。主要内容包括：</w:t>
      </w:r>
    </w:p>
    <w:p w:rsidR="00FC5E68" w:rsidRDefault="00C53AE4" w:rsidP="00FC5E68">
      <w:r>
        <w:rPr>
          <w:rFonts w:ascii="宋体" w:hAnsi="宋体" w:hint="eastAsia"/>
        </w:rPr>
        <w:t>农田路网模型建立</w:t>
      </w:r>
      <w:r w:rsidR="00CA25C6">
        <w:rPr>
          <w:rFonts w:ascii="宋体" w:hAnsi="宋体" w:hint="eastAsia"/>
        </w:rPr>
        <w:t>:</w:t>
      </w:r>
      <w:r w:rsidR="007A2063" w:rsidRPr="007A2063">
        <w:rPr>
          <w:rFonts w:ascii="宋体" w:hAnsi="宋体" w:hint="eastAsia"/>
        </w:rPr>
        <w:t xml:space="preserve"> </w:t>
      </w:r>
      <w:r w:rsidR="007A2063">
        <w:rPr>
          <w:rFonts w:ascii="宋体" w:hAnsi="宋体" w:hint="eastAsia"/>
        </w:rPr>
        <w:t>农机主要行驶在乡间小道和农机作业的农田，主流电子地图服务提供商仅提供这些地方的地图瓦片数据，并未提供路网拓扑信息，因此，农田路网模型建立对于农机路径规划及实时监控具有重要意义。</w:t>
      </w:r>
      <w:r w:rsidR="00FC5E68">
        <w:rPr>
          <w:rFonts w:ascii="宋体" w:hAnsi="宋体" w:hint="eastAsia"/>
        </w:rPr>
        <w:t>可以</w:t>
      </w:r>
      <w:r w:rsidR="00FC5E68">
        <w:rPr>
          <w:rFonts w:hint="eastAsia"/>
        </w:rPr>
        <w:t>基于卫星遥感图像或无</w:t>
      </w:r>
      <w:r w:rsidR="00FC5E68">
        <w:rPr>
          <w:rFonts w:hint="eastAsia"/>
        </w:rPr>
        <w:lastRenderedPageBreak/>
        <w:t>人机航拍的合作社农田边界地图及田间道路地图，并进一步生成路网模型；</w:t>
      </w:r>
    </w:p>
    <w:p w:rsidR="00CA25C6" w:rsidRDefault="007A2063" w:rsidP="00C53AE4">
      <w:pPr>
        <w:rPr>
          <w:rFonts w:ascii="宋体" w:hAnsi="宋体"/>
        </w:rPr>
      </w:pPr>
      <w:r>
        <w:rPr>
          <w:rFonts w:ascii="宋体" w:hAnsi="宋体" w:hint="eastAsia"/>
        </w:rPr>
        <w:t>农田之间的行驶路径规划：农田之间的行驶路径规划主要考虑农机在多块农田间的连续作业，综合考虑农田位置、农机油耗、作业实时性等约束，计算点到点的最优路径。</w:t>
      </w:r>
    </w:p>
    <w:p w:rsidR="00CA25C6" w:rsidRDefault="00C53AE4" w:rsidP="00C53AE4">
      <w:pPr>
        <w:rPr>
          <w:rFonts w:ascii="宋体" w:hAnsi="宋体"/>
        </w:rPr>
      </w:pPr>
      <w:r>
        <w:rPr>
          <w:rFonts w:ascii="宋体" w:hAnsi="宋体" w:hint="eastAsia"/>
        </w:rPr>
        <w:t>农田内部的作业路径规划</w:t>
      </w:r>
      <w:r w:rsidR="007A2063">
        <w:rPr>
          <w:rFonts w:ascii="宋体" w:hAnsi="宋体" w:hint="eastAsia"/>
        </w:rPr>
        <w:t>：农田内部作业路径规划将综合考虑农机作业幅宽、农田形状、作物生长情况、农田与周边路网的拓扑关系、农田内部障碍物等多种约束，以最小化作业时间、最小化作业成本、最小化作业里程等其中的一个或多个作为目标，求解出农机在田间的最优作业路径。</w:t>
      </w:r>
    </w:p>
    <w:p w:rsidR="006E60B0" w:rsidRDefault="006E60B0" w:rsidP="006E60B0">
      <w:r>
        <w:rPr>
          <w:rFonts w:ascii="宋体" w:hAnsi="宋体" w:hint="eastAsia"/>
        </w:rPr>
        <w:t>农机作业调度模型建立：农机调度是一个多目标、多约束的组合优化问题，主要考虑的因素分为作业因素、农机因素和其他因素。作业因素包括农田面积、农田位置、作业价格、作业时间窗等；农机因素包括农机总数量、作业能力、行驶速度、耗油量等；其他因素包括路况信息、天气因素等。农机调度的目标包括调度收益最高、调度成本最低、调度里程最短、作业时效性最高等。综合考虑以上约束和目标，</w:t>
      </w:r>
      <w:r>
        <w:rPr>
          <w:rFonts w:hint="eastAsia"/>
        </w:rPr>
        <w:t>给出一套使得调度目标最优的农机调度方案。</w:t>
      </w:r>
    </w:p>
    <w:p w:rsidR="006D5B1F" w:rsidRDefault="006D5B1F" w:rsidP="006E60B0">
      <w:r>
        <w:rPr>
          <w:rFonts w:ascii="宋体" w:hAnsi="宋体" w:hint="eastAsia"/>
        </w:rPr>
        <w:t>农田路网建模、单台农机的行驶路径规划和作业路径规划为整体层面的农机作业调度模型的建立提供了基础。农机调度模型以农机合作社、农机服务提供商为核心用户群体，面向广大农场主和个体农户，使农机服务组织实现对组织农机的跟踪，宏观调度本组织农机，减少成本，提高作业效率。</w:t>
      </w:r>
    </w:p>
    <w:p w:rsidR="006D5B1F" w:rsidRDefault="006D5B1F" w:rsidP="00C53AE4">
      <w:pPr>
        <w:rPr>
          <w:rFonts w:ascii="宋体" w:hAnsi="宋体"/>
        </w:rPr>
      </w:pPr>
      <w:r>
        <w:rPr>
          <w:rFonts w:ascii="宋体" w:hAnsi="宋体" w:hint="eastAsia"/>
        </w:rPr>
        <w:t>在农机在农田路网模型、农机路径规划模型、农机作业调度模型研究的基础上，研发农机导航</w:t>
      </w:r>
      <w:r w:rsidR="00F62BFA">
        <w:rPr>
          <w:rFonts w:ascii="宋体" w:hAnsi="宋体" w:hint="eastAsia"/>
        </w:rPr>
        <w:t>远程管理云平台。该平台与目前已有一定应用的农机智能管理云平台对接；</w:t>
      </w:r>
      <w:r w:rsidR="00FC5E68">
        <w:rPr>
          <w:rFonts w:ascii="宋体" w:hAnsi="宋体" w:hint="eastAsia"/>
        </w:rPr>
        <w:t>现有的农机智能管理云平台已对人工驾驶的农机进行了完整的管理，包括农机动态位置管理、作业面积管理、农机作业参数远程监测与管理、农机作业订单管理等；农机导航的农田路网模型、农机路径规划模</w:t>
      </w:r>
      <w:r w:rsidR="00DC3FD2">
        <w:rPr>
          <w:rFonts w:ascii="宋体" w:hAnsi="宋体" w:hint="eastAsia"/>
        </w:rPr>
        <w:t>型、农机作业调度模型可以是无人农机与有人农机共同的作业计划基础。</w:t>
      </w:r>
    </w:p>
    <w:p w:rsidR="00DC3FD2" w:rsidRDefault="00DC3FD2" w:rsidP="00C53AE4">
      <w:pPr>
        <w:rPr>
          <w:rFonts w:ascii="宋体" w:hAnsi="宋体"/>
        </w:rPr>
      </w:pPr>
    </w:p>
    <w:p w:rsidR="00477E5F" w:rsidRDefault="00477E5F" w:rsidP="00477E5F">
      <w:pPr>
        <w:pStyle w:val="4"/>
      </w:pPr>
      <w:r>
        <w:t>(6)</w:t>
      </w:r>
      <w:r>
        <w:rPr>
          <w:rFonts w:hint="eastAsia"/>
        </w:rPr>
        <w:t>农机导航精度验证</w:t>
      </w:r>
    </w:p>
    <w:p w:rsidR="00134801" w:rsidRPr="00E2322D" w:rsidRDefault="007722A7" w:rsidP="0049520D">
      <w:pPr>
        <w:rPr>
          <w:color w:val="auto"/>
        </w:rPr>
      </w:pPr>
      <w:r w:rsidRPr="00E2322D">
        <w:rPr>
          <w:rFonts w:hint="eastAsia"/>
          <w:color w:val="auto"/>
        </w:rPr>
        <w:t>农机在田间</w:t>
      </w:r>
      <w:r w:rsidR="005D1D94" w:rsidRPr="00E2322D">
        <w:rPr>
          <w:rFonts w:hint="eastAsia"/>
          <w:color w:val="auto"/>
        </w:rPr>
        <w:t>作业</w:t>
      </w:r>
      <w:r w:rsidR="00134801" w:rsidRPr="00E2322D">
        <w:rPr>
          <w:rFonts w:hint="eastAsia"/>
          <w:color w:val="auto"/>
        </w:rPr>
        <w:t>导航的</w:t>
      </w:r>
      <w:r w:rsidRPr="00E2322D">
        <w:rPr>
          <w:rFonts w:hint="eastAsia"/>
          <w:color w:val="auto"/>
        </w:rPr>
        <w:t>精度要求较高</w:t>
      </w:r>
      <w:r w:rsidR="00C67775" w:rsidRPr="00E2322D">
        <w:rPr>
          <w:rFonts w:hint="eastAsia"/>
          <w:color w:val="auto"/>
        </w:rPr>
        <w:t>。在</w:t>
      </w:r>
      <w:r w:rsidR="00E2322D" w:rsidRPr="00E2322D">
        <w:rPr>
          <w:rFonts w:hint="eastAsia"/>
          <w:color w:val="auto"/>
        </w:rPr>
        <w:t>种</w:t>
      </w:r>
      <w:r w:rsidR="00134801" w:rsidRPr="00E2322D">
        <w:rPr>
          <w:rFonts w:hint="eastAsia"/>
          <w:color w:val="auto"/>
        </w:rPr>
        <w:t>植作业中，精度要求</w:t>
      </w:r>
      <w:r w:rsidR="00E2322D" w:rsidRPr="00E2322D">
        <w:rPr>
          <w:rFonts w:hint="eastAsia"/>
          <w:color w:val="auto"/>
        </w:rPr>
        <w:t>至少要</w:t>
      </w:r>
      <w:r w:rsidR="00E2322D" w:rsidRPr="00E2322D">
        <w:rPr>
          <w:rFonts w:hint="eastAsia"/>
          <w:color w:val="auto"/>
        </w:rPr>
        <w:t>2-</w:t>
      </w:r>
      <w:r w:rsidR="00E2322D" w:rsidRPr="00E2322D">
        <w:rPr>
          <w:color w:val="auto"/>
        </w:rPr>
        <w:t>4</w:t>
      </w:r>
      <w:r w:rsidR="00134801" w:rsidRPr="00E2322D">
        <w:rPr>
          <w:rFonts w:hint="eastAsia"/>
          <w:color w:val="auto"/>
        </w:rPr>
        <w:t>厘米。农机导航的精度验证可采用固定基准站，并用</w:t>
      </w:r>
      <w:r w:rsidR="00134801" w:rsidRPr="00E2322D">
        <w:rPr>
          <w:rFonts w:hint="eastAsia"/>
          <w:color w:val="auto"/>
        </w:rPr>
        <w:t>RTK-GPS</w:t>
      </w:r>
      <w:r w:rsidR="00E2322D">
        <w:rPr>
          <w:rFonts w:hint="eastAsia"/>
          <w:color w:val="auto"/>
        </w:rPr>
        <w:t>记录农机位置数据，</w:t>
      </w:r>
      <w:r w:rsidR="00570820">
        <w:rPr>
          <w:rFonts w:hint="eastAsia"/>
          <w:color w:val="auto"/>
        </w:rPr>
        <w:t>将农机</w:t>
      </w:r>
      <w:r w:rsidR="00134801" w:rsidRPr="00E2322D">
        <w:rPr>
          <w:rFonts w:hint="eastAsia"/>
          <w:color w:val="auto"/>
        </w:rPr>
        <w:t>位置数据与地图</w:t>
      </w:r>
      <w:r w:rsidR="00570820">
        <w:rPr>
          <w:rFonts w:hint="eastAsia"/>
          <w:color w:val="auto"/>
        </w:rPr>
        <w:t>预设的路径</w:t>
      </w:r>
      <w:r w:rsidR="00134801" w:rsidRPr="00E2322D">
        <w:rPr>
          <w:rFonts w:hint="eastAsia"/>
          <w:color w:val="auto"/>
        </w:rPr>
        <w:t>数据进行对比，作为农机的行驶路径与预定义路径</w:t>
      </w:r>
      <w:r w:rsidR="00570820">
        <w:rPr>
          <w:rFonts w:hint="eastAsia"/>
          <w:color w:val="auto"/>
        </w:rPr>
        <w:t>偏差</w:t>
      </w:r>
      <w:r w:rsidR="00134801" w:rsidRPr="00E2322D">
        <w:rPr>
          <w:rFonts w:hint="eastAsia"/>
          <w:color w:val="auto"/>
        </w:rPr>
        <w:t>，</w:t>
      </w:r>
      <w:r w:rsidR="00570820">
        <w:rPr>
          <w:rFonts w:hint="eastAsia"/>
          <w:color w:val="auto"/>
        </w:rPr>
        <w:lastRenderedPageBreak/>
        <w:t>从而验证</w:t>
      </w:r>
      <w:r w:rsidR="00134801" w:rsidRPr="00E2322D">
        <w:rPr>
          <w:rFonts w:hint="eastAsia"/>
          <w:color w:val="auto"/>
        </w:rPr>
        <w:t>导航精度。</w:t>
      </w:r>
      <w:r w:rsidR="00783684">
        <w:rPr>
          <w:rFonts w:hint="eastAsia"/>
          <w:color w:val="auto"/>
        </w:rPr>
        <w:t>如果只验证视觉导航的精度，则只采用视觉数据进行导航，记录</w:t>
      </w:r>
      <w:r w:rsidR="00783684" w:rsidRPr="00E2322D">
        <w:rPr>
          <w:rFonts w:hint="eastAsia"/>
          <w:color w:val="auto"/>
        </w:rPr>
        <w:t>RTK-GPS</w:t>
      </w:r>
      <w:r w:rsidR="00783684">
        <w:rPr>
          <w:rFonts w:hint="eastAsia"/>
          <w:color w:val="auto"/>
        </w:rPr>
        <w:t>位置数据，完成</w:t>
      </w:r>
      <w:r w:rsidR="00783684" w:rsidRPr="00E2322D">
        <w:rPr>
          <w:rFonts w:hint="eastAsia"/>
          <w:color w:val="auto"/>
        </w:rPr>
        <w:t>农机的行驶路径与预定义路径</w:t>
      </w:r>
      <w:r w:rsidR="00783684">
        <w:rPr>
          <w:rFonts w:hint="eastAsia"/>
          <w:color w:val="auto"/>
        </w:rPr>
        <w:t>偏差对比。</w:t>
      </w:r>
    </w:p>
    <w:p w:rsidR="005D1D94" w:rsidRPr="005D1D94" w:rsidRDefault="005D1D94" w:rsidP="005D1D94">
      <w:pPr>
        <w:rPr>
          <w:color w:val="auto"/>
        </w:rPr>
      </w:pPr>
      <w:r w:rsidRPr="005D1D94">
        <w:rPr>
          <w:rFonts w:hint="eastAsia"/>
          <w:color w:val="auto"/>
        </w:rPr>
        <w:t>本项目主要研究基于已知地图的农机自动导航。导航中，既要主动回避地图上的已知障碍物，也要动态识别地图上没有标注出来的随机性障碍物。针对农机不同避障策略，利用</w:t>
      </w:r>
      <w:r w:rsidRPr="005D1D94">
        <w:rPr>
          <w:rFonts w:hint="eastAsia"/>
          <w:color w:val="auto"/>
        </w:rPr>
        <w:t>RTK-GPS</w:t>
      </w:r>
      <w:r w:rsidRPr="005D1D94">
        <w:rPr>
          <w:rFonts w:hint="eastAsia"/>
          <w:color w:val="auto"/>
        </w:rPr>
        <w:t>设备或激光全站仪由人工精确测量障碍物位置及形态尺寸。通过坐标转换，计算障碍物与农机位置关系，评估农机避障效果。</w:t>
      </w:r>
    </w:p>
    <w:p w:rsidR="008A249C" w:rsidRPr="00D21E16" w:rsidRDefault="008A249C" w:rsidP="002C487C"/>
    <w:p w:rsidR="008A249C" w:rsidRPr="00D21E16" w:rsidRDefault="00FD4838" w:rsidP="002C487C">
      <w:pPr>
        <w:pStyle w:val="3"/>
      </w:pPr>
      <w:bookmarkStart w:id="15" w:name="_Toc519810455"/>
      <w:r>
        <w:t>3.</w:t>
      </w:r>
      <w:r w:rsidR="008A249C" w:rsidRPr="00D21E16">
        <w:rPr>
          <w:rFonts w:hint="eastAsia"/>
        </w:rPr>
        <w:t>2.</w:t>
      </w:r>
      <w:r w:rsidR="008A249C" w:rsidRPr="00D21E16">
        <w:t>2 技术关键</w:t>
      </w:r>
      <w:bookmarkEnd w:id="15"/>
    </w:p>
    <w:p w:rsidR="008A249C" w:rsidRPr="00D21E16" w:rsidRDefault="00FD4838" w:rsidP="002C487C">
      <w:pPr>
        <w:pStyle w:val="4"/>
      </w:pPr>
      <w:r>
        <w:t>(</w:t>
      </w:r>
      <w:r w:rsidR="008A249C">
        <w:t>1</w:t>
      </w:r>
      <w:r>
        <w:t>)</w:t>
      </w:r>
      <w:r w:rsidR="008A249C" w:rsidRPr="00D21E16">
        <w:rPr>
          <w:rFonts w:hint="eastAsia"/>
        </w:rPr>
        <w:t>GNSS</w:t>
      </w:r>
      <w:r w:rsidR="008A249C" w:rsidRPr="00D21E16">
        <w:rPr>
          <w:rFonts w:hint="eastAsia"/>
        </w:rPr>
        <w:t>与惯导融合方法的研究</w:t>
      </w:r>
    </w:p>
    <w:p w:rsidR="00B97397" w:rsidRDefault="00B97397" w:rsidP="00E350D6">
      <w:pPr>
        <w:pStyle w:val="5"/>
      </w:pPr>
      <w:r w:rsidRPr="00F15B46">
        <w:t>联邦卡尔曼滤波算法</w:t>
      </w:r>
    </w:p>
    <w:p w:rsidR="00B97397" w:rsidRDefault="00B97397" w:rsidP="00B97397">
      <w:r w:rsidRPr="00997CF3">
        <w:t>联邦卡尔曼滤波是一种分块估计、</w:t>
      </w:r>
      <w:r w:rsidRPr="00997CF3">
        <w:t xml:space="preserve"> </w:t>
      </w:r>
      <w:r w:rsidR="00E2322D">
        <w:t>两步级联的信息融合技术，是由若</w:t>
      </w:r>
      <w:r w:rsidR="00E2322D">
        <w:rPr>
          <w:rFonts w:hint="eastAsia"/>
        </w:rPr>
        <w:t>干</w:t>
      </w:r>
      <w:r w:rsidRPr="00997CF3">
        <w:t>个子滤波器和一个主滤波器组成，它在主滤波器中的对来自各子滤波器的状态估计输出进行的融合方法</w:t>
      </w:r>
      <w:r>
        <w:rPr>
          <w:rFonts w:hint="eastAsia"/>
        </w:rPr>
        <w:t>，</w:t>
      </w:r>
      <w:r w:rsidRPr="00997CF3">
        <w:t>主滤波器只存在时间更新，只取决于子滤波器的状态估计值和状态协方差值的影响</w:t>
      </w:r>
      <w:r>
        <w:rPr>
          <w:rFonts w:hint="eastAsia"/>
        </w:rPr>
        <w:t>。</w:t>
      </w:r>
      <w:r w:rsidRPr="00997CF3">
        <w:t>联邦滤波是一种真正意义上的分散化滤波，</w:t>
      </w:r>
      <w:r w:rsidRPr="00997CF3">
        <w:t xml:space="preserve"> </w:t>
      </w:r>
      <w:r w:rsidRPr="00997CF3">
        <w:t>它非常容易模块化实现，故障检测和隔离更容易实现。</w:t>
      </w:r>
    </w:p>
    <w:p w:rsidR="00B97397" w:rsidRDefault="00B97397" w:rsidP="00B97397">
      <w:pPr>
        <w:pStyle w:val="a0"/>
        <w:ind w:leftChars="-371" w:hangingChars="371" w:hanging="890"/>
        <w:jc w:val="left"/>
      </w:pPr>
      <w:r>
        <w:tab/>
      </w:r>
      <w:r>
        <w:tab/>
      </w:r>
      <w:r>
        <w:rPr>
          <w:rFonts w:hint="eastAsia"/>
        </w:rPr>
        <w:t>选用惯导定位系统作为公共参考系统，其输出一方面直接给主滤波器，另一方面给子滤波器作为公共状态变量值。</w:t>
      </w:r>
      <w:r w:rsidRPr="00D1170E">
        <w:t>各子滤波器单独工作，进行时间更新和量测更新</w:t>
      </w:r>
      <w:r>
        <w:rPr>
          <w:rFonts w:hint="eastAsia"/>
        </w:rPr>
        <w:t>，</w:t>
      </w:r>
      <w:r w:rsidRPr="00D1170E">
        <w:t>输出各子滤波器的局部估计，接着各子滤波器的局部估计值</w:t>
      </w:r>
      <w:r w:rsidRPr="00D1170E">
        <w:t>X</w:t>
      </w:r>
      <w:r w:rsidRPr="00D1170E">
        <w:rPr>
          <w:vertAlign w:val="subscript"/>
        </w:rPr>
        <w:t>i</w:t>
      </w:r>
      <w:r w:rsidRPr="00D1170E">
        <w:t>(</w:t>
      </w:r>
      <w:r w:rsidRPr="00D1170E">
        <w:t>公共状态</w:t>
      </w:r>
      <w:r w:rsidRPr="00D1170E">
        <w:t xml:space="preserve">) </w:t>
      </w:r>
      <w:r w:rsidRPr="00D1170E">
        <w:t>及其协方差阵</w:t>
      </w:r>
      <w:r>
        <w:rPr>
          <w:rFonts w:hint="eastAsia"/>
        </w:rPr>
        <w:t>P</w:t>
      </w:r>
      <w:r w:rsidRPr="00D1170E">
        <w:rPr>
          <w:rFonts w:hint="eastAsia"/>
          <w:vertAlign w:val="subscript"/>
        </w:rPr>
        <w:t>i</w:t>
      </w:r>
      <w:r w:rsidRPr="00D1170E">
        <w:t>送入主滤波器</w:t>
      </w:r>
      <w:r>
        <w:rPr>
          <w:rFonts w:hint="eastAsia"/>
        </w:rPr>
        <w:t>，</w:t>
      </w:r>
      <w:r w:rsidRPr="00D1170E">
        <w:t>和主滤波器的估计值一起按一定融合规则进行融合</w:t>
      </w:r>
      <w:r>
        <w:rPr>
          <w:rFonts w:hint="eastAsia"/>
        </w:rPr>
        <w:t>，</w:t>
      </w:r>
      <w:r w:rsidRPr="00D1170E">
        <w:t>从而得到全局估计</w:t>
      </w:r>
      <w:r w:rsidRPr="00D1170E">
        <w:t xml:space="preserve">X </w:t>
      </w:r>
      <w:r w:rsidRPr="00D1170E">
        <w:t>和相应的协方差阵</w:t>
      </w:r>
      <w:r>
        <w:rPr>
          <w:rFonts w:hint="eastAsia"/>
        </w:rPr>
        <w:t>P</w:t>
      </w:r>
      <w:r w:rsidRPr="00D1170E">
        <w:t>。</w:t>
      </w:r>
    </w:p>
    <w:p w:rsidR="00F13491" w:rsidRDefault="00B97397" w:rsidP="00E350D6">
      <w:pPr>
        <w:pStyle w:val="5"/>
      </w:pPr>
      <w:r w:rsidRPr="003133BE">
        <w:t>自适应模糊加权</w:t>
      </w:r>
      <w:r w:rsidRPr="00F15B46">
        <w:t>联邦卡尔曼滤波算法</w:t>
      </w:r>
    </w:p>
    <w:p w:rsidR="00B97397" w:rsidRDefault="00B97397" w:rsidP="00B97397">
      <w:r>
        <w:rPr>
          <w:rFonts w:hint="eastAsia"/>
        </w:rPr>
        <w:t>在</w:t>
      </w:r>
      <w:r w:rsidRPr="00F15B46">
        <w:t>联邦卡尔曼滤波算法</w:t>
      </w:r>
      <w:r>
        <w:rPr>
          <w:rFonts w:hint="eastAsia"/>
        </w:rPr>
        <w:t>的基础上</w:t>
      </w:r>
      <w:r w:rsidRPr="003D01B8">
        <w:t>。结合模糊理论，</w:t>
      </w:r>
      <w:r>
        <w:rPr>
          <w:rFonts w:hint="eastAsia"/>
        </w:rPr>
        <w:t>形成</w:t>
      </w:r>
      <w:r w:rsidRPr="003D01B8">
        <w:t>自适应</w:t>
      </w:r>
      <w:r w:rsidRPr="003133BE">
        <w:t>模糊加权</w:t>
      </w:r>
      <w:r w:rsidRPr="00F15B46">
        <w:t>联邦</w:t>
      </w:r>
      <w:r w:rsidRPr="003D01B8">
        <w:t>卡尔曼滤波法</w:t>
      </w:r>
      <w:r>
        <w:rPr>
          <w:rFonts w:hint="eastAsia"/>
        </w:rPr>
        <w:t>；工作原理在于：</w:t>
      </w:r>
      <w:r w:rsidRPr="004A47B4">
        <w:t>首先是经过子模糊滤波器得到两子滤波器的滤波估计值，然后送往主滤波器中进行信息融合，</w:t>
      </w:r>
      <w:r w:rsidRPr="004A47B4">
        <w:t xml:space="preserve"> </w:t>
      </w:r>
      <w:r w:rsidRPr="004A47B4">
        <w:t>两子滤波器融合的各状态变量的权值由前面设计加权推理系统获得且各自互不相同，</w:t>
      </w:r>
      <w:r w:rsidRPr="004A47B4">
        <w:t xml:space="preserve"> </w:t>
      </w:r>
      <w:r w:rsidRPr="004A47B4">
        <w:t>而不是通过联邦卡尔曼滤波法中的矩阵求逆加权算法</w:t>
      </w:r>
      <w:r>
        <w:rPr>
          <w:rFonts w:hint="eastAsia"/>
        </w:rPr>
        <w:t>，</w:t>
      </w:r>
      <w:r w:rsidRPr="004A47B4">
        <w:t>这样既减小计算量又避免逆阵计算。</w:t>
      </w:r>
      <w:r w:rsidRPr="004A47B4">
        <w:t xml:space="preserve"> </w:t>
      </w:r>
      <w:r w:rsidRPr="004A47B4">
        <w:t>然后再将求出的主滤波器状态估计值重置两子滤波器</w:t>
      </w:r>
      <w:r>
        <w:rPr>
          <w:rFonts w:hint="eastAsia"/>
        </w:rPr>
        <w:t>。</w:t>
      </w:r>
      <w:r w:rsidRPr="004A47B4">
        <w:t>在每一轮计算中</w:t>
      </w:r>
      <w:r>
        <w:rPr>
          <w:rFonts w:hint="eastAsia"/>
        </w:rPr>
        <w:t>，</w:t>
      </w:r>
      <w:r w:rsidRPr="004A47B4">
        <w:t>程序都要两次调用两个模糊推理系统</w:t>
      </w:r>
      <w:r w:rsidRPr="004A47B4">
        <w:t xml:space="preserve"> (</w:t>
      </w:r>
      <w:r w:rsidRPr="004A47B4">
        <w:t>即子模糊系统和加权模糊推理系统</w:t>
      </w:r>
      <w:r w:rsidRPr="004A47B4">
        <w:t xml:space="preserve">) </w:t>
      </w:r>
      <w:r w:rsidRPr="004A47B4">
        <w:t>得到该轮计算出的权系数矢量</w:t>
      </w:r>
      <w:r w:rsidRPr="004A47B4">
        <w:t>w</w:t>
      </w:r>
      <w:r w:rsidRPr="00267478">
        <w:rPr>
          <w:vertAlign w:val="subscript"/>
        </w:rPr>
        <w:t>1</w:t>
      </w:r>
      <w:r w:rsidRPr="004A47B4">
        <w:t>(k)</w:t>
      </w:r>
      <w:r w:rsidRPr="004A47B4">
        <w:t>和</w:t>
      </w:r>
      <w:r w:rsidRPr="004A47B4">
        <w:t>W</w:t>
      </w:r>
      <w:r w:rsidRPr="00267478">
        <w:rPr>
          <w:vertAlign w:val="subscript"/>
        </w:rPr>
        <w:t>2</w:t>
      </w:r>
      <w:r w:rsidRPr="004A47B4">
        <w:t>(k)</w:t>
      </w:r>
      <w:r>
        <w:rPr>
          <w:rFonts w:hint="eastAsia"/>
        </w:rPr>
        <w:t>，</w:t>
      </w:r>
      <w:r w:rsidRPr="004A47B4">
        <w:t>每个矢量都对应所有状态估计量的不同权值，</w:t>
      </w:r>
      <w:r w:rsidRPr="004A47B4">
        <w:t xml:space="preserve"> </w:t>
      </w:r>
      <w:r w:rsidRPr="004A47B4">
        <w:t>经用重心解模糊法得到全局状态估计</w:t>
      </w:r>
      <w:r>
        <w:rPr>
          <w:rFonts w:hint="eastAsia"/>
        </w:rPr>
        <w:t>，</w:t>
      </w:r>
      <w:r w:rsidRPr="004A47B4">
        <w:t>然后把该状</w:t>
      </w:r>
      <w:r w:rsidRPr="004A47B4">
        <w:lastRenderedPageBreak/>
        <w:t>态估计矢量反馈给两个子模糊自适应滤波器，</w:t>
      </w:r>
      <w:r w:rsidRPr="004A47B4">
        <w:t xml:space="preserve"> </w:t>
      </w:r>
      <w:r w:rsidRPr="004A47B4">
        <w:t>作为它们在下一轮计算时的初始状态值</w:t>
      </w:r>
      <w:r>
        <w:rPr>
          <w:rFonts w:hint="eastAsia"/>
        </w:rPr>
        <w:t>，</w:t>
      </w:r>
      <w:r w:rsidRPr="004A47B4">
        <w:t>与经典联合卡尔曼滤波器不同之处还在于该算法的设计中只反馈状态估计量</w:t>
      </w:r>
      <w:r>
        <w:rPr>
          <w:rFonts w:hint="eastAsia"/>
        </w:rPr>
        <w:t>，</w:t>
      </w:r>
      <w:r w:rsidRPr="004A47B4">
        <w:t>而不涉及到</w:t>
      </w:r>
      <w:r w:rsidRPr="004A47B4">
        <w:t xml:space="preserve">P </w:t>
      </w:r>
      <w:r w:rsidRPr="004A47B4">
        <w:t>阵和</w:t>
      </w:r>
      <w:r w:rsidRPr="004A47B4">
        <w:t xml:space="preserve">Q </w:t>
      </w:r>
      <w:r w:rsidRPr="004A47B4">
        <w:t>阵的反馈</w:t>
      </w:r>
      <w:r>
        <w:rPr>
          <w:rFonts w:hint="eastAsia"/>
        </w:rPr>
        <w:t>。</w:t>
      </w:r>
    </w:p>
    <w:p w:rsidR="00B97397" w:rsidRDefault="00B97397" w:rsidP="00E350D6">
      <w:pPr>
        <w:pStyle w:val="5"/>
      </w:pPr>
      <w:r>
        <w:rPr>
          <w:rFonts w:hint="eastAsia"/>
        </w:rPr>
        <w:t>捷联惯导系统的姿态算法</w:t>
      </w:r>
    </w:p>
    <w:p w:rsidR="00B97397" w:rsidRDefault="00B97397" w:rsidP="00B97397">
      <w:r>
        <w:rPr>
          <w:rFonts w:hint="eastAsia"/>
        </w:rPr>
        <w:t>捷联惯导系统中主要的敏感元件是速度传感器和加速度传感器，和北斗</w:t>
      </w:r>
      <w:r>
        <w:rPr>
          <w:rFonts w:hint="eastAsia"/>
        </w:rPr>
        <w:t>/GPS</w:t>
      </w:r>
      <w:r>
        <w:rPr>
          <w:rFonts w:hint="eastAsia"/>
        </w:rPr>
        <w:t>定位系统固连在载体上，测得参数都是载体坐标系下的物理量，需要经过一系列坐标变换，将捷联惯导系统和北斗</w:t>
      </w:r>
      <w:r>
        <w:rPr>
          <w:rFonts w:hint="eastAsia"/>
        </w:rPr>
        <w:t>/GPS</w:t>
      </w:r>
      <w:r>
        <w:rPr>
          <w:rFonts w:hint="eastAsia"/>
        </w:rPr>
        <w:t>定位系统物理量进行坐标统一，常用四元数法进行变换。</w:t>
      </w:r>
    </w:p>
    <w:p w:rsidR="00295552" w:rsidRDefault="00295552" w:rsidP="00295552">
      <w:pPr>
        <w:pStyle w:val="5"/>
      </w:pPr>
      <w:r>
        <w:rPr>
          <w:rFonts w:hint="eastAsia"/>
        </w:rPr>
        <w:t>惯导系统与北斗</w:t>
      </w:r>
      <w:r>
        <w:rPr>
          <w:rFonts w:hint="eastAsia"/>
        </w:rPr>
        <w:t>/GPS</w:t>
      </w:r>
      <w:r>
        <w:rPr>
          <w:rFonts w:hint="eastAsia"/>
        </w:rPr>
        <w:t>卫星系统信息融合</w:t>
      </w:r>
    </w:p>
    <w:p w:rsidR="00B97397" w:rsidRDefault="00295552" w:rsidP="00F13491">
      <w:r>
        <w:rPr>
          <w:rFonts w:hint="eastAsia"/>
        </w:rPr>
        <w:t>采用</w:t>
      </w:r>
      <w:r>
        <w:t>自</w:t>
      </w:r>
      <w:r w:rsidRPr="003133BE">
        <w:t>适应模糊加权</w:t>
      </w:r>
      <w:r w:rsidRPr="00F15B46">
        <w:t>联邦卡尔曼滤波算法</w:t>
      </w:r>
      <w:r>
        <w:rPr>
          <w:rFonts w:hint="eastAsia"/>
        </w:rPr>
        <w:t>，</w:t>
      </w:r>
      <w:r w:rsidR="00B97397">
        <w:rPr>
          <w:rFonts w:hint="eastAsia"/>
        </w:rPr>
        <w:t>将捷联惯导系统与北斗</w:t>
      </w:r>
      <w:r w:rsidR="00B97397">
        <w:rPr>
          <w:rFonts w:hint="eastAsia"/>
        </w:rPr>
        <w:t>/GPS</w:t>
      </w:r>
      <w:r w:rsidR="00B97397">
        <w:rPr>
          <w:rFonts w:hint="eastAsia"/>
        </w:rPr>
        <w:t>卫星系统信息融合，</w:t>
      </w:r>
      <w:r w:rsidR="00B97397" w:rsidRPr="00DE3B89">
        <w:t>利用</w:t>
      </w:r>
      <w:r w:rsidR="00B97397" w:rsidRPr="00DE3B89">
        <w:t xml:space="preserve">INS </w:t>
      </w:r>
      <w:r w:rsidR="00B97397" w:rsidRPr="00DE3B89">
        <w:t>数据确定参考轨迹，利用</w:t>
      </w:r>
      <w:r w:rsidR="00B97397">
        <w:rPr>
          <w:rFonts w:hint="eastAsia"/>
        </w:rPr>
        <w:t>北斗</w:t>
      </w:r>
      <w:r w:rsidR="00B97397">
        <w:rPr>
          <w:rFonts w:hint="eastAsia"/>
        </w:rPr>
        <w:t>/GPS</w:t>
      </w:r>
      <w:r w:rsidR="00B97397" w:rsidRPr="00DE3B89">
        <w:t>数据通过卡尔曼滤波去估计系统的各种误差状态</w:t>
      </w:r>
      <w:r w:rsidR="00B97397">
        <w:rPr>
          <w:rFonts w:hint="eastAsia"/>
        </w:rPr>
        <w:t>，由</w:t>
      </w:r>
      <w:r w:rsidR="00B97397" w:rsidRPr="00DE3B89">
        <w:t>误差状态的估计值对参考轨迹进行修正。</w:t>
      </w:r>
      <w:r w:rsidR="00B97397" w:rsidRPr="00A917B0">
        <w:t>在运动过程中频繁修正</w:t>
      </w:r>
      <w:r w:rsidR="00B97397" w:rsidRPr="00DE3B89">
        <w:t>INS</w:t>
      </w:r>
      <w:r w:rsidR="00B97397">
        <w:rPr>
          <w:rFonts w:hint="eastAsia"/>
        </w:rPr>
        <w:t>，</w:t>
      </w:r>
      <w:r w:rsidR="00B97397" w:rsidRPr="00A917B0">
        <w:t>以控制其误差随时间而积累，</w:t>
      </w:r>
      <w:r w:rsidR="00B97397">
        <w:rPr>
          <w:rFonts w:hint="eastAsia"/>
        </w:rPr>
        <w:t>INS</w:t>
      </w:r>
      <w:r w:rsidR="00B97397" w:rsidRPr="00886CF7">
        <w:t>可以很好地补充</w:t>
      </w:r>
      <w:r w:rsidR="00B97397">
        <w:rPr>
          <w:rFonts w:hint="eastAsia"/>
        </w:rPr>
        <w:t>北斗</w:t>
      </w:r>
      <w:r w:rsidR="00B97397">
        <w:rPr>
          <w:rFonts w:hint="eastAsia"/>
        </w:rPr>
        <w:t>/GPS</w:t>
      </w:r>
      <w:r w:rsidR="00B97397" w:rsidRPr="00886CF7">
        <w:t>信号被遮挡时的导航信息参数</w:t>
      </w:r>
      <w:r w:rsidR="00B97397">
        <w:rPr>
          <w:rFonts w:hint="eastAsia"/>
        </w:rPr>
        <w:t>，</w:t>
      </w:r>
      <w:r w:rsidR="00B97397" w:rsidRPr="00A917B0">
        <w:t>短时间内</w:t>
      </w:r>
      <w:r w:rsidR="00B97397">
        <w:rPr>
          <w:rFonts w:hint="eastAsia"/>
        </w:rPr>
        <w:t>连续</w:t>
      </w:r>
      <w:r w:rsidR="00B97397" w:rsidRPr="00A917B0">
        <w:t>的</w:t>
      </w:r>
      <w:r w:rsidR="00B97397" w:rsidRPr="00DE3B89">
        <w:t>INS</w:t>
      </w:r>
      <w:r w:rsidR="00B97397" w:rsidRPr="00A917B0">
        <w:t>定位结果，可以很好地解决</w:t>
      </w:r>
      <w:r w:rsidR="00B97397">
        <w:rPr>
          <w:rFonts w:hint="eastAsia"/>
        </w:rPr>
        <w:t>北斗</w:t>
      </w:r>
      <w:r w:rsidR="00B97397">
        <w:rPr>
          <w:rFonts w:hint="eastAsia"/>
        </w:rPr>
        <w:t>/GPS</w:t>
      </w:r>
      <w:r w:rsidR="00B97397" w:rsidRPr="00A917B0">
        <w:t>动态环境中的信号失锁和周期问题</w:t>
      </w:r>
      <w:r w:rsidR="00B97397">
        <w:rPr>
          <w:rFonts w:hint="eastAsia"/>
        </w:rPr>
        <w:t>，</w:t>
      </w:r>
      <w:r w:rsidR="00B97397" w:rsidRPr="00A917B0">
        <w:t>可以辅助</w:t>
      </w:r>
      <w:r w:rsidR="00B97397">
        <w:rPr>
          <w:rFonts w:hint="eastAsia"/>
        </w:rPr>
        <w:t>北斗</w:t>
      </w:r>
      <w:r w:rsidR="00B97397">
        <w:rPr>
          <w:rFonts w:hint="eastAsia"/>
        </w:rPr>
        <w:t>/GPS</w:t>
      </w:r>
      <w:r w:rsidR="00B97397" w:rsidRPr="00A917B0">
        <w:t>接收机重新获取信号</w:t>
      </w:r>
      <w:r w:rsidR="00B97397">
        <w:rPr>
          <w:rFonts w:hint="eastAsia"/>
        </w:rPr>
        <w:t>，</w:t>
      </w:r>
      <w:r w:rsidR="00B97397" w:rsidRPr="00A917B0">
        <w:t>提高接收机捕获和跟踪卫星信号的能力</w:t>
      </w:r>
      <w:r w:rsidR="00B97397">
        <w:rPr>
          <w:rFonts w:hint="eastAsia"/>
        </w:rPr>
        <w:t>。</w:t>
      </w:r>
    </w:p>
    <w:p w:rsidR="00C95B33" w:rsidRPr="00295552" w:rsidRDefault="00E350D6" w:rsidP="00E350D6">
      <w:pPr>
        <w:pStyle w:val="5"/>
        <w:rPr>
          <w:color w:val="auto"/>
        </w:rPr>
      </w:pPr>
      <w:r w:rsidRPr="00295552">
        <w:rPr>
          <w:rFonts w:hint="eastAsia"/>
          <w:color w:val="auto"/>
        </w:rPr>
        <w:t>技术</w:t>
      </w:r>
      <w:r w:rsidR="00C95B33" w:rsidRPr="00295552">
        <w:rPr>
          <w:rFonts w:hint="eastAsia"/>
          <w:color w:val="auto"/>
        </w:rPr>
        <w:t>路线</w:t>
      </w:r>
      <w:r w:rsidR="008A28D8" w:rsidRPr="00295552">
        <w:rPr>
          <w:rFonts w:hint="eastAsia"/>
          <w:color w:val="auto"/>
        </w:rPr>
        <w:t>图</w:t>
      </w:r>
    </w:p>
    <w:p w:rsidR="008A249C" w:rsidRDefault="0053260B" w:rsidP="0053260B">
      <w:pPr>
        <w:ind w:firstLine="0"/>
        <w:jc w:val="center"/>
      </w:pPr>
      <w:r w:rsidRPr="0053260B">
        <w:rPr>
          <w:noProof/>
        </w:rPr>
        <w:drawing>
          <wp:inline distT="0" distB="0" distL="0" distR="0">
            <wp:extent cx="4686300" cy="2262953"/>
            <wp:effectExtent l="0" t="0" r="0" b="4445"/>
            <wp:docPr id="1" name="图片 1" descr="C:\Users\fang\AppData\Local\Temp\WeChat Files\182785541503817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ng\AppData\Local\Temp\WeChat Files\1827855415038171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1911" cy="2270491"/>
                    </a:xfrm>
                    <a:prstGeom prst="rect">
                      <a:avLst/>
                    </a:prstGeom>
                    <a:noFill/>
                    <a:ln>
                      <a:noFill/>
                    </a:ln>
                  </pic:spPr>
                </pic:pic>
              </a:graphicData>
            </a:graphic>
          </wp:inline>
        </w:drawing>
      </w:r>
    </w:p>
    <w:p w:rsidR="002A4654" w:rsidRDefault="00B2439D" w:rsidP="00B17B5B">
      <w:pPr>
        <w:jc w:val="center"/>
      </w:pPr>
      <w:r>
        <w:rPr>
          <w:rFonts w:hint="eastAsia"/>
        </w:rPr>
        <w:t>图</w:t>
      </w:r>
      <w:r>
        <w:rPr>
          <w:rFonts w:hint="eastAsia"/>
        </w:rPr>
        <w:t>1</w:t>
      </w:r>
      <w:r>
        <w:t xml:space="preserve">. </w:t>
      </w:r>
      <w:r w:rsidR="00B17B5B" w:rsidRPr="00D21E16">
        <w:rPr>
          <w:rFonts w:hint="eastAsia"/>
        </w:rPr>
        <w:t>GNSS</w:t>
      </w:r>
      <w:r w:rsidR="00B17B5B" w:rsidRPr="00D21E16">
        <w:rPr>
          <w:rFonts w:hint="eastAsia"/>
        </w:rPr>
        <w:t>与惯导融合</w:t>
      </w:r>
      <w:r w:rsidR="00B17B5B">
        <w:rPr>
          <w:rFonts w:hint="eastAsia"/>
        </w:rPr>
        <w:t>技术路线图</w:t>
      </w:r>
    </w:p>
    <w:p w:rsidR="00B17B5B" w:rsidRDefault="00B2439D" w:rsidP="00B2439D">
      <w:pPr>
        <w:jc w:val="left"/>
      </w:pPr>
      <w:r>
        <w:rPr>
          <w:rFonts w:hint="eastAsia"/>
        </w:rPr>
        <w:t>在</w:t>
      </w:r>
      <w:r w:rsidRPr="00D21E16">
        <w:rPr>
          <w:rFonts w:hint="eastAsia"/>
        </w:rPr>
        <w:t>GNSS</w:t>
      </w:r>
      <w:r w:rsidRPr="00D21E16">
        <w:rPr>
          <w:rFonts w:hint="eastAsia"/>
        </w:rPr>
        <w:t>与惯导融合</w:t>
      </w:r>
      <w:r>
        <w:rPr>
          <w:rFonts w:hint="eastAsia"/>
        </w:rPr>
        <w:t>技术路线图中，多传感器数据融合算法部分中可采用多种融合算法，包括上文提到的</w:t>
      </w:r>
      <w:r>
        <w:t>自</w:t>
      </w:r>
      <w:r w:rsidRPr="003133BE">
        <w:t>适应模糊加权</w:t>
      </w:r>
      <w:r w:rsidRPr="00F15B46">
        <w:t>联邦卡尔曼滤波算法</w:t>
      </w:r>
      <w:r>
        <w:rPr>
          <w:rFonts w:hint="eastAsia"/>
        </w:rPr>
        <w:t>等。</w:t>
      </w:r>
    </w:p>
    <w:p w:rsidR="00814C1D" w:rsidRPr="00B2439D" w:rsidRDefault="00814C1D" w:rsidP="00B2439D">
      <w:pPr>
        <w:jc w:val="left"/>
      </w:pPr>
    </w:p>
    <w:p w:rsidR="008A249C" w:rsidRPr="00D21E16" w:rsidRDefault="00323B42" w:rsidP="002C487C">
      <w:pPr>
        <w:pStyle w:val="4"/>
      </w:pPr>
      <w:r>
        <w:t>(</w:t>
      </w:r>
      <w:r w:rsidR="008A249C">
        <w:t>2</w:t>
      </w:r>
      <w:r>
        <w:t>)</w:t>
      </w:r>
      <w:r w:rsidR="008A249C" w:rsidRPr="00D21E16">
        <w:rPr>
          <w:rFonts w:hint="eastAsia"/>
        </w:rPr>
        <w:t>基于机器视觉的农机导航算法研究</w:t>
      </w:r>
    </w:p>
    <w:p w:rsidR="001C3004" w:rsidRDefault="001C3004" w:rsidP="001C3004">
      <w:r>
        <w:rPr>
          <w:rFonts w:hint="eastAsia"/>
        </w:rPr>
        <w:t> </w:t>
      </w:r>
      <w:r>
        <w:rPr>
          <w:rFonts w:hint="eastAsia"/>
        </w:rPr>
        <w:t>研究视觉导航主要包括获取图像，导航线检测，导航参数的转换，执行机构的控制，视觉导航四个部分内容，其关键在于导航线检测。常规导航线检测一般包括以下步骤：</w:t>
      </w:r>
    </w:p>
    <w:p w:rsidR="00B707E9" w:rsidRDefault="00A748A6" w:rsidP="00AF4035">
      <w:r w:rsidRPr="00AF4035">
        <w:rPr>
          <w:rFonts w:hint="eastAsia"/>
          <w:b/>
        </w:rPr>
        <w:t>图像预处理</w:t>
      </w:r>
      <w:r w:rsidR="00AF4035" w:rsidRPr="00AF4035">
        <w:rPr>
          <w:rFonts w:hint="eastAsia"/>
          <w:b/>
        </w:rPr>
        <w:t>:</w:t>
      </w:r>
      <w:r w:rsidR="00AF4035">
        <w:rPr>
          <w:b/>
        </w:rPr>
        <w:t xml:space="preserve"> </w:t>
      </w:r>
      <w:r w:rsidR="00F26DD3">
        <w:rPr>
          <w:rFonts w:hint="eastAsia"/>
        </w:rPr>
        <w:t>如畸变矫正、合适</w:t>
      </w:r>
      <w:r w:rsidR="00AF4035">
        <w:rPr>
          <w:rFonts w:hint="eastAsia"/>
        </w:rPr>
        <w:t>感兴趣区域（</w:t>
      </w:r>
      <w:r w:rsidR="00AF4035">
        <w:rPr>
          <w:rFonts w:hint="eastAsia"/>
        </w:rPr>
        <w:t>R</w:t>
      </w:r>
      <w:r w:rsidR="00AF4035">
        <w:t>egion of Interest,</w:t>
      </w:r>
      <w:r w:rsidR="00F26DD3">
        <w:rPr>
          <w:rFonts w:hint="eastAsia"/>
        </w:rPr>
        <w:t>R</w:t>
      </w:r>
      <w:r w:rsidR="00F26DD3">
        <w:t>OI</w:t>
      </w:r>
      <w:r w:rsidR="00AF4035">
        <w:rPr>
          <w:rFonts w:hint="eastAsia"/>
        </w:rPr>
        <w:t>）</w:t>
      </w:r>
      <w:r w:rsidR="00F26DD3">
        <w:rPr>
          <w:rFonts w:hint="eastAsia"/>
        </w:rPr>
        <w:t>选取</w:t>
      </w:r>
      <w:r w:rsidR="00B707E9">
        <w:rPr>
          <w:rFonts w:hint="eastAsia"/>
        </w:rPr>
        <w:t>畸变矫正一般是消除相机镜头产生的畸变，有时需要将图像变换成俯视图时也需要进行类似校正。合适的</w:t>
      </w:r>
      <w:r w:rsidR="00B707E9">
        <w:rPr>
          <w:rFonts w:hint="eastAsia"/>
        </w:rPr>
        <w:t>R</w:t>
      </w:r>
      <w:r w:rsidR="00B707E9">
        <w:t>OI</w:t>
      </w:r>
      <w:r w:rsidR="00B707E9">
        <w:rPr>
          <w:rFonts w:hint="eastAsia"/>
        </w:rPr>
        <w:t>选取一方面可以减少需要处理的数据，提高处理速度，另一方面适当选取多个</w:t>
      </w:r>
      <w:r w:rsidR="00B707E9">
        <w:rPr>
          <w:rFonts w:hint="eastAsia"/>
        </w:rPr>
        <w:t>R</w:t>
      </w:r>
      <w:r w:rsidR="00B707E9">
        <w:t>OI</w:t>
      </w:r>
      <w:r w:rsidR="00B707E9">
        <w:rPr>
          <w:rFonts w:hint="eastAsia"/>
        </w:rPr>
        <w:t>也可以提高导航线提取的鲁棒性。</w:t>
      </w:r>
    </w:p>
    <w:p w:rsidR="00B707E9" w:rsidRPr="00AF4035" w:rsidRDefault="00B707E9" w:rsidP="00AF4035">
      <w:r w:rsidRPr="00AF4035">
        <w:rPr>
          <w:rFonts w:hint="eastAsia"/>
          <w:b/>
        </w:rPr>
        <w:t>颜色特征选取</w:t>
      </w:r>
      <w:r w:rsidR="00AF4035" w:rsidRPr="00AF4035">
        <w:rPr>
          <w:rFonts w:hint="eastAsia"/>
          <w:b/>
        </w:rPr>
        <w:t>:</w:t>
      </w:r>
      <w:r w:rsidR="00AF4035">
        <w:t xml:space="preserve"> </w:t>
      </w:r>
      <w:r w:rsidRPr="00AF4035">
        <w:rPr>
          <w:rFonts w:hint="eastAsia"/>
        </w:rPr>
        <w:t>例如过绿特征提取，</w:t>
      </w:r>
      <w:r w:rsidRPr="00AF4035">
        <w:t>HIS, HSV, YC</w:t>
      </w:r>
      <w:r w:rsidRPr="00AF4035">
        <w:rPr>
          <w:rFonts w:hint="eastAsia"/>
        </w:rPr>
        <w:t>r</w:t>
      </w:r>
      <w:r w:rsidRPr="00AF4035">
        <w:t>Cg</w:t>
      </w:r>
      <w:r w:rsidRPr="00AF4035">
        <w:rPr>
          <w:rFonts w:hint="eastAsia"/>
        </w:rPr>
        <w:t>,</w:t>
      </w:r>
      <w:r w:rsidRPr="00AF4035">
        <w:t xml:space="preserve"> </w:t>
      </w:r>
      <w:r w:rsidRPr="00AF4035">
        <w:rPr>
          <w:rFonts w:hint="eastAsia"/>
        </w:rPr>
        <w:t>暗原色法等方法，针对不同生长时期的不同作物类型，可以选择合适的颜色空间。</w:t>
      </w:r>
    </w:p>
    <w:p w:rsidR="00AF4035" w:rsidRDefault="00B707E9" w:rsidP="00AF4035">
      <w:r w:rsidRPr="00AF4035">
        <w:rPr>
          <w:rFonts w:hint="eastAsia"/>
          <w:b/>
        </w:rPr>
        <w:t>背景分割</w:t>
      </w:r>
      <w:r w:rsidR="00AF4035" w:rsidRPr="00AF4035">
        <w:rPr>
          <w:rFonts w:hint="eastAsia"/>
          <w:b/>
        </w:rPr>
        <w:t>:</w:t>
      </w:r>
      <w:r w:rsidR="00AF4035">
        <w:t xml:space="preserve"> </w:t>
      </w:r>
      <w:r w:rsidRPr="00AF4035">
        <w:rPr>
          <w:rFonts w:hint="eastAsia"/>
        </w:rPr>
        <w:t>一般选用</w:t>
      </w:r>
      <w:r w:rsidRPr="00AF4035">
        <w:rPr>
          <w:rFonts w:hint="eastAsia"/>
        </w:rPr>
        <w:t>O</w:t>
      </w:r>
      <w:r w:rsidRPr="00AF4035">
        <w:t>STU</w:t>
      </w:r>
      <w:r w:rsidRPr="00AF4035">
        <w:rPr>
          <w:rFonts w:hint="eastAsia"/>
        </w:rPr>
        <w:t>最大类间方差法选取阈值值进行分割，少数使用聚类方法进行分割。</w:t>
      </w:r>
    </w:p>
    <w:p w:rsidR="00E65DFF" w:rsidRPr="009627F6" w:rsidRDefault="00B707E9" w:rsidP="00E65DFF">
      <w:r w:rsidRPr="00AF4035">
        <w:rPr>
          <w:rFonts w:hint="eastAsia"/>
          <w:b/>
        </w:rPr>
        <w:t>定位点选取、直线拟合</w:t>
      </w:r>
      <w:r w:rsidR="00AF4035" w:rsidRPr="00AF4035">
        <w:rPr>
          <w:rFonts w:hint="eastAsia"/>
          <w:b/>
        </w:rPr>
        <w:t>:</w:t>
      </w:r>
      <w:r w:rsidR="00AF4035">
        <w:rPr>
          <w:b/>
        </w:rPr>
        <w:t xml:space="preserve"> </w:t>
      </w:r>
      <w:r>
        <w:rPr>
          <w:rFonts w:hint="eastAsia"/>
        </w:rPr>
        <w:t>对于分割后的图像一般选用垂直投影的方法遍历行或多行图像中作物行的中点，再用如霍夫变换，最小二乘法以及基于二者的改良方案对作物行进行拟合。</w:t>
      </w:r>
      <w:r w:rsidR="00E65DFF" w:rsidRPr="009627F6">
        <w:rPr>
          <w:rFonts w:hint="eastAsia"/>
        </w:rPr>
        <w:t>一些新型方法利用纹理特征、动态规划、粒子群算法等非常规方法等跳过定位点选取步骤直接得导航线参数。</w:t>
      </w:r>
    </w:p>
    <w:p w:rsidR="00E65DFF" w:rsidRDefault="001C3004" w:rsidP="00CD0149">
      <w:pPr>
        <w:pStyle w:val="5"/>
        <w:numPr>
          <w:ilvl w:val="0"/>
          <w:numId w:val="21"/>
        </w:numPr>
      </w:pPr>
      <w:r>
        <w:rPr>
          <w:rFonts w:hint="eastAsia"/>
        </w:rPr>
        <w:t>导航线检测算法</w:t>
      </w:r>
    </w:p>
    <w:p w:rsidR="00FC2F26" w:rsidRDefault="00FC2F26" w:rsidP="00997818">
      <w:pPr>
        <w:pStyle w:val="6"/>
      </w:pPr>
      <w:r>
        <w:rPr>
          <w:rFonts w:hint="eastAsia"/>
        </w:rPr>
        <w:t>霍夫变换</w:t>
      </w:r>
      <w:r w:rsidR="00D27B41">
        <w:rPr>
          <w:rFonts w:hint="eastAsia"/>
        </w:rPr>
        <w:t>算法</w:t>
      </w:r>
    </w:p>
    <w:p w:rsidR="00E46BD0" w:rsidRDefault="00E46BD0" w:rsidP="00E46BD0">
      <w:r>
        <w:rPr>
          <w:rFonts w:hint="eastAsia"/>
        </w:rPr>
        <w:t>Hough</w:t>
      </w:r>
      <w:r>
        <w:rPr>
          <w:rFonts w:hint="eastAsia"/>
        </w:rPr>
        <w:t>变换是一种线描述方法，它可将笛卡尔坐标系中的一个点</w:t>
      </w:r>
      <w:r>
        <w:rPr>
          <w:rFonts w:hint="eastAsia"/>
        </w:rPr>
        <w:t>(x</w:t>
      </w:r>
      <w:r>
        <w:rPr>
          <w:rFonts w:hint="eastAsia"/>
        </w:rPr>
        <w:t>，</w:t>
      </w:r>
      <w:r>
        <w:rPr>
          <w:rFonts w:hint="eastAsia"/>
        </w:rPr>
        <w:t>Y)</w:t>
      </w:r>
      <w:r>
        <w:rPr>
          <w:rFonts w:hint="eastAsia"/>
        </w:rPr>
        <w:t>变换为极坐标系</w:t>
      </w:r>
      <w:r>
        <w:rPr>
          <w:rFonts w:hint="eastAsia"/>
        </w:rPr>
        <w:t>(</w:t>
      </w:r>
      <m:oMath>
        <m:r>
          <w:rPr>
            <w:rFonts w:ascii="Cambria Math" w:hAnsi="Cambria Math"/>
          </w:rPr>
          <m:t>ρ,θ</m:t>
        </m:r>
      </m:oMath>
      <w:r>
        <w:rPr>
          <w:rFonts w:hint="eastAsia"/>
        </w:rPr>
        <w:t>)</w:t>
      </w:r>
      <w:r>
        <w:rPr>
          <w:rFonts w:hint="eastAsia"/>
        </w:rPr>
        <w:t>中的一条正弦曲线，转换关系为</w:t>
      </w:r>
      <m:oMath>
        <m:r>
          <w:rPr>
            <w:rFonts w:ascii="Cambria Math" w:hAnsi="Cambria Math"/>
          </w:rPr>
          <m:t>ρ</m:t>
        </m:r>
      </m:oMath>
      <w:r>
        <w:rPr>
          <w:rFonts w:hint="eastAsia"/>
        </w:rPr>
        <w:t xml:space="preserve"> =xcos</w:t>
      </w:r>
      <m:oMath>
        <m:r>
          <w:rPr>
            <w:rFonts w:ascii="Cambria Math" w:hAnsi="Cambria Math"/>
          </w:rPr>
          <m:t xml:space="preserve"> θ</m:t>
        </m:r>
      </m:oMath>
      <w:r>
        <w:rPr>
          <w:rFonts w:hint="eastAsia"/>
        </w:rPr>
        <w:t xml:space="preserve"> +ysin</w:t>
      </w:r>
      <m:oMath>
        <m:r>
          <w:rPr>
            <w:rFonts w:ascii="Cambria Math" w:hAnsi="Cambria Math"/>
          </w:rPr>
          <m:t xml:space="preserve"> θ</m:t>
        </m:r>
      </m:oMath>
      <w:r>
        <w:rPr>
          <w:rFonts w:hint="eastAsia"/>
        </w:rPr>
        <w:t>。由此可以看出，一个（</w:t>
      </w:r>
      <m:oMath>
        <m:r>
          <w:rPr>
            <w:rFonts w:ascii="Cambria Math" w:hAnsi="Cambria Math"/>
          </w:rPr>
          <m:t>ρ,θ</m:t>
        </m:r>
      </m:oMath>
      <w:r>
        <w:rPr>
          <w:rFonts w:hint="eastAsia"/>
        </w:rPr>
        <w:t>)</w:t>
      </w:r>
      <w:r>
        <w:rPr>
          <w:rFonts w:hint="eastAsia"/>
        </w:rPr>
        <w:t>对应一条直线。把笛卡尔坐标系中</w:t>
      </w:r>
      <w:r>
        <w:rPr>
          <w:rFonts w:hint="eastAsia"/>
        </w:rPr>
        <w:t>n</w:t>
      </w:r>
      <w:r>
        <w:rPr>
          <w:rFonts w:hint="eastAsia"/>
        </w:rPr>
        <w:t>个点转换为极坐标系中</w:t>
      </w:r>
      <w:r>
        <w:rPr>
          <w:rFonts w:hint="eastAsia"/>
        </w:rPr>
        <w:t>n</w:t>
      </w:r>
      <w:r>
        <w:rPr>
          <w:rFonts w:hint="eastAsia"/>
        </w:rPr>
        <w:t>条曲线，利用这</w:t>
      </w:r>
      <w:r>
        <w:rPr>
          <w:rFonts w:hint="eastAsia"/>
        </w:rPr>
        <w:t>n</w:t>
      </w:r>
      <w:r>
        <w:rPr>
          <w:rFonts w:hint="eastAsia"/>
        </w:rPr>
        <w:t>条曲线在一定范围内的交点就可以确定这</w:t>
      </w:r>
      <w:r>
        <w:rPr>
          <w:rFonts w:hint="eastAsia"/>
        </w:rPr>
        <w:t>n</w:t>
      </w:r>
      <w:r>
        <w:rPr>
          <w:rFonts w:hint="eastAsia"/>
        </w:rPr>
        <w:t>个点的最佳拟合直线。</w:t>
      </w:r>
    </w:p>
    <w:p w:rsidR="0004551D" w:rsidRDefault="0004551D" w:rsidP="00997818">
      <w:pPr>
        <w:pStyle w:val="6"/>
      </w:pPr>
      <w:r w:rsidRPr="00B61178">
        <w:rPr>
          <w:rFonts w:hint="eastAsia"/>
        </w:rPr>
        <w:t>动态规划</w:t>
      </w:r>
      <w:r w:rsidR="00D27B41">
        <w:rPr>
          <w:rFonts w:hint="eastAsia"/>
        </w:rPr>
        <w:t>算法</w:t>
      </w:r>
    </w:p>
    <w:p w:rsidR="005D2E77" w:rsidRDefault="005D2E77" w:rsidP="005D2E77">
      <w:r w:rsidRPr="002717DE">
        <w:rPr>
          <w:rFonts w:hint="eastAsia"/>
        </w:rPr>
        <w:t>利用动态规划技术</w:t>
      </w:r>
      <w:r w:rsidR="003C1C4D">
        <w:rPr>
          <w:rFonts w:hint="eastAsia"/>
        </w:rPr>
        <w:t>是一种将</w:t>
      </w:r>
      <w:r w:rsidRPr="002717DE">
        <w:rPr>
          <w:rFonts w:hint="eastAsia"/>
        </w:rPr>
        <w:t>图像证据与先验知识相结合的有效的作物行检测方法。所提出的方法包括三个步骤，即：（</w:t>
      </w:r>
      <w:r w:rsidR="003C1C4D">
        <w:t>a</w:t>
      </w:r>
      <w:r w:rsidRPr="002717DE">
        <w:rPr>
          <w:rFonts w:hint="eastAsia"/>
        </w:rPr>
        <w:t>）植被检测；（</w:t>
      </w:r>
      <w:r w:rsidR="003C1C4D">
        <w:t>b</w:t>
      </w:r>
      <w:r w:rsidRPr="002717DE">
        <w:rPr>
          <w:rFonts w:hint="eastAsia"/>
        </w:rPr>
        <w:t>）规则模式的检测；（</w:t>
      </w:r>
      <w:r w:rsidR="003C1C4D">
        <w:rPr>
          <w:rFonts w:hint="eastAsia"/>
        </w:rPr>
        <w:t>c</w:t>
      </w:r>
      <w:r w:rsidRPr="002717DE">
        <w:rPr>
          <w:rFonts w:hint="eastAsia"/>
        </w:rPr>
        <w:t>）确定最佳作物模型。该方法能够准确地检测直线和弯曲的作物行。</w:t>
      </w:r>
      <w:r>
        <w:rPr>
          <w:rFonts w:hint="eastAsia"/>
        </w:rPr>
        <w:t>该方法可以克服杂草和阴影的影响、检测处于不同生长期的作物、可检测直线或曲线的作物行、对作物行和作</w:t>
      </w:r>
      <w:r>
        <w:rPr>
          <w:rFonts w:hint="eastAsia"/>
        </w:rPr>
        <w:lastRenderedPageBreak/>
        <w:t>物行距不敏感。但农机运行需要的都是一条直线，而这个会检测到作物行为曲线，因此可能需要新的方法将检测到的线加以转化用以指导农机运行。</w:t>
      </w:r>
    </w:p>
    <w:p w:rsidR="00E65DFF" w:rsidRDefault="00E65DFF" w:rsidP="00997818">
      <w:pPr>
        <w:pStyle w:val="6"/>
      </w:pPr>
      <w:r>
        <w:rPr>
          <w:rFonts w:hint="eastAsia"/>
        </w:rPr>
        <w:t>纹理特征</w:t>
      </w:r>
      <w:r w:rsidR="009F680A">
        <w:rPr>
          <w:rFonts w:hint="eastAsia"/>
        </w:rPr>
        <w:t>算法</w:t>
      </w:r>
    </w:p>
    <w:p w:rsidR="00A748A6" w:rsidRDefault="00A748A6" w:rsidP="00A748A6">
      <w:r>
        <w:rPr>
          <w:rFonts w:hint="eastAsia"/>
        </w:rPr>
        <w:t>纹理特征算法主要包括五个步骤</w:t>
      </w:r>
      <w:r>
        <w:rPr>
          <w:rFonts w:hint="eastAsia"/>
        </w:rPr>
        <w:t>:(</w:t>
      </w:r>
      <w:r>
        <w:t>1)</w:t>
      </w:r>
      <w:r>
        <w:rPr>
          <w:rFonts w:hint="eastAsia"/>
        </w:rPr>
        <w:t>地平线检测，</w:t>
      </w:r>
      <w:r w:rsidRPr="006231A5">
        <w:rPr>
          <w:rFonts w:hint="eastAsia"/>
        </w:rPr>
        <w:t>通过将平面通过图像的顶部和底部</w:t>
      </w:r>
      <w:r w:rsidRPr="006231A5">
        <w:rPr>
          <w:rFonts w:hint="eastAsia"/>
        </w:rPr>
        <w:t>30</w:t>
      </w:r>
      <w:r w:rsidRPr="006231A5">
        <w:rPr>
          <w:rFonts w:hint="eastAsia"/>
        </w:rPr>
        <w:t>％的</w:t>
      </w:r>
      <w:r w:rsidRPr="006231A5">
        <w:rPr>
          <w:rFonts w:hint="eastAsia"/>
        </w:rPr>
        <w:t>RGB</w:t>
      </w:r>
      <w:r w:rsidRPr="006231A5">
        <w:rPr>
          <w:rFonts w:hint="eastAsia"/>
        </w:rPr>
        <w:t>空间值拟合，将该子图像中的像素分类为“天空”或“地面”</w:t>
      </w:r>
      <w:r>
        <w:rPr>
          <w:rFonts w:hint="eastAsia"/>
        </w:rPr>
        <w:t>;(</w:t>
      </w:r>
      <w:r>
        <w:t>2)</w:t>
      </w:r>
      <w:r>
        <w:rPr>
          <w:rFonts w:hint="eastAsia"/>
        </w:rPr>
        <w:t>生成俯视图，利用相机标定的投影矩阵可以将原始图像转化成鸟瞰图</w:t>
      </w:r>
      <w:r>
        <w:rPr>
          <w:rFonts w:hint="eastAsia"/>
        </w:rPr>
        <w:t>;</w:t>
      </w:r>
      <w:r>
        <w:t>(3)</w:t>
      </w:r>
      <w:r>
        <w:rPr>
          <w:rFonts w:hint="eastAsia"/>
        </w:rPr>
        <w:t>估计偏转角，利用旋转图像和求得的模板图像的偏差最大值处计算偏转角。</w:t>
      </w:r>
      <w:r>
        <w:rPr>
          <w:rFonts w:hint="eastAsia"/>
        </w:rPr>
        <w:t>(</w:t>
      </w:r>
      <w:r>
        <w:t>4)</w:t>
      </w:r>
      <w:r>
        <w:rPr>
          <w:rFonts w:hint="eastAsia"/>
        </w:rPr>
        <w:t>利用偏转角和模板图像计算偏移距离</w:t>
      </w:r>
      <w:r>
        <w:rPr>
          <w:rFonts w:hint="eastAsia"/>
        </w:rPr>
        <w:t>(</w:t>
      </w:r>
      <w:r>
        <w:t>5)</w:t>
      </w:r>
      <w:r>
        <w:rPr>
          <w:rFonts w:hint="eastAsia"/>
        </w:rPr>
        <w:t>测试检测行的有效性。</w:t>
      </w:r>
    </w:p>
    <w:p w:rsidR="00FA35B4" w:rsidRDefault="00FA35B4" w:rsidP="00A748A6"/>
    <w:p w:rsidR="00A20F4D" w:rsidRDefault="00A20F4D" w:rsidP="00E350D6">
      <w:pPr>
        <w:pStyle w:val="5"/>
      </w:pPr>
      <w:r>
        <w:rPr>
          <w:rFonts w:hint="eastAsia"/>
        </w:rPr>
        <w:t>导航参数转换</w:t>
      </w:r>
      <w:r w:rsidR="003C1C4D">
        <w:rPr>
          <w:rFonts w:hint="eastAsia"/>
        </w:rPr>
        <w:t>算法</w:t>
      </w:r>
    </w:p>
    <w:p w:rsidR="00905B4F" w:rsidRDefault="004B4533" w:rsidP="00905B4F">
      <w:r>
        <w:rPr>
          <w:rFonts w:hint="eastAsia"/>
        </w:rPr>
        <w:t>在获取了导航线之后需要进行投影变换将图像中的作物行线投影变换到相对车身前进方向的参考系坐标，</w:t>
      </w:r>
      <w:r w:rsidR="00CC52B6">
        <w:rPr>
          <w:rFonts w:hint="eastAsia"/>
        </w:rPr>
        <w:t>得到农机的相对导航线的航向偏差和横向偏差用于后续导航控制，</w:t>
      </w:r>
      <w:r w:rsidR="00905B4F">
        <w:rPr>
          <w:rFonts w:hint="eastAsia"/>
        </w:rPr>
        <w:t>其原理如图所示</w:t>
      </w:r>
      <w:r w:rsidR="00CC52B6">
        <w:rPr>
          <w:rFonts w:hint="eastAsia"/>
        </w:rPr>
        <w:t>。</w:t>
      </w:r>
      <w:r w:rsidR="00905B4F">
        <w:rPr>
          <w:rFonts w:hint="eastAsia"/>
        </w:rPr>
        <w:t>像素坐标系中作物行线由两点坐标构成，须转化成以相机为原点，前视方向为</w:t>
      </w:r>
      <w:r w:rsidR="00905B4F">
        <w:rPr>
          <w:rFonts w:hint="eastAsia"/>
        </w:rPr>
        <w:t>y</w:t>
      </w:r>
      <w:r w:rsidR="00905B4F">
        <w:rPr>
          <w:rFonts w:hint="eastAsia"/>
        </w:rPr>
        <w:t>轴的相对坐标。</w:t>
      </w:r>
    </w:p>
    <w:p w:rsidR="00905B4F" w:rsidRPr="00905B4F" w:rsidRDefault="00905B4F" w:rsidP="00905B4F">
      <w:pPr>
        <w:pStyle w:val="a0"/>
        <w:ind w:left="795" w:firstLineChars="0" w:firstLine="0"/>
      </w:pPr>
    </w:p>
    <w:p w:rsidR="00905B4F" w:rsidRDefault="00905B4F" w:rsidP="00905B4F">
      <w:pPr>
        <w:keepNext/>
        <w:ind w:firstLine="0"/>
        <w:jc w:val="center"/>
      </w:pPr>
      <w:r>
        <w:rPr>
          <w:noProof/>
        </w:rPr>
        <w:drawing>
          <wp:inline distT="0" distB="0" distL="0" distR="0" wp14:anchorId="74034640" wp14:editId="0D464A0D">
            <wp:extent cx="2781300" cy="13217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4714" cy="1328117"/>
                    </a:xfrm>
                    <a:prstGeom prst="rect">
                      <a:avLst/>
                    </a:prstGeom>
                  </pic:spPr>
                </pic:pic>
              </a:graphicData>
            </a:graphic>
          </wp:inline>
        </w:drawing>
      </w:r>
      <w:r>
        <w:rPr>
          <w:rFonts w:hint="eastAsia"/>
        </w:rPr>
        <w:t xml:space="preserve"> </w:t>
      </w:r>
      <w:r>
        <w:t xml:space="preserve"> </w:t>
      </w:r>
      <w:r>
        <w:rPr>
          <w:noProof/>
        </w:rPr>
        <w:drawing>
          <wp:inline distT="0" distB="0" distL="0" distR="0" wp14:anchorId="25C17E16" wp14:editId="55494876">
            <wp:extent cx="2006125" cy="12355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1383" cy="1238767"/>
                    </a:xfrm>
                    <a:prstGeom prst="rect">
                      <a:avLst/>
                    </a:prstGeom>
                  </pic:spPr>
                </pic:pic>
              </a:graphicData>
            </a:graphic>
          </wp:inline>
        </w:drawing>
      </w:r>
    </w:p>
    <w:p w:rsidR="00905B4F" w:rsidRPr="002E7E3C" w:rsidRDefault="00814C1D" w:rsidP="00905B4F">
      <w:pPr>
        <w:pStyle w:val="ad"/>
        <w:ind w:firstLine="400"/>
        <w:jc w:val="center"/>
        <w:rPr>
          <w:rFonts w:ascii="宋体" w:eastAsia="宋体" w:hAnsi="宋体"/>
          <w:color w:val="auto"/>
        </w:rPr>
      </w:pPr>
      <w:r w:rsidRPr="002E7E3C">
        <w:rPr>
          <w:rFonts w:ascii="宋体" w:eastAsia="宋体" w:hAnsi="宋体" w:hint="eastAsia"/>
          <w:color w:val="auto"/>
        </w:rPr>
        <w:t>图2.</w:t>
      </w:r>
      <w:r w:rsidRPr="002E7E3C">
        <w:rPr>
          <w:rFonts w:ascii="宋体" w:eastAsia="宋体" w:hAnsi="宋体"/>
          <w:color w:val="auto"/>
        </w:rPr>
        <w:t xml:space="preserve"> </w:t>
      </w:r>
      <w:r w:rsidR="00905B4F" w:rsidRPr="002E7E3C">
        <w:rPr>
          <w:rFonts w:ascii="宋体" w:eastAsia="宋体" w:hAnsi="宋体" w:hint="eastAsia"/>
          <w:color w:val="auto"/>
        </w:rPr>
        <w:t>像素坐标到相机坐标转换原理图</w:t>
      </w:r>
    </w:p>
    <w:p w:rsidR="00BB0642" w:rsidRPr="00354219" w:rsidRDefault="00F059C9" w:rsidP="00BB0642">
      <m:oMathPara>
        <m:oMath>
          <m:d>
            <m:dPr>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0</m:t>
                        </m:r>
                      </m:sub>
                    </m:sSub>
                  </m:e>
                </m:mr>
              </m:m>
            </m:e>
          </m:d>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r>
            <w:rPr>
              <w:rFonts w:ascii="Cambria Math" w:hAnsi="Cambria Math"/>
            </w:rPr>
            <m:t>)</m:t>
          </m:r>
        </m:oMath>
      </m:oMathPara>
    </w:p>
    <w:p w:rsidR="00BB0642" w:rsidRDefault="00BB0642" w:rsidP="00BB0642">
      <w:r>
        <w:rPr>
          <w:rFonts w:hint="eastAsia"/>
        </w:rPr>
        <w:t>因此，利用差分</w:t>
      </w:r>
      <w:r>
        <w:rPr>
          <w:rFonts w:hint="eastAsia"/>
        </w:rPr>
        <w:t>G</w:t>
      </w:r>
      <w:r>
        <w:t>PS</w:t>
      </w:r>
      <w:r>
        <w:rPr>
          <w:rFonts w:hint="eastAsia"/>
        </w:rPr>
        <w:t>定位在一幅图中标出一些特征点的大地坐标和相机的大地坐标，以相机为中心建立参考坐标系，利用图像处理得到其图像坐标，从而可以求得变换矩阵</w:t>
      </w:r>
      <w:r>
        <w:rPr>
          <w:rFonts w:hint="eastAsia"/>
        </w:rPr>
        <w:t>M</w:t>
      </w:r>
      <w:r>
        <w:t>;</w:t>
      </w:r>
      <w:r w:rsidR="004B4533">
        <w:rPr>
          <w:rFonts w:hint="eastAsia"/>
        </w:rPr>
        <w:t>得到</w:t>
      </w:r>
      <w:r w:rsidR="004B4533">
        <w:t>y</w:t>
      </w:r>
    </w:p>
    <w:p w:rsidR="00CC52B6" w:rsidRDefault="00CC52B6" w:rsidP="00E350D6">
      <w:pPr>
        <w:pStyle w:val="5"/>
      </w:pPr>
      <w:r>
        <w:rPr>
          <w:rFonts w:hint="eastAsia"/>
        </w:rPr>
        <w:t>技术路线图</w:t>
      </w:r>
    </w:p>
    <w:p w:rsidR="00CC52B6" w:rsidRDefault="00B3045E" w:rsidP="00CC52B6">
      <w:r>
        <w:rPr>
          <w:rFonts w:hint="eastAsia"/>
        </w:rPr>
        <w:t>本项目拟</w:t>
      </w:r>
      <w:r w:rsidR="006747B2">
        <w:rPr>
          <w:rFonts w:hint="eastAsia"/>
        </w:rPr>
        <w:t>综合分析对比</w:t>
      </w:r>
      <w:r w:rsidR="00413479">
        <w:rPr>
          <w:rFonts w:hint="eastAsia"/>
        </w:rPr>
        <w:t>霍夫变换</w:t>
      </w:r>
      <w:r w:rsidR="006747B2">
        <w:rPr>
          <w:rFonts w:hint="eastAsia"/>
        </w:rPr>
        <w:t>法</w:t>
      </w:r>
      <w:r w:rsidR="00413479">
        <w:rPr>
          <w:rFonts w:hint="eastAsia"/>
        </w:rPr>
        <w:t>、</w:t>
      </w:r>
      <w:r w:rsidR="00CC52B6">
        <w:rPr>
          <w:rFonts w:hint="eastAsia"/>
        </w:rPr>
        <w:t>基于纹理特征的方法</w:t>
      </w:r>
      <w:r w:rsidR="006747B2">
        <w:rPr>
          <w:rFonts w:hint="eastAsia"/>
        </w:rPr>
        <w:t>、动态规划方法，计算</w:t>
      </w:r>
      <w:r w:rsidR="006747B2">
        <w:rPr>
          <w:rFonts w:hint="eastAsia"/>
        </w:rPr>
        <w:lastRenderedPageBreak/>
        <w:t>导航检测线，最后</w:t>
      </w:r>
      <w:r w:rsidR="00CC52B6">
        <w:rPr>
          <w:rFonts w:hint="eastAsia"/>
        </w:rPr>
        <w:t>选取</w:t>
      </w:r>
      <w:r w:rsidR="006747B2">
        <w:rPr>
          <w:rFonts w:hint="eastAsia"/>
        </w:rPr>
        <w:t>其中一种或基于其中一种进行改进</w:t>
      </w:r>
      <w:r w:rsidR="004A5922">
        <w:rPr>
          <w:rFonts w:hint="eastAsia"/>
        </w:rPr>
        <w:t>。</w:t>
      </w:r>
      <w:r w:rsidR="006747B2">
        <w:rPr>
          <w:rFonts w:hint="eastAsia"/>
        </w:rPr>
        <w:t>基于机器视觉的行间导航</w:t>
      </w:r>
      <w:r>
        <w:rPr>
          <w:rFonts w:hint="eastAsia"/>
        </w:rPr>
        <w:t>技术路线如图所示：</w:t>
      </w:r>
    </w:p>
    <w:p w:rsidR="00FA35B4" w:rsidRDefault="00923E9F" w:rsidP="007C0585">
      <w:pPr>
        <w:ind w:firstLine="0"/>
      </w:pPr>
      <w:r>
        <w:rPr>
          <w:noProof/>
        </w:rPr>
        <w:drawing>
          <wp:inline distT="0" distB="0" distL="0" distR="0" wp14:anchorId="63F17E62" wp14:editId="3D40A38E">
            <wp:extent cx="5638800" cy="31972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3197225"/>
                    </a:xfrm>
                    <a:prstGeom prst="rect">
                      <a:avLst/>
                    </a:prstGeom>
                  </pic:spPr>
                </pic:pic>
              </a:graphicData>
            </a:graphic>
          </wp:inline>
        </w:drawing>
      </w:r>
    </w:p>
    <w:p w:rsidR="00FA35B4" w:rsidRPr="00710254" w:rsidRDefault="00710254" w:rsidP="00F36A8A">
      <w:pPr>
        <w:pStyle w:val="ad"/>
        <w:ind w:leftChars="-59" w:hangingChars="71" w:hanging="142"/>
        <w:jc w:val="center"/>
        <w:rPr>
          <w:rFonts w:ascii="宋体" w:eastAsia="宋体" w:hAnsi="宋体"/>
        </w:rPr>
      </w:pPr>
      <w:r w:rsidRPr="00710254">
        <w:rPr>
          <w:rFonts w:ascii="宋体" w:eastAsia="宋体" w:hAnsi="宋体" w:hint="eastAsia"/>
        </w:rPr>
        <w:t>图</w:t>
      </w:r>
      <w:r w:rsidR="0032671E">
        <w:rPr>
          <w:rFonts w:ascii="宋体" w:eastAsia="宋体" w:hAnsi="宋体"/>
        </w:rPr>
        <w:t>3</w:t>
      </w:r>
      <w:r w:rsidRPr="00710254">
        <w:rPr>
          <w:rFonts w:ascii="宋体" w:eastAsia="宋体" w:hAnsi="宋体" w:hint="eastAsia"/>
        </w:rPr>
        <w:t>.</w:t>
      </w:r>
      <w:r w:rsidRPr="00710254">
        <w:rPr>
          <w:rFonts w:ascii="宋体" w:eastAsia="宋体" w:hAnsi="宋体"/>
        </w:rPr>
        <w:t xml:space="preserve"> </w:t>
      </w:r>
      <w:r w:rsidR="00F36A8A" w:rsidRPr="00710254">
        <w:rPr>
          <w:rFonts w:ascii="宋体" w:eastAsia="宋体" w:hAnsi="宋体" w:hint="eastAsia"/>
        </w:rPr>
        <w:t>农机机器视觉行间导航</w:t>
      </w:r>
      <w:r w:rsidR="00FA35B4" w:rsidRPr="00710254">
        <w:rPr>
          <w:rFonts w:ascii="宋体" w:eastAsia="宋体" w:hAnsi="宋体" w:hint="eastAsia"/>
        </w:rPr>
        <w:t>技术</w:t>
      </w:r>
      <w:r w:rsidR="00F36A8A" w:rsidRPr="00710254">
        <w:rPr>
          <w:rFonts w:ascii="宋体" w:eastAsia="宋体" w:hAnsi="宋体" w:hint="eastAsia"/>
        </w:rPr>
        <w:t>路线图</w:t>
      </w:r>
    </w:p>
    <w:p w:rsidR="00B3045E" w:rsidRPr="004B4533" w:rsidRDefault="00B3045E" w:rsidP="00CC52B6"/>
    <w:p w:rsidR="008A249C" w:rsidRPr="00D21E16" w:rsidRDefault="00323B42" w:rsidP="002C487C">
      <w:pPr>
        <w:pStyle w:val="4"/>
      </w:pPr>
      <w:r>
        <w:t>(</w:t>
      </w:r>
      <w:r w:rsidR="008A249C">
        <w:t>3</w:t>
      </w:r>
      <w:r>
        <w:t>)</w:t>
      </w:r>
      <w:r w:rsidR="008A249C" w:rsidRPr="00D21E16">
        <w:rPr>
          <w:rFonts w:hint="eastAsia"/>
        </w:rPr>
        <w:t>田间及田间道路农机障碍物识别方法的研究</w:t>
      </w:r>
    </w:p>
    <w:p w:rsidR="00D97880" w:rsidRDefault="008A249C" w:rsidP="002C487C">
      <w:pPr>
        <w:pStyle w:val="a0"/>
        <w:ind w:firstLine="480"/>
      </w:pPr>
      <w:r w:rsidRPr="00D21E16">
        <w:rPr>
          <w:rFonts w:hint="eastAsia"/>
        </w:rPr>
        <w:t>基于多信息融合的农机障碍物识别方法分别研究田间农机障碍物识别与道路障碍物识别。</w:t>
      </w:r>
      <w:r w:rsidR="00D97880">
        <w:rPr>
          <w:rFonts w:hint="eastAsia"/>
        </w:rPr>
        <w:t>首先考虑采用普通</w:t>
      </w:r>
      <w:r w:rsidR="00D97880">
        <w:rPr>
          <w:rFonts w:hint="eastAsia"/>
        </w:rPr>
        <w:t>RGB</w:t>
      </w:r>
      <w:r w:rsidR="00D97880">
        <w:rPr>
          <w:rFonts w:hint="eastAsia"/>
        </w:rPr>
        <w:t>相机的</w:t>
      </w:r>
      <w:r w:rsidR="00D97880" w:rsidRPr="00D21E16">
        <w:rPr>
          <w:rFonts w:hint="eastAsia"/>
        </w:rPr>
        <w:t>障碍物识别</w:t>
      </w:r>
      <w:r w:rsidR="00D97880">
        <w:rPr>
          <w:rFonts w:hint="eastAsia"/>
        </w:rPr>
        <w:t>模型，这类模型</w:t>
      </w:r>
    </w:p>
    <w:p w:rsidR="008A249C" w:rsidRDefault="008A249C" w:rsidP="002C487C">
      <w:pPr>
        <w:pStyle w:val="a0"/>
        <w:ind w:firstLine="480"/>
      </w:pPr>
      <w:r w:rsidRPr="00D21E16">
        <w:rPr>
          <w:rFonts w:hint="eastAsia"/>
        </w:rPr>
        <w:t>主要</w:t>
      </w:r>
      <w:r w:rsidR="00923E9F">
        <w:rPr>
          <w:rFonts w:hint="eastAsia"/>
        </w:rPr>
        <w:t>从以下几个方面展开研究：</w:t>
      </w:r>
    </w:p>
    <w:p w:rsidR="008A249C" w:rsidRDefault="008A249C" w:rsidP="00696B9F">
      <w:pPr>
        <w:pStyle w:val="a0"/>
        <w:numPr>
          <w:ilvl w:val="0"/>
          <w:numId w:val="40"/>
        </w:numPr>
        <w:ind w:left="0" w:firstLineChars="0" w:firstLine="0"/>
      </w:pPr>
      <w:r>
        <w:rPr>
          <w:rFonts w:hint="eastAsia"/>
        </w:rPr>
        <w:t>水稻、小麦、油菜地，三种典型江南农田可能的障碍物识别算法的研究。</w:t>
      </w:r>
      <w:r w:rsidRPr="00D21E16">
        <w:t>包括静态障碍物</w:t>
      </w:r>
      <w:r w:rsidRPr="00D21E16">
        <w:rPr>
          <w:rFonts w:hint="eastAsia"/>
        </w:rPr>
        <w:t>（人为设置的路障、停在路基侧的农机具、树木、建筑物等）和动态障碍物（例如家畜家禽、人、行进中的其他农机具），并构建相应的图像样本库。</w:t>
      </w:r>
    </w:p>
    <w:p w:rsidR="008A249C" w:rsidRDefault="008A249C" w:rsidP="00696B9F">
      <w:pPr>
        <w:pStyle w:val="a0"/>
        <w:numPr>
          <w:ilvl w:val="0"/>
          <w:numId w:val="40"/>
        </w:numPr>
        <w:ind w:left="0" w:firstLineChars="0" w:firstLine="0"/>
      </w:pPr>
      <w:r w:rsidRPr="00D65D16">
        <w:t>分析和归纳障碍物出现的可能状态</w:t>
      </w:r>
      <w:r w:rsidRPr="00D65D16">
        <w:rPr>
          <w:rFonts w:hint="eastAsia"/>
        </w:rPr>
        <w:t>，利用深度学习中的卷积神经网络（</w:t>
      </w:r>
      <w:r w:rsidRPr="00D65D16">
        <w:rPr>
          <w:rFonts w:hint="eastAsia"/>
        </w:rPr>
        <w:t>CNN</w:t>
      </w:r>
      <w:r w:rsidRPr="00D65D16">
        <w:rPr>
          <w:rFonts w:hint="eastAsia"/>
        </w:rPr>
        <w:t>），例如</w:t>
      </w:r>
      <w:r w:rsidRPr="00D65D16">
        <w:rPr>
          <w:rFonts w:hint="eastAsia"/>
        </w:rPr>
        <w:t>R</w:t>
      </w:r>
      <w:r w:rsidRPr="00D65D16">
        <w:t>-</w:t>
      </w:r>
      <w:r w:rsidRPr="00D65D16">
        <w:rPr>
          <w:rFonts w:hint="eastAsia"/>
        </w:rPr>
        <w:t>CNN</w:t>
      </w:r>
      <w:r w:rsidRPr="00D65D16">
        <w:rPr>
          <w:rFonts w:hint="eastAsia"/>
        </w:rPr>
        <w:t>，</w:t>
      </w:r>
      <w:r w:rsidRPr="00D65D16">
        <w:rPr>
          <w:rFonts w:hint="eastAsia"/>
        </w:rPr>
        <w:t>DCNN</w:t>
      </w:r>
      <w:r w:rsidRPr="00D65D16">
        <w:rPr>
          <w:rFonts w:hint="eastAsia"/>
        </w:rPr>
        <w:t>等模型，</w:t>
      </w:r>
      <w:r w:rsidR="005D748B" w:rsidRPr="005D748B">
        <w:rPr>
          <w:rFonts w:hint="eastAsia"/>
        </w:rPr>
        <w:t>基于</w:t>
      </w:r>
      <w:r w:rsidR="005D748B" w:rsidRPr="005D748B">
        <w:rPr>
          <w:rFonts w:hint="eastAsia"/>
        </w:rPr>
        <w:t>MKL</w:t>
      </w:r>
      <w:r w:rsidR="005D748B" w:rsidRPr="005D748B">
        <w:rPr>
          <w:rFonts w:hint="eastAsia"/>
        </w:rPr>
        <w:t>的特征</w:t>
      </w:r>
      <w:r w:rsidR="005D748B">
        <w:rPr>
          <w:rFonts w:hint="eastAsia"/>
        </w:rPr>
        <w:t>融合</w:t>
      </w:r>
      <w:r w:rsidR="005D748B" w:rsidRPr="005D748B">
        <w:rPr>
          <w:rFonts w:hint="eastAsia"/>
        </w:rPr>
        <w:t>方法</w:t>
      </w:r>
      <w:r w:rsidR="005D748B">
        <w:rPr>
          <w:rFonts w:hint="eastAsia"/>
        </w:rPr>
        <w:t>等</w:t>
      </w:r>
      <w:r w:rsidRPr="00D65D16">
        <w:rPr>
          <w:rFonts w:hint="eastAsia"/>
        </w:rPr>
        <w:t>对障碍物进行语义学习和图像分割。</w:t>
      </w:r>
      <w:r w:rsidR="00696B9F">
        <w:rPr>
          <w:rFonts w:hint="eastAsia"/>
        </w:rPr>
        <w:t>对视野范围内的障碍物进行识别；</w:t>
      </w:r>
    </w:p>
    <w:p w:rsidR="00696B9F" w:rsidRDefault="00696B9F" w:rsidP="00912395">
      <w:pPr>
        <w:pStyle w:val="a0"/>
        <w:numPr>
          <w:ilvl w:val="0"/>
          <w:numId w:val="40"/>
        </w:numPr>
        <w:ind w:left="0" w:firstLineChars="0" w:firstLine="0"/>
      </w:pPr>
      <w:r>
        <w:rPr>
          <w:rFonts w:hint="eastAsia"/>
        </w:rPr>
        <w:t>对可能的障碍物进行坐标空间转换，计算障碍物的实际位置与大小，作出响应决测；在研究初期的决策暂以小于一定距离就停止前进</w:t>
      </w:r>
      <w:r w:rsidR="00D97880">
        <w:rPr>
          <w:rFonts w:hint="eastAsia"/>
        </w:rPr>
        <w:t>的方法</w:t>
      </w:r>
      <w:r>
        <w:rPr>
          <w:rFonts w:hint="eastAsia"/>
        </w:rPr>
        <w:t>；在研究的中后期，根据</w:t>
      </w:r>
      <w:r>
        <w:rPr>
          <w:rFonts w:hint="eastAsia"/>
        </w:rPr>
        <w:lastRenderedPageBreak/>
        <w:t>不同时间</w:t>
      </w:r>
      <w:r w:rsidR="00D97880">
        <w:rPr>
          <w:rFonts w:hint="eastAsia"/>
        </w:rPr>
        <w:t>点</w:t>
      </w:r>
      <w:r>
        <w:rPr>
          <w:rFonts w:hint="eastAsia"/>
        </w:rPr>
        <w:t>同一障碍物的位置变化关系，</w:t>
      </w:r>
      <w:r w:rsidR="008A249C" w:rsidRPr="00D21E16">
        <w:rPr>
          <w:rFonts w:hint="eastAsia"/>
        </w:rPr>
        <w:t>分析和归纳可能出现的农机与障碍物的会遇态势状况，</w:t>
      </w:r>
      <w:r>
        <w:rPr>
          <w:rFonts w:hint="eastAsia"/>
        </w:rPr>
        <w:t>根据不同情况做出停止、</w:t>
      </w:r>
      <w:r w:rsidR="002A14A6">
        <w:rPr>
          <w:rFonts w:hint="eastAsia"/>
        </w:rPr>
        <w:t>变</w:t>
      </w:r>
      <w:r>
        <w:rPr>
          <w:rFonts w:hint="eastAsia"/>
        </w:rPr>
        <w:t>速、转弯等不同对策。</w:t>
      </w:r>
    </w:p>
    <w:p w:rsidR="00696B9F" w:rsidRDefault="00696B9F" w:rsidP="00696B9F">
      <w:pPr>
        <w:pStyle w:val="a0"/>
        <w:ind w:firstLineChars="0" w:firstLine="420"/>
      </w:pPr>
      <w:r>
        <w:rPr>
          <w:rFonts w:hint="eastAsia"/>
        </w:rPr>
        <w:t>其中，核心算法是对</w:t>
      </w:r>
      <w:r w:rsidR="008A2843">
        <w:rPr>
          <w:rFonts w:hint="eastAsia"/>
        </w:rPr>
        <w:t>农田</w:t>
      </w:r>
      <w:r w:rsidR="008A2843">
        <w:rPr>
          <w:rFonts w:hint="eastAsia"/>
        </w:rPr>
        <w:t>/</w:t>
      </w:r>
      <w:r w:rsidR="008A2843">
        <w:rPr>
          <w:rFonts w:hint="eastAsia"/>
        </w:rPr>
        <w:t>田间</w:t>
      </w:r>
      <w:r>
        <w:rPr>
          <w:rFonts w:hint="eastAsia"/>
        </w:rPr>
        <w:t>道路上的障碍物的判别。拟</w:t>
      </w:r>
      <w:r w:rsidR="008A2843">
        <w:rPr>
          <w:rFonts w:hint="eastAsia"/>
        </w:rPr>
        <w:t>在</w:t>
      </w:r>
      <w:r>
        <w:rPr>
          <w:rFonts w:hint="eastAsia"/>
        </w:rPr>
        <w:t>分析对比</w:t>
      </w:r>
      <w:r w:rsidR="008A2843">
        <w:rPr>
          <w:rFonts w:hint="eastAsia"/>
        </w:rPr>
        <w:t>基于</w:t>
      </w:r>
      <w:r w:rsidRPr="00CD0149">
        <w:rPr>
          <w:rFonts w:hint="eastAsia"/>
        </w:rPr>
        <w:t>深度学习</w:t>
      </w:r>
      <w:r>
        <w:rPr>
          <w:rFonts w:hint="eastAsia"/>
        </w:rPr>
        <w:t>的算法及</w:t>
      </w:r>
      <w:r w:rsidRPr="00D05DAA">
        <w:rPr>
          <w:rFonts w:hint="eastAsia"/>
        </w:rPr>
        <w:t>基于</w:t>
      </w:r>
      <w:r w:rsidRPr="00D05DAA">
        <w:rPr>
          <w:rFonts w:hint="eastAsia"/>
        </w:rPr>
        <w:t>MKL</w:t>
      </w:r>
      <w:r w:rsidRPr="00D05DAA">
        <w:rPr>
          <w:rFonts w:hint="eastAsia"/>
        </w:rPr>
        <w:t>的特征</w:t>
      </w:r>
      <w:r>
        <w:rPr>
          <w:rFonts w:hint="eastAsia"/>
        </w:rPr>
        <w:t>融合</w:t>
      </w:r>
      <w:r w:rsidR="008A2843">
        <w:rPr>
          <w:rFonts w:hint="eastAsia"/>
        </w:rPr>
        <w:t>算法基础上，建立农田</w:t>
      </w:r>
      <w:r w:rsidR="008A2843">
        <w:rPr>
          <w:rFonts w:hint="eastAsia"/>
        </w:rPr>
        <w:t>/</w:t>
      </w:r>
      <w:r w:rsidR="008A2843">
        <w:rPr>
          <w:rFonts w:hint="eastAsia"/>
        </w:rPr>
        <w:t>田间道路上的障碍物的判别模型；</w:t>
      </w:r>
    </w:p>
    <w:p w:rsidR="008A249C" w:rsidRDefault="008A249C" w:rsidP="002C487C">
      <w:pPr>
        <w:pStyle w:val="a0"/>
        <w:ind w:firstLine="480"/>
      </w:pPr>
    </w:p>
    <w:p w:rsidR="000342A0" w:rsidRDefault="000342A0" w:rsidP="004D4867">
      <w:pPr>
        <w:pStyle w:val="5"/>
        <w:numPr>
          <w:ilvl w:val="0"/>
          <w:numId w:val="26"/>
        </w:numPr>
      </w:pPr>
      <w:r w:rsidRPr="0034447A">
        <w:rPr>
          <w:rFonts w:hint="eastAsia"/>
        </w:rPr>
        <w:t>田间及田间道路农机障碍物</w:t>
      </w:r>
      <w:r w:rsidR="005D7BEE" w:rsidRPr="00CD0149">
        <w:rPr>
          <w:rFonts w:hint="eastAsia"/>
        </w:rPr>
        <w:t>深度学习</w:t>
      </w:r>
      <w:r w:rsidRPr="0034447A">
        <w:rPr>
          <w:rFonts w:hint="eastAsia"/>
        </w:rPr>
        <w:t>算法</w:t>
      </w:r>
    </w:p>
    <w:p w:rsidR="005D1B4A" w:rsidRDefault="005D1B4A" w:rsidP="005D7BEE">
      <w:r w:rsidRPr="00F44BCE">
        <w:rPr>
          <w:rFonts w:hint="eastAsia"/>
        </w:rPr>
        <w:t>深度学习是近年来流行的一个研究方向，</w:t>
      </w:r>
      <w:r w:rsidR="00B17B5B">
        <w:rPr>
          <w:rFonts w:hint="eastAsia"/>
        </w:rPr>
        <w:t>它</w:t>
      </w:r>
      <w:r w:rsidRPr="00F44BCE">
        <w:rPr>
          <w:rFonts w:hint="eastAsia"/>
        </w:rPr>
        <w:t>本身是一种人工神经网络模型，在网络结构以及学习算法等方面较传统的人工神经网络有较多改进。</w:t>
      </w:r>
      <w:r w:rsidRPr="00A20C43">
        <w:rPr>
          <w:rFonts w:hint="eastAsia"/>
        </w:rPr>
        <w:t>2012</w:t>
      </w:r>
      <w:r w:rsidRPr="00A20C43">
        <w:rPr>
          <w:rFonts w:hint="eastAsia"/>
        </w:rPr>
        <w:t>年卷积神经网络在图像处理领域取得了惊人的效果，在</w:t>
      </w:r>
      <w:r w:rsidRPr="00A20C43">
        <w:rPr>
          <w:rFonts w:hint="eastAsia"/>
        </w:rPr>
        <w:t>ILSVRC</w:t>
      </w:r>
      <w:r w:rsidRPr="00A20C43">
        <w:rPr>
          <w:rFonts w:hint="eastAsia"/>
        </w:rPr>
        <w:t>数据集上将</w:t>
      </w:r>
      <w:r w:rsidRPr="00A20C43">
        <w:rPr>
          <w:rFonts w:hint="eastAsia"/>
        </w:rPr>
        <w:t>Top</w:t>
      </w:r>
      <w:r>
        <w:rPr>
          <w:rFonts w:hint="eastAsia"/>
        </w:rPr>
        <w:t>-</w:t>
      </w:r>
      <w:r w:rsidRPr="00A20C43">
        <w:rPr>
          <w:rFonts w:hint="eastAsia"/>
        </w:rPr>
        <w:t>5</w:t>
      </w:r>
      <w:r w:rsidRPr="00A20C43">
        <w:rPr>
          <w:rFonts w:hint="eastAsia"/>
        </w:rPr>
        <w:t>错误率从</w:t>
      </w:r>
      <w:r w:rsidRPr="00A20C43">
        <w:rPr>
          <w:rFonts w:hint="eastAsia"/>
        </w:rPr>
        <w:t>26</w:t>
      </w:r>
      <w:r w:rsidRPr="00A20C43">
        <w:rPr>
          <w:rFonts w:hint="eastAsia"/>
        </w:rPr>
        <w:t>％降到</w:t>
      </w:r>
      <w:r w:rsidRPr="00A20C43">
        <w:rPr>
          <w:rFonts w:hint="eastAsia"/>
        </w:rPr>
        <w:t>15</w:t>
      </w:r>
      <w:r w:rsidRPr="00A20C43">
        <w:rPr>
          <w:rFonts w:hint="eastAsia"/>
        </w:rPr>
        <w:t>％，</w:t>
      </w:r>
      <w:r w:rsidRPr="00A20C43">
        <w:rPr>
          <w:rFonts w:hint="eastAsia"/>
        </w:rPr>
        <w:t>2015</w:t>
      </w:r>
      <w:r w:rsidRPr="00A20C43">
        <w:rPr>
          <w:rFonts w:hint="eastAsia"/>
        </w:rPr>
        <w:t>年微软和谷歌已经把这个数据降低到</w:t>
      </w:r>
      <w:r w:rsidRPr="00A20C43">
        <w:rPr>
          <w:rFonts w:hint="eastAsia"/>
        </w:rPr>
        <w:t>5</w:t>
      </w:r>
      <w:r w:rsidRPr="00A20C43">
        <w:rPr>
          <w:rFonts w:hint="eastAsia"/>
        </w:rPr>
        <w:t>％以内</w:t>
      </w:r>
      <w:r>
        <w:rPr>
          <w:rFonts w:hint="eastAsia"/>
        </w:rPr>
        <w:t>，这个分值已经超过了人类在此任务上的得分。</w:t>
      </w:r>
    </w:p>
    <w:p w:rsidR="009332FF" w:rsidRDefault="005D1B4A" w:rsidP="005D1B4A">
      <w:r w:rsidRPr="002102F5">
        <w:rPr>
          <w:rFonts w:hint="eastAsia"/>
        </w:rPr>
        <w:t>深度学习通过构建含多个隐层的网络结构，利用大量的训练数据训练整个网络，并利用深度网络结构提取深层特征。无论是从人脑视觉机制还是其数学本质上，深层次的特征性能远远优于浅层模型提取特征，使得用这种特征进行分类识别的效果也非常好。深度学习网络通过逐层特征变换，将样本在原始空问的特征映射到一个新的特征空问，从而使分类或预测更加准确。</w:t>
      </w:r>
      <w:r w:rsidR="00930B67">
        <w:rPr>
          <w:rFonts w:hint="eastAsia"/>
        </w:rPr>
        <w:t>其中的核心部分简述如下：</w:t>
      </w:r>
    </w:p>
    <w:p w:rsidR="00B965CB" w:rsidRPr="00997818" w:rsidRDefault="006807CB" w:rsidP="00997818">
      <w:pPr>
        <w:pStyle w:val="6"/>
      </w:pPr>
      <w:r w:rsidRPr="00997818">
        <w:rPr>
          <w:rFonts w:hint="eastAsia"/>
        </w:rPr>
        <w:t>基于显著性区域分析的</w:t>
      </w:r>
      <w:r w:rsidR="00071057" w:rsidRPr="00997818">
        <w:rPr>
          <w:rFonts w:hint="eastAsia"/>
        </w:rPr>
        <w:t>目标定位</w:t>
      </w:r>
    </w:p>
    <w:p w:rsidR="00B965CB" w:rsidRPr="00B965CB" w:rsidRDefault="006807CB" w:rsidP="00C20FA9">
      <w:r>
        <w:rPr>
          <w:rFonts w:hint="eastAsia"/>
        </w:rPr>
        <w:t>采用</w:t>
      </w:r>
      <w:r w:rsidRPr="00C20FA9">
        <w:rPr>
          <w:rFonts w:hint="eastAsia"/>
        </w:rPr>
        <w:t>基于全局颜色对比的显著性区域检测方法</w:t>
      </w:r>
      <w:r w:rsidR="00CB3828">
        <w:rPr>
          <w:rFonts w:hint="eastAsia"/>
        </w:rPr>
        <w:t>核心思想包含</w:t>
      </w:r>
      <w:r w:rsidR="00C40C5B">
        <w:rPr>
          <w:rFonts w:hint="eastAsia"/>
        </w:rPr>
        <w:t>三</w:t>
      </w:r>
      <w:r w:rsidR="00CB3828">
        <w:rPr>
          <w:rFonts w:hint="eastAsia"/>
        </w:rPr>
        <w:t>个基本步骤</w:t>
      </w:r>
      <w:r w:rsidR="00CB3828">
        <w:rPr>
          <w:rFonts w:hint="eastAsia"/>
        </w:rPr>
        <w:t>:</w:t>
      </w:r>
      <w:r w:rsidR="00C40C5B">
        <w:t>a)</w:t>
      </w:r>
      <w:r w:rsidR="00CB3828">
        <w:rPr>
          <w:rFonts w:hint="eastAsia"/>
        </w:rPr>
        <w:t>依据</w:t>
      </w:r>
      <w:r w:rsidR="00C40C5B">
        <w:rPr>
          <w:rFonts w:hint="eastAsia"/>
        </w:rPr>
        <w:t>像</w:t>
      </w:r>
      <w:r w:rsidR="00CB3828">
        <w:rPr>
          <w:rFonts w:hint="eastAsia"/>
        </w:rPr>
        <w:t>素颜</w:t>
      </w:r>
      <w:r w:rsidR="00C40C5B">
        <w:rPr>
          <w:rFonts w:hint="eastAsia"/>
        </w:rPr>
        <w:t>色</w:t>
      </w:r>
      <w:r w:rsidR="00CB3828">
        <w:rPr>
          <w:rFonts w:hint="eastAsia"/>
        </w:rPr>
        <w:t>属性将相邻像素聚集为区域</w:t>
      </w:r>
      <w:r w:rsidR="00CB3828">
        <w:rPr>
          <w:rFonts w:hint="eastAsia"/>
        </w:rPr>
        <w:t>,</w:t>
      </w:r>
      <w:r w:rsidR="00CB3828">
        <w:rPr>
          <w:rFonts w:hint="eastAsia"/>
        </w:rPr>
        <w:t>通常称这类区域为超像素区域</w:t>
      </w:r>
      <w:r w:rsidR="00CB3828">
        <w:rPr>
          <w:rFonts w:hint="eastAsia"/>
        </w:rPr>
        <w:t>;</w:t>
      </w:r>
      <w:r w:rsidR="00C40C5B">
        <w:t>b)</w:t>
      </w:r>
      <w:r w:rsidR="00CB3828">
        <w:rPr>
          <w:rFonts w:hint="eastAsia"/>
        </w:rPr>
        <w:t>在区域尺度上</w:t>
      </w:r>
      <w:r w:rsidR="00CB3828">
        <w:rPr>
          <w:rFonts w:hint="eastAsia"/>
        </w:rPr>
        <w:t>,</w:t>
      </w:r>
      <w:r w:rsidR="00CB3828">
        <w:rPr>
          <w:rFonts w:hint="eastAsia"/>
        </w:rPr>
        <w:t>综合考虑颜色和空间分布属性</w:t>
      </w:r>
      <w:r w:rsidR="00CB3828">
        <w:rPr>
          <w:rFonts w:hint="eastAsia"/>
        </w:rPr>
        <w:t>,</w:t>
      </w:r>
      <w:r w:rsidR="00CB3828">
        <w:rPr>
          <w:rFonts w:hint="eastAsia"/>
        </w:rPr>
        <w:t>通过所有区域的两两对比</w:t>
      </w:r>
      <w:r w:rsidR="00CB3828">
        <w:rPr>
          <w:rFonts w:hint="eastAsia"/>
        </w:rPr>
        <w:t>,</w:t>
      </w:r>
      <w:r w:rsidR="00CB3828">
        <w:rPr>
          <w:rFonts w:hint="eastAsia"/>
        </w:rPr>
        <w:t>在全局水平下量化各区域相对其它所有区域的对比度</w:t>
      </w:r>
      <w:r w:rsidR="00CB3828">
        <w:rPr>
          <w:rFonts w:hint="eastAsia"/>
        </w:rPr>
        <w:t>,</w:t>
      </w:r>
      <w:r w:rsidR="00C40C5B">
        <w:rPr>
          <w:rFonts w:hint="eastAsia"/>
        </w:rPr>
        <w:t>即</w:t>
      </w:r>
      <w:r w:rsidR="00CB3828">
        <w:rPr>
          <w:rFonts w:hint="eastAsia"/>
        </w:rPr>
        <w:t>区域显著性值</w:t>
      </w:r>
      <w:r w:rsidR="00CB3828">
        <w:rPr>
          <w:rFonts w:hint="eastAsia"/>
        </w:rPr>
        <w:t>;</w:t>
      </w:r>
      <w:r w:rsidR="00CB3828">
        <w:rPr>
          <w:rFonts w:hint="eastAsia"/>
        </w:rPr>
        <w:t>将获得高显著性值的区域作为迭代最小能量困像分割算法</w:t>
      </w:r>
      <w:r w:rsidR="00CB3828">
        <w:rPr>
          <w:rFonts w:hint="eastAsia"/>
        </w:rPr>
        <w:t>(Grab</w:t>
      </w:r>
      <w:r w:rsidR="00C40C5B">
        <w:t>Cut</w:t>
      </w:r>
      <w:r w:rsidR="00CB3828">
        <w:rPr>
          <w:rFonts w:hint="eastAsia"/>
        </w:rPr>
        <w:t>)</w:t>
      </w:r>
      <w:r w:rsidR="00CB3828">
        <w:rPr>
          <w:rFonts w:hint="eastAsia"/>
        </w:rPr>
        <w:t>的种子区域</w:t>
      </w:r>
      <w:r w:rsidR="00CB3828">
        <w:rPr>
          <w:rFonts w:hint="eastAsia"/>
        </w:rPr>
        <w:t>,</w:t>
      </w:r>
      <w:r w:rsidR="00CB3828">
        <w:rPr>
          <w:rFonts w:hint="eastAsia"/>
        </w:rPr>
        <w:t>完成目标的自动分割与定位。</w:t>
      </w:r>
    </w:p>
    <w:p w:rsidR="007919BB" w:rsidRPr="00B965CB" w:rsidRDefault="004D4867" w:rsidP="00997818">
      <w:pPr>
        <w:pStyle w:val="6"/>
      </w:pPr>
      <w:r w:rsidRPr="00B965CB">
        <w:rPr>
          <w:rFonts w:hint="eastAsia"/>
        </w:rPr>
        <w:t>AlexNet</w:t>
      </w:r>
      <w:r w:rsidRPr="00B965CB">
        <w:rPr>
          <w:rFonts w:hint="eastAsia"/>
        </w:rPr>
        <w:t>架构卷积神经网络</w:t>
      </w:r>
      <w:r w:rsidR="007919BB" w:rsidRPr="00B965CB">
        <w:rPr>
          <w:rFonts w:hint="eastAsia"/>
        </w:rPr>
        <w:t>模型</w:t>
      </w:r>
    </w:p>
    <w:p w:rsidR="00901AF2" w:rsidRDefault="001F5428" w:rsidP="00FB30C0">
      <w:r>
        <w:rPr>
          <w:rFonts w:hint="eastAsia"/>
        </w:rPr>
        <w:t>CNN</w:t>
      </w:r>
      <w:r>
        <w:rPr>
          <w:rFonts w:hint="eastAsia"/>
        </w:rPr>
        <w:t>直接面向数</w:t>
      </w:r>
      <w:r w:rsidR="00134C91">
        <w:rPr>
          <w:rFonts w:hint="eastAsia"/>
        </w:rPr>
        <w:t>据</w:t>
      </w:r>
      <w:r>
        <w:rPr>
          <w:rFonts w:hint="eastAsia"/>
        </w:rPr>
        <w:t>来构建</w:t>
      </w:r>
      <w:r>
        <w:rPr>
          <w:rFonts w:hint="eastAsia"/>
        </w:rPr>
        <w:t>"</w:t>
      </w:r>
      <w:r w:rsidR="00EC1F7E">
        <w:rPr>
          <w:rFonts w:hint="eastAsia"/>
        </w:rPr>
        <w:t>图</w:t>
      </w:r>
      <w:r>
        <w:rPr>
          <w:rFonts w:hint="eastAsia"/>
        </w:rPr>
        <w:t>像像素</w:t>
      </w:r>
      <w:r>
        <w:rPr>
          <w:rFonts w:hint="eastAsia"/>
        </w:rPr>
        <w:t>-</w:t>
      </w:r>
      <w:r>
        <w:rPr>
          <w:rFonts w:hint="eastAsia"/>
        </w:rPr>
        <w:t>底层特征</w:t>
      </w:r>
      <w:r>
        <w:rPr>
          <w:rFonts w:hint="eastAsia"/>
        </w:rPr>
        <w:t>-</w:t>
      </w:r>
      <w:r>
        <w:rPr>
          <w:rFonts w:hint="eastAsia"/>
        </w:rPr>
        <w:t>高层抽象</w:t>
      </w:r>
      <w:r>
        <w:rPr>
          <w:rFonts w:hint="eastAsia"/>
        </w:rPr>
        <w:t>-</w:t>
      </w:r>
      <w:r>
        <w:rPr>
          <w:rFonts w:hint="eastAsia"/>
        </w:rPr>
        <w:t>最终类别</w:t>
      </w:r>
      <w:r>
        <w:rPr>
          <w:rFonts w:hint="eastAsia"/>
        </w:rPr>
        <w:t>"</w:t>
      </w:r>
      <w:r>
        <w:rPr>
          <w:rFonts w:hint="eastAsia"/>
        </w:rPr>
        <w:t>之间的逐层表达关系</w:t>
      </w:r>
      <w:r>
        <w:rPr>
          <w:rFonts w:hint="eastAsia"/>
        </w:rPr>
        <w:t>,</w:t>
      </w:r>
      <w:r>
        <w:rPr>
          <w:rFonts w:hint="eastAsia"/>
        </w:rPr>
        <w:t>进而提升对视觉模式的分类能为。</w:t>
      </w:r>
      <w:r w:rsidRPr="001F5428">
        <w:rPr>
          <w:rFonts w:hint="eastAsia"/>
        </w:rPr>
        <w:t>CNN</w:t>
      </w:r>
      <w:r w:rsidRPr="001F5428">
        <w:rPr>
          <w:rFonts w:hint="eastAsia"/>
        </w:rPr>
        <w:t>通过多层特征的叠加得到更加复杂的网络结构</w:t>
      </w:r>
      <w:r w:rsidRPr="001F5428">
        <w:rPr>
          <w:rFonts w:hint="eastAsia"/>
        </w:rPr>
        <w:t>,</w:t>
      </w:r>
      <w:r w:rsidR="00134C91">
        <w:t xml:space="preserve"> </w:t>
      </w:r>
      <w:r>
        <w:rPr>
          <w:rFonts w:hint="eastAsia"/>
        </w:rPr>
        <w:t>其基本元素包括了特征提取层</w:t>
      </w:r>
      <w:r>
        <w:rPr>
          <w:rFonts w:hint="eastAsia"/>
        </w:rPr>
        <w:t>(</w:t>
      </w:r>
      <w:r>
        <w:rPr>
          <w:rFonts w:hint="eastAsia"/>
        </w:rPr>
        <w:t>卷积层</w:t>
      </w:r>
      <w:r>
        <w:rPr>
          <w:rFonts w:hint="eastAsia"/>
        </w:rPr>
        <w:t>)</w:t>
      </w:r>
      <w:r>
        <w:rPr>
          <w:rFonts w:hint="eastAsia"/>
        </w:rPr>
        <w:t>、特征映射层</w:t>
      </w:r>
      <w:r>
        <w:rPr>
          <w:rFonts w:hint="eastAsia"/>
        </w:rPr>
        <w:t>(</w:t>
      </w:r>
      <w:r>
        <w:rPr>
          <w:rFonts w:hint="eastAsia"/>
        </w:rPr>
        <w:t>非线性激活层</w:t>
      </w:r>
      <w:r>
        <w:rPr>
          <w:rFonts w:hint="eastAsia"/>
        </w:rPr>
        <w:t>)</w:t>
      </w:r>
      <w:r>
        <w:rPr>
          <w:rFonts w:hint="eastAsia"/>
        </w:rPr>
        <w:t>、池化层、全连接层和分类层</w:t>
      </w:r>
      <w:r w:rsidR="00134C91">
        <w:rPr>
          <w:rFonts w:hint="eastAsia"/>
        </w:rPr>
        <w:t>。</w:t>
      </w:r>
      <w:r>
        <w:rPr>
          <w:rFonts w:hint="eastAsia"/>
        </w:rPr>
        <w:t>本</w:t>
      </w:r>
      <w:r w:rsidR="000921BE">
        <w:rPr>
          <w:rFonts w:hint="eastAsia"/>
        </w:rPr>
        <w:t>项目拟从</w:t>
      </w:r>
      <w:r>
        <w:rPr>
          <w:rFonts w:hint="eastAsia"/>
        </w:rPr>
        <w:t>WKrizhevsky</w:t>
      </w:r>
      <w:r>
        <w:rPr>
          <w:rFonts w:hint="eastAsia"/>
        </w:rPr>
        <w:t>等</w:t>
      </w:r>
      <w:r>
        <w:rPr>
          <w:rFonts w:hint="eastAsia"/>
        </w:rPr>
        <w:t>(2012)</w:t>
      </w:r>
      <w:r>
        <w:rPr>
          <w:rFonts w:hint="eastAsia"/>
        </w:rPr>
        <w:t>提出的标准</w:t>
      </w:r>
      <w:r>
        <w:rPr>
          <w:rFonts w:hint="eastAsia"/>
        </w:rPr>
        <w:t>CNN</w:t>
      </w:r>
      <w:r>
        <w:rPr>
          <w:rFonts w:hint="eastAsia"/>
        </w:rPr>
        <w:t>模型</w:t>
      </w:r>
      <w:r>
        <w:rPr>
          <w:rFonts w:hint="eastAsia"/>
        </w:rPr>
        <w:lastRenderedPageBreak/>
        <w:t>AlexNet</w:t>
      </w:r>
      <w:r>
        <w:rPr>
          <w:rFonts w:hint="eastAsia"/>
        </w:rPr>
        <w:t>作为基础</w:t>
      </w:r>
      <w:r w:rsidR="000921BE">
        <w:rPr>
          <w:rFonts w:hint="eastAsia"/>
        </w:rPr>
        <w:t>开始研究，</w:t>
      </w:r>
      <w:r>
        <w:rPr>
          <w:rFonts w:hint="eastAsia"/>
        </w:rPr>
        <w:t>但对其重要的结构参数和训练策略进行优化</w:t>
      </w:r>
      <w:r w:rsidR="000921BE">
        <w:rPr>
          <w:rFonts w:hint="eastAsia"/>
        </w:rPr>
        <w:t>,</w:t>
      </w:r>
      <w:r w:rsidR="000921BE">
        <w:rPr>
          <w:rFonts w:hint="eastAsia"/>
        </w:rPr>
        <w:t>以</w:t>
      </w:r>
      <w:r w:rsidR="005940EF">
        <w:rPr>
          <w:rFonts w:hint="eastAsia"/>
        </w:rPr>
        <w:t>获取适合</w:t>
      </w:r>
      <w:r w:rsidR="000921BE">
        <w:rPr>
          <w:rFonts w:hint="eastAsia"/>
        </w:rPr>
        <w:t>障碍</w:t>
      </w:r>
      <w:r w:rsidR="005940EF">
        <w:rPr>
          <w:rFonts w:hint="eastAsia"/>
        </w:rPr>
        <w:t>识别的模型架构。</w:t>
      </w:r>
      <w:r w:rsidR="00901AF2">
        <w:rPr>
          <w:rFonts w:hint="eastAsia"/>
        </w:rPr>
        <w:t>因此，针对不同的障碍物，还需要建立不同的样本库；</w:t>
      </w:r>
    </w:p>
    <w:p w:rsidR="001F5428" w:rsidRDefault="003754C4" w:rsidP="00FB30C0">
      <w:r>
        <w:rPr>
          <w:rFonts w:hint="eastAsia"/>
        </w:rPr>
        <w:t>如</w:t>
      </w:r>
      <w:r w:rsidR="001F5428">
        <w:rPr>
          <w:rFonts w:hint="eastAsia"/>
        </w:rPr>
        <w:t>所</w:t>
      </w:r>
      <w:r w:rsidR="00901AF2">
        <w:rPr>
          <w:rFonts w:hint="eastAsia"/>
        </w:rPr>
        <w:t>图</w:t>
      </w:r>
      <w:r w:rsidR="001F5428">
        <w:rPr>
          <w:rFonts w:hint="eastAsia"/>
        </w:rPr>
        <w:t>示为原始</w:t>
      </w:r>
      <w:r w:rsidR="001F5428">
        <w:rPr>
          <w:rFonts w:hint="eastAsia"/>
        </w:rPr>
        <w:t>AlexNet</w:t>
      </w:r>
      <w:r w:rsidR="001F5428">
        <w:rPr>
          <w:rFonts w:hint="eastAsia"/>
        </w:rPr>
        <w:t>架构的详细结构及各层的具体配置。</w:t>
      </w:r>
      <w:r w:rsidR="001F5428">
        <w:rPr>
          <w:rFonts w:hint="eastAsia"/>
        </w:rPr>
        <w:t>AlexNet</w:t>
      </w:r>
      <w:r w:rsidR="001F5428">
        <w:rPr>
          <w:rFonts w:hint="eastAsia"/>
        </w:rPr>
        <w:t>的核</w:t>
      </w:r>
      <w:r>
        <w:rPr>
          <w:rFonts w:hint="eastAsia"/>
        </w:rPr>
        <w:t>心</w:t>
      </w:r>
      <w:r w:rsidR="001F5428">
        <w:rPr>
          <w:rFonts w:hint="eastAsia"/>
        </w:rPr>
        <w:t>部分由</w:t>
      </w:r>
      <w:r w:rsidR="001F5428">
        <w:rPr>
          <w:rFonts w:hint="eastAsia"/>
        </w:rPr>
        <w:t>5</w:t>
      </w:r>
      <w:r w:rsidR="001F5428">
        <w:rPr>
          <w:rFonts w:hint="eastAsia"/>
        </w:rPr>
        <w:t>个卷积层</w:t>
      </w:r>
      <w:r w:rsidR="001F5428">
        <w:rPr>
          <w:rFonts w:hint="eastAsia"/>
        </w:rPr>
        <w:t>(Convl-5)</w:t>
      </w:r>
      <w:r w:rsidR="001F5428">
        <w:rPr>
          <w:rFonts w:hint="eastAsia"/>
        </w:rPr>
        <w:t>和</w:t>
      </w:r>
      <w:r w:rsidR="001F5428">
        <w:rPr>
          <w:rFonts w:hint="eastAsia"/>
        </w:rPr>
        <w:t>3</w:t>
      </w:r>
      <w:r w:rsidR="001F5428">
        <w:rPr>
          <w:rFonts w:hint="eastAsia"/>
        </w:rPr>
        <w:t>个化化层</w:t>
      </w:r>
      <w:r w:rsidR="001F5428">
        <w:rPr>
          <w:rFonts w:hint="eastAsia"/>
        </w:rPr>
        <w:t>(Poolingl-3)</w:t>
      </w:r>
      <w:r w:rsidR="001F5428">
        <w:rPr>
          <w:rFonts w:hint="eastAsia"/>
        </w:rPr>
        <w:t>交替构成</w:t>
      </w:r>
      <w:r w:rsidR="001F5428">
        <w:rPr>
          <w:rFonts w:hint="eastAsia"/>
        </w:rPr>
        <w:t>,</w:t>
      </w:r>
      <w:r w:rsidR="001F5428">
        <w:rPr>
          <w:rFonts w:hint="eastAsia"/>
        </w:rPr>
        <w:t>后接</w:t>
      </w:r>
      <w:r w:rsidR="001F5428">
        <w:rPr>
          <w:rFonts w:hint="eastAsia"/>
        </w:rPr>
        <w:t>2</w:t>
      </w:r>
      <w:r w:rsidR="001F5428">
        <w:rPr>
          <w:rFonts w:hint="eastAsia"/>
        </w:rPr>
        <w:t>个全连接层</w:t>
      </w:r>
      <w:r w:rsidR="001F5428">
        <w:rPr>
          <w:rFonts w:hint="eastAsia"/>
        </w:rPr>
        <w:t>(FC6,7)</w:t>
      </w:r>
      <w:r w:rsidR="001F5428">
        <w:rPr>
          <w:rFonts w:hint="eastAsia"/>
        </w:rPr>
        <w:t>和</w:t>
      </w:r>
      <w:r w:rsidR="001F5428">
        <w:rPr>
          <w:rFonts w:hint="eastAsia"/>
        </w:rPr>
        <w:t>1</w:t>
      </w:r>
      <w:r w:rsidR="001F5428">
        <w:rPr>
          <w:rFonts w:hint="eastAsia"/>
        </w:rPr>
        <w:t>个分类层</w:t>
      </w:r>
      <w:r w:rsidR="001F5428">
        <w:rPr>
          <w:rFonts w:hint="eastAsia"/>
        </w:rPr>
        <w:t>(Classifier)</w:t>
      </w:r>
    </w:p>
    <w:p w:rsidR="007919BB" w:rsidRDefault="00E564D2" w:rsidP="00477817">
      <w:pPr>
        <w:ind w:firstLine="0"/>
        <w:jc w:val="center"/>
      </w:pPr>
      <w:r>
        <w:rPr>
          <w:noProof/>
        </w:rPr>
        <w:drawing>
          <wp:inline distT="0" distB="0" distL="0" distR="0" wp14:anchorId="72E4DFB6" wp14:editId="78676089">
            <wp:extent cx="4755228" cy="225552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4418" cy="2259879"/>
                    </a:xfrm>
                    <a:prstGeom prst="rect">
                      <a:avLst/>
                    </a:prstGeom>
                  </pic:spPr>
                </pic:pic>
              </a:graphicData>
            </a:graphic>
          </wp:inline>
        </w:drawing>
      </w:r>
    </w:p>
    <w:p w:rsidR="00477817" w:rsidRDefault="00D05DAA" w:rsidP="00477817">
      <w:pPr>
        <w:ind w:firstLine="0"/>
        <w:jc w:val="center"/>
      </w:pPr>
      <w:r>
        <w:rPr>
          <w:rFonts w:hint="eastAsia"/>
        </w:rPr>
        <w:t>图</w:t>
      </w:r>
      <w:r w:rsidR="00680CD7">
        <w:rPr>
          <w:rFonts w:hint="eastAsia"/>
        </w:rPr>
        <w:t>4.</w:t>
      </w:r>
      <w:r w:rsidR="00680CD7">
        <w:t xml:space="preserve"> </w:t>
      </w:r>
      <w:r>
        <w:rPr>
          <w:rFonts w:hint="eastAsia"/>
        </w:rPr>
        <w:t xml:space="preserve"> AlexNet</w:t>
      </w:r>
      <w:r>
        <w:rPr>
          <w:rFonts w:hint="eastAsia"/>
        </w:rPr>
        <w:t>架构</w:t>
      </w:r>
    </w:p>
    <w:p w:rsidR="00477817" w:rsidRPr="003754C4" w:rsidRDefault="00477817" w:rsidP="001F5428"/>
    <w:p w:rsidR="00D05DAA" w:rsidRDefault="00D05DAA" w:rsidP="00D05DAA">
      <w:pPr>
        <w:pStyle w:val="5"/>
        <w:numPr>
          <w:ilvl w:val="0"/>
          <w:numId w:val="26"/>
        </w:numPr>
      </w:pPr>
      <w:r w:rsidRPr="00D05DAA">
        <w:rPr>
          <w:rFonts w:hint="eastAsia"/>
        </w:rPr>
        <w:t>基于</w:t>
      </w:r>
      <w:r w:rsidRPr="00D05DAA">
        <w:rPr>
          <w:rFonts w:hint="eastAsia"/>
        </w:rPr>
        <w:t>MKL</w:t>
      </w:r>
      <w:r w:rsidRPr="00D05DAA">
        <w:rPr>
          <w:rFonts w:hint="eastAsia"/>
        </w:rPr>
        <w:t>的特征</w:t>
      </w:r>
      <w:r>
        <w:rPr>
          <w:rFonts w:hint="eastAsia"/>
        </w:rPr>
        <w:t>融合</w:t>
      </w:r>
      <w:r w:rsidR="0048453A" w:rsidRPr="0034447A">
        <w:rPr>
          <w:rFonts w:hint="eastAsia"/>
        </w:rPr>
        <w:t>农机障碍物</w:t>
      </w:r>
      <w:r w:rsidR="0048453A">
        <w:rPr>
          <w:rFonts w:hint="eastAsia"/>
        </w:rPr>
        <w:t>识别</w:t>
      </w:r>
      <w:r w:rsidR="0048453A" w:rsidRPr="00D05DAA">
        <w:rPr>
          <w:rFonts w:hint="eastAsia"/>
        </w:rPr>
        <w:t>方法</w:t>
      </w:r>
    </w:p>
    <w:p w:rsidR="00D81F72" w:rsidRDefault="00592F74" w:rsidP="00D81F72">
      <w:r>
        <w:rPr>
          <w:rFonts w:hint="eastAsia"/>
        </w:rPr>
        <w:t>基于</w:t>
      </w:r>
      <w:r>
        <w:rPr>
          <w:rFonts w:hint="eastAsia"/>
        </w:rPr>
        <w:t>MKL</w:t>
      </w:r>
      <w:r>
        <w:rPr>
          <w:rFonts w:hint="eastAsia"/>
        </w:rPr>
        <w:t>的特征敲合方法是近年来图像识别领域的研究热点之一</w:t>
      </w:r>
      <w:r>
        <w:rPr>
          <w:rFonts w:hint="eastAsia"/>
        </w:rPr>
        <w:t>,</w:t>
      </w:r>
      <w:r>
        <w:rPr>
          <w:rFonts w:hint="eastAsia"/>
        </w:rPr>
        <w:t>大量实验结果表明</w:t>
      </w:r>
      <w:r>
        <w:rPr>
          <w:rFonts w:hint="eastAsia"/>
        </w:rPr>
        <w:t>,</w:t>
      </w:r>
      <w:r>
        <w:rPr>
          <w:rFonts w:hint="eastAsia"/>
        </w:rPr>
        <w:t>多特征的多核融合有助于在特征融合阶段克服来自于不同特征的异构特性。以图像识别为例</w:t>
      </w:r>
      <w:r>
        <w:rPr>
          <w:rFonts w:hint="eastAsia"/>
        </w:rPr>
        <w:t>,</w:t>
      </w:r>
      <w:r>
        <w:rPr>
          <w:rFonts w:hint="eastAsia"/>
        </w:rPr>
        <w:t>一般可能利用到的颜色、形状或纹理等特征</w:t>
      </w:r>
      <w:r>
        <w:rPr>
          <w:rFonts w:hint="eastAsia"/>
        </w:rPr>
        <w:t>,</w:t>
      </w:r>
      <w:r>
        <w:rPr>
          <w:rFonts w:hint="eastAsia"/>
        </w:rPr>
        <w:t>所对应的最佳的核函数未必相同。采用共同的单一核</w:t>
      </w:r>
      <w:r>
        <w:rPr>
          <w:rFonts w:hint="eastAsia"/>
        </w:rPr>
        <w:t>,</w:t>
      </w:r>
      <w:r>
        <w:rPr>
          <w:rFonts w:hint="eastAsia"/>
        </w:rPr>
        <w:t>难以得到最优映射。针对不同的实际问题</w:t>
      </w:r>
      <w:r>
        <w:rPr>
          <w:rFonts w:hint="eastAsia"/>
        </w:rPr>
        <w:t>,</w:t>
      </w:r>
      <w:r>
        <w:rPr>
          <w:rFonts w:hint="eastAsia"/>
        </w:rPr>
        <w:t>不同的核在分类问题中的重要性也不尽相同。基于此</w:t>
      </w:r>
      <w:r>
        <w:rPr>
          <w:rFonts w:hint="eastAsia"/>
        </w:rPr>
        <w:t>,</w:t>
      </w:r>
      <w:r>
        <w:rPr>
          <w:rFonts w:hint="eastAsia"/>
        </w:rPr>
        <w:t>通过</w:t>
      </w:r>
      <w:r>
        <w:rPr>
          <w:rFonts w:hint="eastAsia"/>
        </w:rPr>
        <w:t>MKL</w:t>
      </w:r>
      <w:r>
        <w:rPr>
          <w:rFonts w:hint="eastAsia"/>
        </w:rPr>
        <w:t>为不同的视觉特征配置不同的核函数</w:t>
      </w:r>
      <w:r>
        <w:rPr>
          <w:rFonts w:hint="eastAsia"/>
        </w:rPr>
        <w:t>,</w:t>
      </w:r>
      <w:r>
        <w:rPr>
          <w:rFonts w:hint="eastAsia"/>
        </w:rPr>
        <w:t>并为各个核分配不同的权重</w:t>
      </w:r>
      <w:r>
        <w:rPr>
          <w:rFonts w:hint="eastAsia"/>
        </w:rPr>
        <w:t>,</w:t>
      </w:r>
      <w:r>
        <w:rPr>
          <w:rFonts w:hint="eastAsia"/>
        </w:rPr>
        <w:t>使之合理有效地统一进行工作。</w:t>
      </w:r>
      <w:r w:rsidR="000E4C70">
        <w:rPr>
          <w:rFonts w:hint="eastAsia"/>
        </w:rPr>
        <w:t>拟将</w:t>
      </w:r>
      <w:r w:rsidR="000E4C70">
        <w:rPr>
          <w:rFonts w:hint="eastAsia"/>
        </w:rPr>
        <w:t>MKL</w:t>
      </w:r>
      <w:r w:rsidR="000E4C70">
        <w:rPr>
          <w:rFonts w:hint="eastAsia"/>
        </w:rPr>
        <w:t>进行</w:t>
      </w:r>
      <w:r w:rsidR="000E4C70">
        <w:rPr>
          <w:rFonts w:hint="eastAsia"/>
        </w:rPr>
        <w:t>4</w:t>
      </w:r>
      <w:r w:rsidR="000E4C70">
        <w:rPr>
          <w:rFonts w:hint="eastAsia"/>
        </w:rPr>
        <w:t>种视觉特征的组合融合</w:t>
      </w:r>
      <w:r w:rsidR="000E4C70">
        <w:rPr>
          <w:rFonts w:hint="eastAsia"/>
        </w:rPr>
        <w:t>,</w:t>
      </w:r>
      <w:r w:rsidR="000E4C70">
        <w:rPr>
          <w:rFonts w:hint="eastAsia"/>
        </w:rPr>
        <w:t>包括两种局部特征</w:t>
      </w:r>
      <w:r w:rsidR="000E4C70">
        <w:rPr>
          <w:rFonts w:hint="eastAsia"/>
        </w:rPr>
        <w:t>SIFT</w:t>
      </w:r>
      <w:r w:rsidR="000E4C70">
        <w:rPr>
          <w:rFonts w:hint="eastAsia"/>
        </w:rPr>
        <w:t>、</w:t>
      </w:r>
      <w:r w:rsidR="000E4C70">
        <w:rPr>
          <w:rFonts w:hint="eastAsia"/>
        </w:rPr>
        <w:t>HOG</w:t>
      </w:r>
      <w:r w:rsidR="000E4C70">
        <w:rPr>
          <w:rFonts w:hint="eastAsia"/>
        </w:rPr>
        <w:t>和两种全局特征</w:t>
      </w:r>
      <w:r w:rsidR="000E4C70">
        <w:rPr>
          <w:rFonts w:hint="eastAsia"/>
        </w:rPr>
        <w:t>2D</w:t>
      </w:r>
      <w:r w:rsidR="000E4C70">
        <w:t xml:space="preserve"> </w:t>
      </w:r>
      <w:r w:rsidR="000E4C70">
        <w:rPr>
          <w:rFonts w:hint="eastAsia"/>
        </w:rPr>
        <w:t>Gabor</w:t>
      </w:r>
      <w:r w:rsidR="000E4C70">
        <w:rPr>
          <w:rFonts w:hint="eastAsia"/>
        </w:rPr>
        <w:t>、</w:t>
      </w:r>
      <w:r w:rsidR="000E4C70">
        <w:rPr>
          <w:rFonts w:hint="eastAsia"/>
        </w:rPr>
        <w:t>Tamura</w:t>
      </w:r>
      <w:r w:rsidR="000E4C70">
        <w:rPr>
          <w:rFonts w:hint="eastAsia"/>
        </w:rPr>
        <w:t>特征。</w:t>
      </w:r>
    </w:p>
    <w:p w:rsidR="000342A0" w:rsidRDefault="000D1D6E" w:rsidP="00D81F72">
      <w:pPr>
        <w:pStyle w:val="5"/>
      </w:pPr>
      <w:r>
        <w:rPr>
          <w:rFonts w:hint="eastAsia"/>
        </w:rPr>
        <w:lastRenderedPageBreak/>
        <w:t>技术路线图</w:t>
      </w:r>
    </w:p>
    <w:p w:rsidR="002F0FFD" w:rsidRDefault="00450538" w:rsidP="0008240A">
      <w:pPr>
        <w:ind w:firstLine="142"/>
        <w:jc w:val="center"/>
      </w:pPr>
      <w:r>
        <w:rPr>
          <w:noProof/>
        </w:rPr>
        <w:drawing>
          <wp:inline distT="0" distB="0" distL="0" distR="0" wp14:anchorId="64F73289" wp14:editId="7FDAE67E">
            <wp:extent cx="4884420" cy="4815664"/>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264" cy="4823398"/>
                    </a:xfrm>
                    <a:prstGeom prst="rect">
                      <a:avLst/>
                    </a:prstGeom>
                  </pic:spPr>
                </pic:pic>
              </a:graphicData>
            </a:graphic>
          </wp:inline>
        </w:drawing>
      </w:r>
    </w:p>
    <w:p w:rsidR="002F0FFD" w:rsidRDefault="002F0FFD" w:rsidP="002F0FFD">
      <w:pPr>
        <w:jc w:val="center"/>
      </w:pPr>
      <w:r w:rsidRPr="008F37FC">
        <w:rPr>
          <w:rFonts w:hint="eastAsia"/>
        </w:rPr>
        <w:t>图</w:t>
      </w:r>
      <w:r w:rsidR="008E3324">
        <w:t>5</w:t>
      </w:r>
      <w:r w:rsidRPr="008F37FC">
        <w:rPr>
          <w:rFonts w:hint="eastAsia"/>
        </w:rPr>
        <w:t xml:space="preserve"> </w:t>
      </w:r>
      <w:r>
        <w:rPr>
          <w:rFonts w:hint="eastAsia"/>
        </w:rPr>
        <w:t>农机</w:t>
      </w:r>
      <w:r w:rsidRPr="008F37FC">
        <w:rPr>
          <w:rFonts w:hint="eastAsia"/>
        </w:rPr>
        <w:t>避障流程</w:t>
      </w:r>
      <w:r w:rsidRPr="008F37FC">
        <w:t>示意图</w:t>
      </w:r>
    </w:p>
    <w:p w:rsidR="00D034C6" w:rsidRDefault="00D034C6" w:rsidP="00D034C6">
      <w:pPr>
        <w:jc w:val="left"/>
      </w:pPr>
      <w:r>
        <w:rPr>
          <w:rFonts w:hint="eastAsia"/>
        </w:rPr>
        <w:t>上述方法的数据源主要来源于在较好光照条件下</w:t>
      </w:r>
      <w:r>
        <w:rPr>
          <w:rFonts w:hint="eastAsia"/>
        </w:rPr>
        <w:t>RGB</w:t>
      </w:r>
      <w:r>
        <w:rPr>
          <w:rFonts w:hint="eastAsia"/>
        </w:rPr>
        <w:t>相机获取的信息。在农机作业的农忙时期，农机有可能存在昼夜连续工作的情况。因此，有必要开展夜间的导航和避障研究。本项目拟采用基于激光的夜间环境感知传感器，通过处理点云信息，得到田间作物环境与障碍物的信息。</w:t>
      </w:r>
    </w:p>
    <w:p w:rsidR="002F0FFD" w:rsidRDefault="00D034C6" w:rsidP="00D034C6">
      <w:pPr>
        <w:jc w:val="left"/>
      </w:pPr>
      <w:r>
        <w:rPr>
          <w:rFonts w:hint="eastAsia"/>
        </w:rPr>
        <w:t>综合考虑农作业应用的占比程度和装备硬件成本，本项目以基于</w:t>
      </w:r>
      <w:r>
        <w:rPr>
          <w:rFonts w:hint="eastAsia"/>
        </w:rPr>
        <w:t>RGB</w:t>
      </w:r>
      <w:r>
        <w:rPr>
          <w:rFonts w:hint="eastAsia"/>
        </w:rPr>
        <w:t>相机的机器视觉避障与导航为研究重点，兼顾开展基于激光夜间环境感知的导航和避障的探索性研究。</w:t>
      </w:r>
    </w:p>
    <w:p w:rsidR="00C31F37" w:rsidRPr="009332FF" w:rsidRDefault="00C31F37" w:rsidP="00D034C6">
      <w:pPr>
        <w:jc w:val="left"/>
        <w:rPr>
          <w:b/>
        </w:rPr>
      </w:pPr>
    </w:p>
    <w:p w:rsidR="008A249C" w:rsidRPr="00D21E16" w:rsidRDefault="00323B42" w:rsidP="002C487C">
      <w:pPr>
        <w:pStyle w:val="4"/>
      </w:pPr>
      <w:r>
        <w:lastRenderedPageBreak/>
        <w:t>(</w:t>
      </w:r>
      <w:r w:rsidR="008A249C">
        <w:t>4</w:t>
      </w:r>
      <w:r>
        <w:t>)</w:t>
      </w:r>
      <w:r w:rsidR="008A249C" w:rsidRPr="00D21E16">
        <w:rPr>
          <w:rFonts w:hint="eastAsia"/>
        </w:rPr>
        <w:t>多传感导航信息融合方案的研究</w:t>
      </w:r>
    </w:p>
    <w:p w:rsidR="00387BC3" w:rsidRDefault="00387BC3" w:rsidP="002B674C">
      <w:r>
        <w:t>农业机械自动导航系统的应用环境是一个复杂多变、非结构化的野外农田环境</w:t>
      </w:r>
      <w:r>
        <w:rPr>
          <w:rFonts w:hint="eastAsia"/>
        </w:rPr>
        <w:t>。针对农机在行进中的位置、姿态、航向和速度等信息，各种传感器都不可否认的具备</w:t>
      </w:r>
      <w:r>
        <w:t>一定的局限性。例如</w:t>
      </w:r>
      <w:r>
        <w:rPr>
          <w:rFonts w:hint="eastAsia"/>
        </w:rPr>
        <w:t>，</w:t>
      </w:r>
      <w:r>
        <w:rPr>
          <w:rFonts w:hint="eastAsia"/>
        </w:rPr>
        <w:t>GNSS</w:t>
      </w:r>
      <w:r>
        <w:rPr>
          <w:rFonts w:hint="eastAsia"/>
        </w:rPr>
        <w:t>在气候条件恶劣或者周围环境有遮挡的情况下，位置信息会发生大的漂移甚至定位失效；</w:t>
      </w:r>
      <w:r>
        <w:t>机器视觉系统亦受环境光线的影响</w:t>
      </w:r>
      <w:r>
        <w:rPr>
          <w:rFonts w:hint="eastAsia"/>
        </w:rPr>
        <w:t>，</w:t>
      </w:r>
      <w:r>
        <w:t>且在地头转向区域</w:t>
      </w:r>
      <w:r>
        <w:rPr>
          <w:rFonts w:hint="eastAsia"/>
        </w:rPr>
        <w:t>，</w:t>
      </w:r>
      <w:r>
        <w:t>存在目标图像缺失的情况</w:t>
      </w:r>
      <w:r>
        <w:rPr>
          <w:rFonts w:hint="eastAsia"/>
        </w:rPr>
        <w:t>，</w:t>
      </w:r>
      <w:r>
        <w:t>致使导航信息缺失</w:t>
      </w:r>
      <w:r>
        <w:rPr>
          <w:rFonts w:hint="eastAsia"/>
        </w:rPr>
        <w:t>。所以，</w:t>
      </w:r>
      <w:r>
        <w:t>没有一种单独的位置传感器能够满足所有不同条件下的农业机械导航的需求</w:t>
      </w:r>
      <w:r>
        <w:rPr>
          <w:rFonts w:hint="eastAsia"/>
        </w:rPr>
        <w:t>。</w:t>
      </w:r>
      <w:r>
        <w:t>因此</w:t>
      </w:r>
      <w:r>
        <w:rPr>
          <w:rFonts w:hint="eastAsia"/>
        </w:rPr>
        <w:t>，</w:t>
      </w:r>
      <w:r>
        <w:t>基于多传感器信息融合的</w:t>
      </w:r>
      <w:r w:rsidRPr="00621D0C">
        <w:rPr>
          <w:rFonts w:hint="eastAsia"/>
        </w:rPr>
        <w:t>自动导航方案</w:t>
      </w:r>
      <w:r>
        <w:t>受到业界的普遍关注。一方面，它可以在一种传感器测量失效时，自动切换到另一种可用的传感器测量方式；另一方面，也能够融合多种传感器的数据，从而得到更稳定和精确的测量结果。</w:t>
      </w:r>
    </w:p>
    <w:p w:rsidR="00387BC3" w:rsidRDefault="00387BC3" w:rsidP="002B674C">
      <w:r>
        <w:t>本研究将根据不同需求</w:t>
      </w:r>
      <w:r>
        <w:rPr>
          <w:rFonts w:hint="eastAsia"/>
        </w:rPr>
        <w:t>，</w:t>
      </w:r>
      <w:r>
        <w:t>探索研究以下两种多传感器融合的自动导航方案</w:t>
      </w:r>
      <w:r>
        <w:rPr>
          <w:rFonts w:hint="eastAsia"/>
        </w:rPr>
        <w:t>：（</w:t>
      </w:r>
      <w:r w:rsidR="007C22B6">
        <w:t>a</w:t>
      </w:r>
      <w:r>
        <w:rPr>
          <w:rFonts w:hint="eastAsia"/>
        </w:rPr>
        <w:t>）基于</w:t>
      </w:r>
      <w:r>
        <w:t>GNSS</w:t>
      </w:r>
      <w:r>
        <w:rPr>
          <w:rFonts w:hint="eastAsia"/>
        </w:rPr>
        <w:t>、</w:t>
      </w:r>
      <w:r>
        <w:t>IMU</w:t>
      </w:r>
      <w:r>
        <w:t>和</w:t>
      </w:r>
      <w:r>
        <w:t>RGB</w:t>
      </w:r>
      <w:r>
        <w:t>相机相融合的自动导航方案</w:t>
      </w:r>
      <w:r>
        <w:rPr>
          <w:rFonts w:hint="eastAsia"/>
        </w:rPr>
        <w:t>；（</w:t>
      </w:r>
      <w:r w:rsidR="007C22B6">
        <w:t>b</w:t>
      </w:r>
      <w:r>
        <w:rPr>
          <w:rFonts w:hint="eastAsia"/>
        </w:rPr>
        <w:t>）基于</w:t>
      </w:r>
      <w:r>
        <w:t>GNSS</w:t>
      </w:r>
      <w:r>
        <w:rPr>
          <w:rFonts w:hint="eastAsia"/>
        </w:rPr>
        <w:t>、</w:t>
      </w:r>
      <w:r>
        <w:t>IMU</w:t>
      </w:r>
      <w:r>
        <w:t>和</w:t>
      </w:r>
      <w:r w:rsidR="002A14A6">
        <w:rPr>
          <w:rFonts w:hint="eastAsia"/>
        </w:rPr>
        <w:t>激光传感器</w:t>
      </w:r>
      <w:r>
        <w:t>融合的自动导航方案</w:t>
      </w:r>
      <w:r>
        <w:rPr>
          <w:rFonts w:hint="eastAsia"/>
        </w:rPr>
        <w:t>。</w:t>
      </w:r>
      <w:r>
        <w:t>方案</w:t>
      </w:r>
      <w:r>
        <w:rPr>
          <w:rFonts w:hint="eastAsia"/>
        </w:rPr>
        <w:t>（</w:t>
      </w:r>
      <w:r w:rsidR="007C22B6">
        <w:t>a</w:t>
      </w:r>
      <w:r>
        <w:rPr>
          <w:rFonts w:hint="eastAsia"/>
        </w:rPr>
        <w:t>）</w:t>
      </w:r>
      <w:r>
        <w:t>相对价格较低</w:t>
      </w:r>
      <w:r>
        <w:rPr>
          <w:rFonts w:hint="eastAsia"/>
        </w:rPr>
        <w:t>，在作物行与土地表面容易分辨的情况下，可以实现稳定导航。方案（</w:t>
      </w:r>
      <w:r w:rsidR="007C22B6">
        <w:t>b</w:t>
      </w:r>
      <w:r>
        <w:rPr>
          <w:rFonts w:hint="eastAsia"/>
        </w:rPr>
        <w:t>）由于融合了</w:t>
      </w:r>
      <w:r w:rsidR="002A14A6">
        <w:rPr>
          <w:rFonts w:hint="eastAsia"/>
        </w:rPr>
        <w:t>激光传感器，可以获取环境点云</w:t>
      </w:r>
      <w:r>
        <w:rPr>
          <w:rFonts w:hint="eastAsia"/>
        </w:rPr>
        <w:t>信息，进而计算作物高</w:t>
      </w:r>
      <w:r w:rsidR="007C22B6">
        <w:rPr>
          <w:rFonts w:hint="eastAsia"/>
        </w:rPr>
        <w:t>度信息和作物行列趋势。因此，可以获得</w:t>
      </w:r>
      <w:r w:rsidR="002A14A6">
        <w:rPr>
          <w:rFonts w:hint="eastAsia"/>
        </w:rPr>
        <w:t>速度更快、不受光照条件限制的</w:t>
      </w:r>
      <w:r w:rsidR="007C22B6">
        <w:rPr>
          <w:rFonts w:hint="eastAsia"/>
        </w:rPr>
        <w:t>导航信息；</w:t>
      </w:r>
    </w:p>
    <w:p w:rsidR="00387BC3" w:rsidRDefault="007C22B6" w:rsidP="002B674C">
      <w:r>
        <w:rPr>
          <w:rFonts w:hint="eastAsia"/>
        </w:rPr>
        <w:t>在融合方法上，</w:t>
      </w:r>
      <w:r w:rsidR="001F5428" w:rsidRPr="00D21E16">
        <w:rPr>
          <w:rFonts w:hint="eastAsia"/>
        </w:rPr>
        <w:t>最简单的传感器融合策略是从多个传感器中选择最好的一种，随着环境、作业条件的变化，从</w:t>
      </w:r>
      <w:r w:rsidR="000E2904">
        <w:rPr>
          <w:rFonts w:hint="eastAsia"/>
        </w:rPr>
        <w:t>多种</w:t>
      </w:r>
      <w:r w:rsidR="001F5428" w:rsidRPr="00D21E16">
        <w:rPr>
          <w:rFonts w:hint="eastAsia"/>
        </w:rPr>
        <w:t>传感器中选择最好的一种。比如，在视觉</w:t>
      </w:r>
      <w:r w:rsidR="001F5428" w:rsidRPr="00D21E16">
        <w:rPr>
          <w:rFonts w:hint="eastAsia"/>
        </w:rPr>
        <w:t>/</w:t>
      </w:r>
      <w:r w:rsidR="001F5428" w:rsidRPr="00D21E16">
        <w:t>GPS</w:t>
      </w:r>
      <w:r w:rsidR="001F5428" w:rsidRPr="00D21E16">
        <w:rPr>
          <w:rFonts w:hint="eastAsia"/>
        </w:rPr>
        <w:t>融合的作物行间导航中，当作物行可以被检测到时，可以只用融合后的视觉作为主要的定位方案，而当农机行驶到地头时，没有视觉可用的信息则只能采用</w:t>
      </w:r>
      <w:r w:rsidR="001F5428" w:rsidRPr="00D21E16">
        <w:rPr>
          <w:rFonts w:hint="eastAsia"/>
        </w:rPr>
        <w:t>GPS</w:t>
      </w:r>
      <w:r w:rsidR="001F5428" w:rsidRPr="00D21E16">
        <w:rPr>
          <w:rFonts w:hint="eastAsia"/>
        </w:rPr>
        <w:t>作为主定位方案。从一种传感器到另一种传感器的切换应尽可能做到平滑过渡。由于在多传感器的定位方案中，一次可以得到多个不同传感器的信息，因此，可以可采用一些策略对这些不同传感器的输出做整合。</w:t>
      </w:r>
      <w:r w:rsidR="00387BC3">
        <w:t>研究中尝试比较和利用</w:t>
      </w:r>
      <w:r w:rsidR="00387BC3">
        <w:t>Kalman</w:t>
      </w:r>
      <w:r w:rsidR="00387BC3">
        <w:t>滤波</w:t>
      </w:r>
      <w:r w:rsidR="00387BC3">
        <w:rPr>
          <w:rFonts w:hint="eastAsia"/>
        </w:rPr>
        <w:t>、粒子滤波</w:t>
      </w:r>
      <w:r w:rsidR="00387BC3">
        <w:t>等滤波方式</w:t>
      </w:r>
      <w:r w:rsidR="00387BC3">
        <w:rPr>
          <w:rFonts w:hint="eastAsia"/>
        </w:rPr>
        <w:t>，探索出合适的自适应的导航信息融合方案，使农机可以在</w:t>
      </w:r>
      <w:r w:rsidR="00387BC3">
        <w:rPr>
          <w:rFonts w:hint="eastAsia"/>
        </w:rPr>
        <w:t>GNSS</w:t>
      </w:r>
      <w:r w:rsidR="00387BC3">
        <w:rPr>
          <w:rFonts w:hint="eastAsia"/>
        </w:rPr>
        <w:t>信号不稳定甚至缺失情况下，或者农田作物行不规律情况下，仍能</w:t>
      </w:r>
      <w:r w:rsidR="003B1EFC">
        <w:rPr>
          <w:rFonts w:hint="eastAsia"/>
        </w:rPr>
        <w:t>在一定条件下</w:t>
      </w:r>
      <w:r w:rsidR="00387BC3">
        <w:rPr>
          <w:rFonts w:hint="eastAsia"/>
        </w:rPr>
        <w:t>稳定精确导航。</w:t>
      </w:r>
    </w:p>
    <w:p w:rsidR="00A5050C" w:rsidRDefault="00A5050C" w:rsidP="00CD0149">
      <w:pPr>
        <w:pStyle w:val="5"/>
        <w:numPr>
          <w:ilvl w:val="0"/>
          <w:numId w:val="23"/>
        </w:numPr>
      </w:pPr>
      <w:r>
        <w:t>Kalman</w:t>
      </w:r>
      <w:r>
        <w:t>滤波</w:t>
      </w:r>
    </w:p>
    <w:p w:rsidR="00C10263" w:rsidRDefault="00C10263" w:rsidP="00C10263">
      <w:pPr>
        <w:pStyle w:val="a0"/>
        <w:ind w:firstLine="480"/>
      </w:pPr>
      <w:r>
        <w:t>Kalman</w:t>
      </w:r>
      <w:r>
        <w:t>滤波算法及其变种主要是根据状态方程的信息从有关测量方程中提取最优估计值</w:t>
      </w:r>
      <w:r>
        <w:rPr>
          <w:rFonts w:hint="eastAsia"/>
        </w:rPr>
        <w:t>。</w:t>
      </w:r>
      <w:r>
        <w:t>以下是经典</w:t>
      </w:r>
      <w:r>
        <w:t>Kalman</w:t>
      </w:r>
      <w:r>
        <w:t>滤波器算法的公式描述</w:t>
      </w:r>
      <w:r>
        <w:rPr>
          <w:rFonts w:hint="eastAsia"/>
        </w:rPr>
        <w:t>。</w:t>
      </w:r>
    </w:p>
    <w:bookmarkStart w:id="16" w:name="OLE_LINK22"/>
    <w:bookmarkStart w:id="17" w:name="OLE_LINK23"/>
    <w:p w:rsidR="00C10263" w:rsidRDefault="00C10263" w:rsidP="00C10263">
      <w:pPr>
        <w:pStyle w:val="a0"/>
        <w:ind w:left="780" w:firstLineChars="0" w:firstLine="0"/>
      </w:pPr>
      <w:r w:rsidRPr="00171D13">
        <w:rPr>
          <w:position w:val="-10"/>
        </w:rPr>
        <w:object w:dxaOrig="39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2pt;height:15pt" o:ole="" fillcolor="window">
            <v:imagedata r:id="rId21" o:title=""/>
          </v:shape>
          <o:OLEObject Type="Embed" ProgID="Equation.3" ShapeID="_x0000_i1025" DrawAspect="Content" ObjectID="_1593846163" r:id="rId22"/>
        </w:object>
      </w:r>
      <w:bookmarkEnd w:id="16"/>
      <w:bookmarkEnd w:id="17"/>
    </w:p>
    <w:p w:rsidR="00C10263" w:rsidRDefault="00C10263" w:rsidP="00C10263">
      <w:pPr>
        <w:pStyle w:val="a0"/>
        <w:ind w:left="780" w:firstLineChars="0" w:firstLine="0"/>
      </w:pPr>
      <w:r w:rsidRPr="00171D13">
        <w:rPr>
          <w:position w:val="-10"/>
        </w:rPr>
        <w:object w:dxaOrig="3720" w:dyaOrig="360">
          <v:shape id="_x0000_i1026" type="#_x0000_t75" style="width:195.6pt;height:16.8pt" o:ole="" fillcolor="window">
            <v:imagedata r:id="rId23" o:title=""/>
          </v:shape>
          <o:OLEObject Type="Embed" ProgID="Equation.3" ShapeID="_x0000_i1026" DrawAspect="Content" ObjectID="_1593846164" r:id="rId24"/>
        </w:object>
      </w:r>
    </w:p>
    <w:p w:rsidR="00C10263" w:rsidRDefault="00C10263" w:rsidP="00C10263">
      <w:pPr>
        <w:pStyle w:val="a0"/>
        <w:ind w:left="780" w:firstLineChars="0" w:firstLine="0"/>
      </w:pPr>
      <w:r w:rsidRPr="00171D13">
        <w:rPr>
          <w:position w:val="-14"/>
        </w:rPr>
        <w:object w:dxaOrig="5240" w:dyaOrig="380">
          <v:shape id="_x0000_i1027" type="#_x0000_t75" style="width:260.4pt;height:17.4pt" o:ole="" fillcolor="window">
            <v:imagedata r:id="rId25" o:title=""/>
          </v:shape>
          <o:OLEObject Type="Embed" ProgID="Equation.3" ShapeID="_x0000_i1027" DrawAspect="Content" ObjectID="_1593846165" r:id="rId26"/>
        </w:object>
      </w:r>
    </w:p>
    <w:p w:rsidR="00C10263" w:rsidRDefault="00C10263" w:rsidP="00C10263">
      <w:pPr>
        <w:pStyle w:val="a0"/>
        <w:ind w:left="780" w:firstLineChars="0" w:firstLine="0"/>
      </w:pPr>
      <w:r w:rsidRPr="00171D13">
        <w:rPr>
          <w:position w:val="-28"/>
        </w:rPr>
        <w:object w:dxaOrig="3060" w:dyaOrig="700">
          <v:shape id="_x0000_i1028" type="#_x0000_t75" style="width:161.4pt;height:32.4pt" o:ole="" fillcolor="window">
            <v:imagedata r:id="rId27" o:title=""/>
          </v:shape>
          <o:OLEObject Type="Embed" ProgID="Equation.3" ShapeID="_x0000_i1028" DrawAspect="Content" ObjectID="_1593846166" r:id="rId28"/>
        </w:object>
      </w:r>
    </w:p>
    <w:p w:rsidR="00C10263" w:rsidRDefault="00C10263" w:rsidP="00C10263">
      <w:pPr>
        <w:pStyle w:val="a0"/>
        <w:ind w:left="780" w:firstLineChars="0" w:firstLine="0"/>
      </w:pPr>
      <w:r w:rsidRPr="00171D13">
        <w:rPr>
          <w:position w:val="-14"/>
        </w:rPr>
        <w:object w:dxaOrig="3540" w:dyaOrig="380">
          <v:shape id="_x0000_i1029" type="#_x0000_t75" style="width:186.6pt;height:17.4pt" o:ole="" fillcolor="window">
            <v:imagedata r:id="rId29" o:title=""/>
          </v:shape>
          <o:OLEObject Type="Embed" ProgID="Equation.3" ShapeID="_x0000_i1029" DrawAspect="Content" ObjectID="_1593846167" r:id="rId30"/>
        </w:object>
      </w:r>
    </w:p>
    <w:p w:rsidR="00C10263" w:rsidRDefault="00C10263" w:rsidP="00C10263">
      <w:pPr>
        <w:pStyle w:val="a0"/>
        <w:ind w:firstLine="480"/>
      </w:pPr>
      <w:r>
        <w:rPr>
          <w:rFonts w:hint="eastAsia"/>
        </w:rPr>
        <w:t>通过信息融合实现农业机械姿态角（俯仰角、滚动角）的高精度估计，达到农业机械实时作业中的姿态动态矫正。另一方面，通过信息融合降低农业机械航向角的噪声和温度漂移的影响。</w:t>
      </w:r>
    </w:p>
    <w:p w:rsidR="00E45A7E" w:rsidRPr="00C10263" w:rsidRDefault="00E45A7E" w:rsidP="00E45A7E">
      <w:pPr>
        <w:pStyle w:val="a0"/>
        <w:ind w:left="780" w:firstLineChars="0" w:firstLine="0"/>
      </w:pPr>
    </w:p>
    <w:p w:rsidR="00A5050C" w:rsidRDefault="00A5050C" w:rsidP="00E350D6">
      <w:pPr>
        <w:pStyle w:val="5"/>
      </w:pPr>
      <w:r>
        <w:rPr>
          <w:rFonts w:hint="eastAsia"/>
        </w:rPr>
        <w:t>粒子滤波</w:t>
      </w:r>
    </w:p>
    <w:p w:rsidR="00C10263" w:rsidRPr="002312A9" w:rsidRDefault="00C10263" w:rsidP="00C10263">
      <w:pPr>
        <w:ind w:firstLineChars="200" w:firstLine="480"/>
      </w:pPr>
      <w:r w:rsidRPr="002312A9">
        <w:rPr>
          <w:rFonts w:hint="eastAsia"/>
        </w:rPr>
        <w:t>在导航系统中，要获得精确稳定的</w:t>
      </w:r>
      <w:r w:rsidRPr="002312A9">
        <w:rPr>
          <w:rFonts w:hint="eastAsia"/>
        </w:rPr>
        <w:t>GPS</w:t>
      </w:r>
      <w:r w:rsidRPr="002312A9">
        <w:rPr>
          <w:rFonts w:hint="eastAsia"/>
        </w:rPr>
        <w:t>定位信息通常会采用卡尔曼滤波处理，但当车辆作大幅度摆动或者</w:t>
      </w:r>
      <w:r w:rsidRPr="002312A9">
        <w:rPr>
          <w:rFonts w:hint="eastAsia"/>
        </w:rPr>
        <w:t>GPS</w:t>
      </w:r>
      <w:r w:rsidRPr="002312A9">
        <w:rPr>
          <w:rFonts w:hint="eastAsia"/>
        </w:rPr>
        <w:t>信号收到干扰或被遮挡时，采用卡尔曼滤波会带来较大误差。而粒子滤波能够弥补上述不足，因此在导航系统中有着重要的应用价值。</w:t>
      </w:r>
    </w:p>
    <w:p w:rsidR="00C10263" w:rsidRPr="002312A9" w:rsidRDefault="00C10263" w:rsidP="00C10263">
      <w:pPr>
        <w:ind w:firstLineChars="200" w:firstLine="480"/>
      </w:pPr>
      <w:r w:rsidRPr="002312A9">
        <w:rPr>
          <w:rFonts w:hint="eastAsia"/>
        </w:rPr>
        <w:t>粒子滤波是一种基于贝叶斯估计的滤波方法，它的基本思想是：首先依据系统状态向量的经验条件分布，在状态空间产生一组随机样本，这些样本称为粒子，然后根据观测量，不断地调整粒子的权重和位置，修正最初的经验条件分布，当粒子数目足够多时，修正后的经验条件分布将会收敛于系统状态向量真实的条件分布，最后，状态向量的估计值可以通过粒子的均值得到。</w:t>
      </w:r>
    </w:p>
    <w:p w:rsidR="00C10263" w:rsidRPr="002312A9" w:rsidRDefault="00065B74" w:rsidP="00C10263">
      <w:pPr>
        <w:ind w:firstLineChars="250" w:firstLine="600"/>
      </w:pPr>
      <w:r>
        <w:rPr>
          <w:rFonts w:hint="eastAsia"/>
        </w:rPr>
        <w:t>如基于激光技术的</w:t>
      </w:r>
      <w:r w:rsidR="00C10263" w:rsidRPr="002312A9">
        <w:rPr>
          <w:rFonts w:hint="eastAsia"/>
        </w:rPr>
        <w:t>农机组合导航中</w:t>
      </w:r>
      <w:r>
        <w:rPr>
          <w:rFonts w:hint="eastAsia"/>
        </w:rPr>
        <w:t>，</w:t>
      </w:r>
      <w:r w:rsidR="00C10263" w:rsidRPr="002312A9">
        <w:rPr>
          <w:rFonts w:hint="eastAsia"/>
        </w:rPr>
        <w:t>传感器主要有</w:t>
      </w:r>
      <w:r w:rsidR="00C10263" w:rsidRPr="002312A9">
        <w:rPr>
          <w:rFonts w:hint="eastAsia"/>
        </w:rPr>
        <w:t>GPS</w:t>
      </w:r>
      <w:r w:rsidR="00C10263" w:rsidRPr="002312A9">
        <w:rPr>
          <w:rFonts w:hint="eastAsia"/>
        </w:rPr>
        <w:t>接收机、</w:t>
      </w:r>
      <w:r w:rsidR="00C10263" w:rsidRPr="002312A9">
        <w:rPr>
          <w:rFonts w:hint="eastAsia"/>
        </w:rPr>
        <w:t>IMU</w:t>
      </w:r>
      <w:r w:rsidR="00C10263" w:rsidRPr="002312A9">
        <w:rPr>
          <w:rFonts w:hint="eastAsia"/>
        </w:rPr>
        <w:t>、</w:t>
      </w:r>
      <w:r>
        <w:rPr>
          <w:rFonts w:hint="eastAsia"/>
        </w:rPr>
        <w:t>激光传感器</w:t>
      </w:r>
      <w:r w:rsidR="00C10263" w:rsidRPr="002312A9">
        <w:rPr>
          <w:rFonts w:hint="eastAsia"/>
        </w:rPr>
        <w:t>等，由这些传感器实时测出农机的位姿。其组合导航算法示意图如下图所示。</w:t>
      </w:r>
    </w:p>
    <w:p w:rsidR="00C10263" w:rsidRDefault="00065B74" w:rsidP="00065B74">
      <w:pPr>
        <w:ind w:firstLineChars="250" w:firstLine="600"/>
        <w:jc w:val="center"/>
        <w:rPr>
          <w:sz w:val="28"/>
          <w:szCs w:val="28"/>
        </w:rPr>
      </w:pPr>
      <w:r>
        <w:rPr>
          <w:noProof/>
        </w:rPr>
        <w:drawing>
          <wp:inline distT="0" distB="0" distL="0" distR="0" wp14:anchorId="11CF9372" wp14:editId="0B2139C3">
            <wp:extent cx="4444365" cy="156908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4586" cy="1572691"/>
                    </a:xfrm>
                    <a:prstGeom prst="rect">
                      <a:avLst/>
                    </a:prstGeom>
                  </pic:spPr>
                </pic:pic>
              </a:graphicData>
            </a:graphic>
          </wp:inline>
        </w:drawing>
      </w:r>
    </w:p>
    <w:p w:rsidR="00063226" w:rsidRDefault="00063226" w:rsidP="00063226">
      <w:pPr>
        <w:jc w:val="center"/>
      </w:pPr>
      <w:r w:rsidRPr="008F37FC">
        <w:rPr>
          <w:rFonts w:hint="eastAsia"/>
        </w:rPr>
        <w:t>图</w:t>
      </w:r>
      <w:r>
        <w:rPr>
          <w:rFonts w:hint="eastAsia"/>
        </w:rPr>
        <w:t>6</w:t>
      </w:r>
      <w:r w:rsidRPr="008F37FC">
        <w:rPr>
          <w:rFonts w:hint="eastAsia"/>
        </w:rPr>
        <w:t xml:space="preserve"> </w:t>
      </w:r>
      <w:r w:rsidRPr="002312A9">
        <w:rPr>
          <w:rFonts w:hint="eastAsia"/>
        </w:rPr>
        <w:t>组合导航算法示意图</w:t>
      </w:r>
    </w:p>
    <w:p w:rsidR="00C10263" w:rsidRPr="002312A9" w:rsidRDefault="00C10263" w:rsidP="00C10263">
      <w:pPr>
        <w:ind w:firstLineChars="250" w:firstLine="600"/>
      </w:pPr>
      <w:r w:rsidRPr="002312A9">
        <w:rPr>
          <w:rFonts w:hint="eastAsia"/>
        </w:rPr>
        <w:lastRenderedPageBreak/>
        <w:t>具体实现是：第一步，根据先验条件概率</w:t>
      </w:r>
      <w:r w:rsidRPr="002312A9">
        <w:object w:dxaOrig="940" w:dyaOrig="360">
          <v:shape id="_x0000_i1030" type="#_x0000_t75" style="width:46.8pt;height:18pt" o:ole="">
            <v:imagedata r:id="rId32" o:title=""/>
          </v:shape>
          <o:OLEObject Type="Embed" ProgID="Equation.DSMT4" ShapeID="_x0000_i1030" DrawAspect="Content" ObjectID="_1593846168" r:id="rId33"/>
        </w:object>
      </w:r>
      <w:r w:rsidRPr="002312A9">
        <w:rPr>
          <w:rFonts w:hint="eastAsia"/>
        </w:rPr>
        <w:t>抽取传感器获得数据的随机样本</w:t>
      </w:r>
      <w:r w:rsidRPr="002312A9">
        <w:object w:dxaOrig="1520" w:dyaOrig="380">
          <v:shape id="_x0000_i1031" type="#_x0000_t75" style="width:75.6pt;height:19.2pt" o:ole="">
            <v:imagedata r:id="rId34" o:title=""/>
          </v:shape>
          <o:OLEObject Type="Embed" ProgID="Equation.DSMT4" ShapeID="_x0000_i1031" DrawAspect="Content" ObjectID="_1593846169" r:id="rId35"/>
        </w:object>
      </w:r>
      <w:r w:rsidRPr="002312A9">
        <w:rPr>
          <w:rFonts w:hint="eastAsia"/>
        </w:rPr>
        <w:t>，</w:t>
      </w:r>
      <w:r w:rsidRPr="002312A9">
        <w:object w:dxaOrig="279" w:dyaOrig="279">
          <v:shape id="_x0000_i1032" type="#_x0000_t75" style="width:15pt;height:15pt" o:ole="">
            <v:imagedata r:id="rId36" o:title=""/>
          </v:shape>
          <o:OLEObject Type="Embed" ProgID="Equation.DSMT4" ShapeID="_x0000_i1032" DrawAspect="Content" ObjectID="_1593846170" r:id="rId37"/>
        </w:object>
      </w:r>
      <w:r w:rsidRPr="002312A9">
        <w:rPr>
          <w:rFonts w:hint="eastAsia"/>
        </w:rPr>
        <w:t>为随机样本的数目。第二步，实现递推过程，由系统方程，考虑随机样本</w:t>
      </w:r>
      <w:r w:rsidRPr="002312A9">
        <w:object w:dxaOrig="2000" w:dyaOrig="380">
          <v:shape id="_x0000_i1033" type="#_x0000_t75" style="width:99.6pt;height:19.2pt" o:ole="">
            <v:imagedata r:id="rId38" o:title=""/>
          </v:shape>
          <o:OLEObject Type="Embed" ProgID="Equation.DSMT4" ShapeID="_x0000_i1033" DrawAspect="Content" ObjectID="_1593846171" r:id="rId39"/>
        </w:object>
      </w:r>
      <w:r w:rsidRPr="002312A9">
        <w:rPr>
          <w:rFonts w:hint="eastAsia"/>
        </w:rPr>
        <w:t>，可以得到一组预测样本</w:t>
      </w:r>
      <w:r w:rsidRPr="002312A9">
        <w:object w:dxaOrig="1520" w:dyaOrig="380">
          <v:shape id="_x0000_i1034" type="#_x0000_t75" style="width:75.6pt;height:19.2pt" o:ole="">
            <v:imagedata r:id="rId40" o:title=""/>
          </v:shape>
          <o:OLEObject Type="Embed" ProgID="Equation.DSMT4" ShapeID="_x0000_i1034" DrawAspect="Content" ObjectID="_1593846172" r:id="rId41"/>
        </w:object>
      </w:r>
      <w:r w:rsidRPr="002312A9">
        <w:rPr>
          <w:rFonts w:hint="eastAsia"/>
        </w:rPr>
        <w:t>。第三步，使用贝叶斯法则，根据观测向量</w:t>
      </w:r>
      <w:r w:rsidRPr="002312A9">
        <w:object w:dxaOrig="260" w:dyaOrig="360">
          <v:shape id="_x0000_i1035" type="#_x0000_t75" style="width:13.2pt;height:18pt" o:ole="">
            <v:imagedata r:id="rId42" o:title=""/>
          </v:shape>
          <o:OLEObject Type="Embed" ProgID="Equation.DSMT4" ShapeID="_x0000_i1035" DrawAspect="Content" ObjectID="_1593846173" r:id="rId43"/>
        </w:object>
      </w:r>
      <w:r w:rsidRPr="002312A9">
        <w:rPr>
          <w:rFonts w:hint="eastAsia"/>
        </w:rPr>
        <w:t>和预测样本，得到后验概率</w:t>
      </w:r>
      <w:r w:rsidRPr="002312A9">
        <w:object w:dxaOrig="960" w:dyaOrig="360">
          <v:shape id="_x0000_i1036" type="#_x0000_t75" style="width:48pt;height:18pt" o:ole="">
            <v:imagedata r:id="rId44" o:title=""/>
          </v:shape>
          <o:OLEObject Type="Embed" ProgID="Equation.DSMT4" ShapeID="_x0000_i1036" DrawAspect="Content" ObjectID="_1593846174" r:id="rId45"/>
        </w:object>
      </w:r>
      <w:r w:rsidRPr="002312A9">
        <w:rPr>
          <w:rFonts w:hint="eastAsia"/>
        </w:rPr>
        <w:t>。第四步，重新抽样，根据后验概率</w:t>
      </w:r>
      <w:r w:rsidRPr="002312A9">
        <w:object w:dxaOrig="960" w:dyaOrig="360">
          <v:shape id="_x0000_i1037" type="#_x0000_t75" style="width:48pt;height:18pt" o:ole="">
            <v:imagedata r:id="rId44" o:title=""/>
          </v:shape>
          <o:OLEObject Type="Embed" ProgID="Equation.DSMT4" ShapeID="_x0000_i1037" DrawAspect="Content" ObjectID="_1593846175" r:id="rId46"/>
        </w:object>
      </w:r>
      <w:r w:rsidRPr="002312A9">
        <w:rPr>
          <w:rFonts w:hint="eastAsia"/>
        </w:rPr>
        <w:t>抽取样本</w:t>
      </w:r>
      <w:r w:rsidRPr="002312A9">
        <w:object w:dxaOrig="1520" w:dyaOrig="380">
          <v:shape id="_x0000_i1038" type="#_x0000_t75" style="width:75.6pt;height:19.2pt" o:ole="">
            <v:imagedata r:id="rId40" o:title=""/>
          </v:shape>
          <o:OLEObject Type="Embed" ProgID="Equation.DSMT4" ShapeID="_x0000_i1038" DrawAspect="Content" ObjectID="_1593846176" r:id="rId47"/>
        </w:object>
      </w:r>
      <w:r w:rsidRPr="002312A9">
        <w:rPr>
          <w:rFonts w:hint="eastAsia"/>
        </w:rPr>
        <w:t>的估计值</w:t>
      </w:r>
      <w:r w:rsidRPr="002312A9">
        <w:object w:dxaOrig="260" w:dyaOrig="360">
          <v:shape id="_x0000_i1039" type="#_x0000_t75" style="width:13.2pt;height:18pt" o:ole="">
            <v:imagedata r:id="rId48" o:title=""/>
          </v:shape>
          <o:OLEObject Type="Embed" ProgID="Equation.DSMT4" ShapeID="_x0000_i1039" DrawAspect="Content" ObjectID="_1593846177" r:id="rId49"/>
        </w:object>
      </w:r>
      <w:r w:rsidRPr="002312A9">
        <w:rPr>
          <w:rFonts w:hint="eastAsia"/>
        </w:rPr>
        <w:t>，取</w:t>
      </w:r>
      <w:r w:rsidRPr="002312A9">
        <w:object w:dxaOrig="200" w:dyaOrig="220">
          <v:shape id="_x0000_i1040" type="#_x0000_t75" style="width:9.6pt;height:11.4pt" o:ole="">
            <v:imagedata r:id="rId50" o:title=""/>
          </v:shape>
          <o:OLEObject Type="Embed" ProgID="Equation.DSMT4" ShapeID="_x0000_i1040" DrawAspect="Content" ObjectID="_1593846178" r:id="rId51"/>
        </w:object>
      </w:r>
      <w:r w:rsidRPr="002312A9">
        <w:rPr>
          <w:rFonts w:hint="eastAsia"/>
        </w:rPr>
        <w:t>等于</w:t>
      </w:r>
      <w:r w:rsidRPr="002312A9">
        <w:object w:dxaOrig="480" w:dyaOrig="279">
          <v:shape id="_x0000_i1041" type="#_x0000_t75" style="width:24pt;height:15pt" o:ole="">
            <v:imagedata r:id="rId52" o:title=""/>
          </v:shape>
          <o:OLEObject Type="Embed" ProgID="Equation.DSMT4" ShapeID="_x0000_i1041" DrawAspect="Content" ObjectID="_1593846179" r:id="rId53"/>
        </w:object>
      </w:r>
      <w:r w:rsidRPr="002312A9">
        <w:rPr>
          <w:rFonts w:hint="eastAsia"/>
        </w:rPr>
        <w:t>，返回第二步，并重复下去。这种递推算法能够方便于计算机实现，当</w:t>
      </w:r>
      <w:r w:rsidRPr="002312A9">
        <w:object w:dxaOrig="279" w:dyaOrig="279">
          <v:shape id="_x0000_i1042" type="#_x0000_t75" style="width:15pt;height:15pt" o:ole="">
            <v:imagedata r:id="rId54" o:title=""/>
          </v:shape>
          <o:OLEObject Type="Embed" ProgID="Equation.DSMT4" ShapeID="_x0000_i1042" DrawAspect="Content" ObjectID="_1593846180" r:id="rId55"/>
        </w:object>
      </w:r>
      <w:r w:rsidRPr="002312A9">
        <w:rPr>
          <w:rFonts w:hint="eastAsia"/>
        </w:rPr>
        <w:t>足够大时，估计值</w:t>
      </w:r>
      <w:r w:rsidRPr="002312A9">
        <w:object w:dxaOrig="260" w:dyaOrig="360">
          <v:shape id="_x0000_i1043" type="#_x0000_t75" style="width:13.2pt;height:18pt" o:ole="">
            <v:imagedata r:id="rId56" o:title=""/>
          </v:shape>
          <o:OLEObject Type="Embed" ProgID="Equation.DSMT4" ShapeID="_x0000_i1043" DrawAspect="Content" ObjectID="_1593846181" r:id="rId57"/>
        </w:object>
      </w:r>
      <w:r w:rsidRPr="002312A9">
        <w:rPr>
          <w:rFonts w:hint="eastAsia"/>
        </w:rPr>
        <w:t>收敛于真值。</w:t>
      </w:r>
    </w:p>
    <w:p w:rsidR="001F5428" w:rsidRDefault="001F5428" w:rsidP="00E350D6">
      <w:pPr>
        <w:pStyle w:val="5"/>
      </w:pPr>
      <w:r>
        <w:rPr>
          <w:rFonts w:hint="eastAsia"/>
        </w:rPr>
        <w:t>技术路线图</w:t>
      </w:r>
    </w:p>
    <w:p w:rsidR="00387BC3" w:rsidRDefault="00570820" w:rsidP="00516E73">
      <w:pPr>
        <w:spacing w:line="240" w:lineRule="auto"/>
        <w:jc w:val="center"/>
      </w:pPr>
      <w:r w:rsidRPr="00570820">
        <w:rPr>
          <w:noProof/>
        </w:rPr>
        <w:drawing>
          <wp:inline distT="0" distB="0" distL="0" distR="0">
            <wp:extent cx="5005949" cy="4914900"/>
            <wp:effectExtent l="0" t="0" r="4445" b="0"/>
            <wp:docPr id="35" name="图片 35" descr="C:\Users\fang\AppData\Local\Temp\15320069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fang\AppData\Local\Temp\153200693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4517" cy="4923313"/>
                    </a:xfrm>
                    <a:prstGeom prst="rect">
                      <a:avLst/>
                    </a:prstGeom>
                    <a:noFill/>
                    <a:ln>
                      <a:noFill/>
                    </a:ln>
                  </pic:spPr>
                </pic:pic>
              </a:graphicData>
            </a:graphic>
          </wp:inline>
        </w:drawing>
      </w:r>
    </w:p>
    <w:p w:rsidR="00516E73" w:rsidRDefault="00D0618F" w:rsidP="001F2606">
      <w:pPr>
        <w:spacing w:line="240" w:lineRule="auto"/>
        <w:ind w:firstLine="0"/>
        <w:jc w:val="center"/>
      </w:pPr>
      <w:r w:rsidRPr="008F37FC">
        <w:rPr>
          <w:rFonts w:hint="eastAsia"/>
        </w:rPr>
        <w:t>图</w:t>
      </w:r>
      <w:r>
        <w:t xml:space="preserve">7 </w:t>
      </w:r>
      <w:r w:rsidR="001F2606">
        <w:rPr>
          <w:rFonts w:hint="eastAsia"/>
        </w:rPr>
        <w:t>多传感器导航融合技术路线图</w:t>
      </w:r>
    </w:p>
    <w:p w:rsidR="0079161F" w:rsidRDefault="0079161F" w:rsidP="001F2606">
      <w:pPr>
        <w:spacing w:line="240" w:lineRule="auto"/>
        <w:ind w:firstLine="0"/>
        <w:jc w:val="center"/>
      </w:pPr>
    </w:p>
    <w:p w:rsidR="008A249C" w:rsidRDefault="00323B42" w:rsidP="002C487C">
      <w:pPr>
        <w:pStyle w:val="4"/>
      </w:pPr>
      <w:r>
        <w:t>(</w:t>
      </w:r>
      <w:r w:rsidR="008A249C">
        <w:t>5</w:t>
      </w:r>
      <w:r>
        <w:t>)</w:t>
      </w:r>
      <w:r w:rsidR="008A249C" w:rsidRPr="00D21E16">
        <w:rPr>
          <w:rFonts w:hint="eastAsia"/>
        </w:rPr>
        <w:t>执行机构及控制</w:t>
      </w:r>
      <w:r w:rsidR="008A249C">
        <w:rPr>
          <w:rFonts w:hint="eastAsia"/>
        </w:rPr>
        <w:t>机制</w:t>
      </w:r>
      <w:r w:rsidR="008A249C" w:rsidRPr="00D21E16">
        <w:rPr>
          <w:rFonts w:hint="eastAsia"/>
        </w:rPr>
        <w:t>改进方案研究</w:t>
      </w:r>
    </w:p>
    <w:p w:rsidR="00A842E6" w:rsidRDefault="008A249C" w:rsidP="00A842E6">
      <w:r>
        <w:rPr>
          <w:rFonts w:hint="eastAsia"/>
        </w:rPr>
        <w:t>根据不同类型农机结构特点、农机导航系统的安装成本及作业环境区别，可将农机自动导航的执行机构分为机电式及控制式两大类。其中，拖拉机通常即</w:t>
      </w:r>
      <w:r w:rsidR="00986833">
        <w:rPr>
          <w:rFonts w:hint="eastAsia"/>
        </w:rPr>
        <w:t>可</w:t>
      </w:r>
      <w:r>
        <w:rPr>
          <w:rFonts w:hint="eastAsia"/>
        </w:rPr>
        <w:t>采用机电式执行机构也可以采用液压式执行机构，而插秧机通常采用机器式执行机构。</w:t>
      </w:r>
    </w:p>
    <w:p w:rsidR="000931C7" w:rsidRPr="00E350D6" w:rsidRDefault="000931C7" w:rsidP="00A842E6">
      <w:pPr>
        <w:pStyle w:val="5"/>
        <w:numPr>
          <w:ilvl w:val="0"/>
          <w:numId w:val="27"/>
        </w:numPr>
      </w:pPr>
      <w:r w:rsidRPr="00E350D6">
        <w:rPr>
          <w:rFonts w:hint="eastAsia"/>
        </w:rPr>
        <w:t>机电式执行机构及控制机制改进方案的研究</w:t>
      </w:r>
    </w:p>
    <w:p w:rsidR="003C356A" w:rsidRPr="003C356A" w:rsidRDefault="003C356A" w:rsidP="0004551D">
      <w:pPr>
        <w:tabs>
          <w:tab w:val="left" w:pos="3402"/>
        </w:tabs>
        <w:rPr>
          <w:szCs w:val="28"/>
        </w:rPr>
      </w:pPr>
      <w:r w:rsidRPr="003C356A">
        <w:rPr>
          <w:rFonts w:hint="eastAsia"/>
          <w:szCs w:val="28"/>
        </w:rPr>
        <w:t>对于插秧机而言，其导航系统主要包括</w:t>
      </w:r>
      <w:r w:rsidRPr="003C356A">
        <w:rPr>
          <w:szCs w:val="28"/>
        </w:rPr>
        <w:t>GPS</w:t>
      </w:r>
      <w:r w:rsidRPr="003C356A">
        <w:rPr>
          <w:rFonts w:hint="eastAsia"/>
          <w:szCs w:val="28"/>
        </w:rPr>
        <w:t>接收机、</w:t>
      </w:r>
      <w:r w:rsidRPr="003C356A">
        <w:rPr>
          <w:szCs w:val="28"/>
        </w:rPr>
        <w:t>IMU</w:t>
      </w:r>
      <w:r w:rsidRPr="003C356A">
        <w:rPr>
          <w:rFonts w:hint="eastAsia"/>
          <w:szCs w:val="28"/>
        </w:rPr>
        <w:t>惯性导航模块、控制器硬件系统、显示终端、前轮转角角度传感器、电动方向盘、油门推杆机构、档位推杆机构以及栽植装置升降机构，选用适合的运算能力强、抗干扰性好集成度高的控制器硬件系统板卡；接口丰富、有较好兼容性、防水性的显示终端该显示器；移定可烤的前轮角度传感器；而</w:t>
      </w:r>
      <w:r w:rsidRPr="003C356A">
        <w:rPr>
          <w:szCs w:val="28"/>
        </w:rPr>
        <w:t>GPS</w:t>
      </w:r>
      <w:r w:rsidRPr="003C356A">
        <w:rPr>
          <w:rFonts w:hint="eastAsia"/>
          <w:szCs w:val="28"/>
        </w:rPr>
        <w:t>接收机及惯性导航模块、电动方向盘、油门推杆机构、档位推杆机构以及栽植装置升降机构根据插秧机进行自主设计，这些可组合成插秧机自动导航系统平台</w:t>
      </w:r>
      <w:r w:rsidR="00A842E6">
        <w:rPr>
          <w:rFonts w:hint="eastAsia"/>
          <w:szCs w:val="28"/>
        </w:rPr>
        <w:t>的执行机构</w:t>
      </w:r>
      <w:r w:rsidRPr="003C356A">
        <w:rPr>
          <w:rFonts w:hint="eastAsia"/>
          <w:szCs w:val="28"/>
        </w:rPr>
        <w:t>。</w:t>
      </w:r>
    </w:p>
    <w:p w:rsidR="003C356A" w:rsidRDefault="003C356A" w:rsidP="003C356A">
      <w:pPr>
        <w:rPr>
          <w:szCs w:val="28"/>
        </w:rPr>
      </w:pPr>
      <w:r w:rsidRPr="003C356A">
        <w:rPr>
          <w:rFonts w:hint="eastAsia"/>
          <w:szCs w:val="28"/>
        </w:rPr>
        <w:t>对于拖拉机而言，其导航系统与插秧机类似，不同点是拖拉机可以在原有的液压油路加装电磁阀或者比例阀，通过对液压阀的控制从而实现对拖拉机的自动化控制。</w:t>
      </w:r>
    </w:p>
    <w:p w:rsidR="005531B4" w:rsidRPr="003C356A" w:rsidRDefault="005531B4" w:rsidP="003C356A">
      <w:pPr>
        <w:rPr>
          <w:szCs w:val="28"/>
        </w:rPr>
      </w:pPr>
      <w:r>
        <w:rPr>
          <w:rFonts w:hint="eastAsia"/>
          <w:szCs w:val="28"/>
        </w:rPr>
        <w:t>执行机构与控制机制的改进方案分述如下：</w:t>
      </w:r>
    </w:p>
    <w:p w:rsidR="003C356A" w:rsidRDefault="003C356A" w:rsidP="00997818">
      <w:pPr>
        <w:pStyle w:val="6"/>
      </w:pPr>
      <w:r>
        <w:t>GPS</w:t>
      </w:r>
      <w:r>
        <w:rPr>
          <w:rFonts w:hint="eastAsia"/>
        </w:rPr>
        <w:t>接收机安装</w:t>
      </w:r>
    </w:p>
    <w:p w:rsidR="00246162" w:rsidRDefault="003C356A" w:rsidP="003C356A">
      <w:pPr>
        <w:rPr>
          <w:szCs w:val="28"/>
        </w:rPr>
      </w:pPr>
      <w:r w:rsidRPr="003C356A">
        <w:rPr>
          <w:szCs w:val="28"/>
        </w:rPr>
        <w:t>GPS</w:t>
      </w:r>
      <w:r w:rsidRPr="003C356A">
        <w:rPr>
          <w:rFonts w:hint="eastAsia"/>
          <w:szCs w:val="28"/>
        </w:rPr>
        <w:t>接收机在插秧机上的安装位置应考虑到以下几种情况：</w:t>
      </w:r>
      <w:r w:rsidR="00246162">
        <w:rPr>
          <w:rFonts w:hint="eastAsia"/>
          <w:szCs w:val="28"/>
        </w:rPr>
        <w:t>a</w:t>
      </w:r>
      <w:r w:rsidR="00246162">
        <w:rPr>
          <w:rFonts w:hint="eastAsia"/>
          <w:szCs w:val="28"/>
        </w:rPr>
        <w:t>）</w:t>
      </w:r>
      <w:r w:rsidRPr="003C356A">
        <w:rPr>
          <w:rFonts w:hint="eastAsia"/>
          <w:szCs w:val="28"/>
        </w:rPr>
        <w:t>接收机不能阻碍插秧机的正常工作和破坏插秧机的原有结构；</w:t>
      </w:r>
      <w:r w:rsidR="00246162">
        <w:rPr>
          <w:rFonts w:hint="eastAsia"/>
          <w:szCs w:val="28"/>
        </w:rPr>
        <w:t>b</w:t>
      </w:r>
      <w:r w:rsidR="00246162">
        <w:rPr>
          <w:szCs w:val="28"/>
        </w:rPr>
        <w:t>)</w:t>
      </w:r>
      <w:r w:rsidRPr="003C356A">
        <w:rPr>
          <w:rFonts w:hint="eastAsia"/>
          <w:szCs w:val="28"/>
        </w:rPr>
        <w:t>接收机测得的位置坐标能够准确表达插秧机控制点的位置坐标。由于插秧机的工作部分是悬挂在后桥上的，因此插秧机的导航控制点一般选择为后桥中心点，也就意味着接收机能够准确测得后桥中心点的位置坐标；</w:t>
      </w:r>
      <w:r w:rsidR="00246162">
        <w:rPr>
          <w:rFonts w:hint="eastAsia"/>
          <w:szCs w:val="28"/>
        </w:rPr>
        <w:t>c</w:t>
      </w:r>
      <w:r w:rsidR="00246162">
        <w:rPr>
          <w:szCs w:val="28"/>
        </w:rPr>
        <w:t>)</w:t>
      </w:r>
      <w:r w:rsidRPr="003C356A">
        <w:rPr>
          <w:rFonts w:hint="eastAsia"/>
          <w:szCs w:val="28"/>
        </w:rPr>
        <w:t>接收机安装在插秧机上不能被遮挡，否则容易干扰接收的卫星信号；</w:t>
      </w:r>
      <w:r w:rsidR="00246162">
        <w:rPr>
          <w:rFonts w:hint="eastAsia"/>
          <w:szCs w:val="28"/>
        </w:rPr>
        <w:t>d</w:t>
      </w:r>
      <w:r w:rsidR="00246162">
        <w:rPr>
          <w:szCs w:val="28"/>
        </w:rPr>
        <w:t>)</w:t>
      </w:r>
      <w:r w:rsidRPr="003C356A">
        <w:rPr>
          <w:rFonts w:hint="eastAsia"/>
          <w:szCs w:val="28"/>
        </w:rPr>
        <w:t>接收机应装卸方便且适合于不同品牌的插秧机，这样有利于其通用性。</w:t>
      </w:r>
    </w:p>
    <w:p w:rsidR="003C356A" w:rsidRPr="003C356A" w:rsidRDefault="003C356A" w:rsidP="003C356A">
      <w:pPr>
        <w:rPr>
          <w:szCs w:val="28"/>
        </w:rPr>
      </w:pPr>
      <w:r w:rsidRPr="003C356A">
        <w:rPr>
          <w:rFonts w:hint="eastAsia"/>
          <w:szCs w:val="28"/>
        </w:rPr>
        <w:t>根据上述分析，本</w:t>
      </w:r>
      <w:r w:rsidR="00246162">
        <w:rPr>
          <w:rFonts w:hint="eastAsia"/>
          <w:szCs w:val="28"/>
        </w:rPr>
        <w:t>项目中，</w:t>
      </w:r>
      <w:r w:rsidR="00246162" w:rsidRPr="003C356A">
        <w:rPr>
          <w:rFonts w:hint="eastAsia"/>
          <w:szCs w:val="28"/>
        </w:rPr>
        <w:t>插秧机</w:t>
      </w:r>
      <w:r w:rsidR="00246162">
        <w:rPr>
          <w:rFonts w:hint="eastAsia"/>
          <w:szCs w:val="28"/>
        </w:rPr>
        <w:t>的</w:t>
      </w:r>
      <w:r w:rsidRPr="003C356A">
        <w:rPr>
          <w:rFonts w:hint="eastAsia"/>
          <w:szCs w:val="28"/>
        </w:rPr>
        <w:t>接收机安装在插秧机前部悬梁上，该悬梁在任何插秧机上均有配备，在悬梁中间位置设计了一个安装平台，用于固定</w:t>
      </w:r>
      <w:r w:rsidRPr="003C356A">
        <w:rPr>
          <w:szCs w:val="28"/>
        </w:rPr>
        <w:t>GPS</w:t>
      </w:r>
      <w:r w:rsidRPr="003C356A">
        <w:rPr>
          <w:rFonts w:hint="eastAsia"/>
          <w:szCs w:val="28"/>
        </w:rPr>
        <w:t>接收机。拖拉机的接收机安装比插秧机方便和简单，其顶棚一般有支撑杆件，可将</w:t>
      </w:r>
      <w:r w:rsidRPr="003C356A">
        <w:rPr>
          <w:szCs w:val="28"/>
        </w:rPr>
        <w:t>GPS</w:t>
      </w:r>
      <w:r w:rsidRPr="003C356A">
        <w:rPr>
          <w:rFonts w:hint="eastAsia"/>
          <w:szCs w:val="28"/>
        </w:rPr>
        <w:t>接收机通过连接件安装固定在支撑杆件上。</w:t>
      </w:r>
    </w:p>
    <w:p w:rsidR="003C356A" w:rsidRDefault="003C356A" w:rsidP="00997818">
      <w:pPr>
        <w:pStyle w:val="6"/>
      </w:pPr>
      <w:r>
        <w:rPr>
          <w:rFonts w:hint="eastAsia"/>
        </w:rPr>
        <w:lastRenderedPageBreak/>
        <w:t>自动转向系统设计</w:t>
      </w:r>
    </w:p>
    <w:p w:rsidR="003C356A" w:rsidRPr="003C356A" w:rsidRDefault="003C356A" w:rsidP="003C356A">
      <w:pPr>
        <w:rPr>
          <w:szCs w:val="28"/>
        </w:rPr>
      </w:pPr>
      <w:r w:rsidRPr="003C356A">
        <w:rPr>
          <w:rFonts w:hint="eastAsia"/>
          <w:szCs w:val="28"/>
        </w:rPr>
        <w:t>自动转向系统是控制插秧机转向的执行机构，该系统的性能会直接影响导航的可靠性和平稳性，因此设计合适的转向系统对自动导航系统至关重要。目前，转向方案大致可以分成两种类型：</w:t>
      </w:r>
      <w:r w:rsidR="00FA158C">
        <w:rPr>
          <w:szCs w:val="28"/>
        </w:rPr>
        <w:t>a)</w:t>
      </w:r>
      <w:r w:rsidRPr="003C356A">
        <w:rPr>
          <w:rFonts w:hint="eastAsia"/>
          <w:szCs w:val="28"/>
        </w:rPr>
        <w:t>直接对插秧机原有的液压转向系统进行改装，并联一些液压控制阀，通过控制液压阀换向和节流口开口大小，从而实现自动转向。</w:t>
      </w:r>
      <w:r w:rsidR="00FA158C">
        <w:rPr>
          <w:rFonts w:hint="eastAsia"/>
          <w:szCs w:val="28"/>
        </w:rPr>
        <w:t>b</w:t>
      </w:r>
      <w:r w:rsidR="00FA158C">
        <w:rPr>
          <w:szCs w:val="28"/>
        </w:rPr>
        <w:t>)</w:t>
      </w:r>
      <w:r w:rsidRPr="003C356A">
        <w:rPr>
          <w:rFonts w:hint="eastAsia"/>
          <w:szCs w:val="28"/>
        </w:rPr>
        <w:t>去掉插秧机原有的方向盘，加装一个电动方向盘。电动方向盘一般是由电机（直流电机、步进电机或者伺服电机）作为动力源来直接驱动或者通过传动机构间接驱动方向盘，通过控制电机的转动方向、转动速度和转动角度来实现自动转向。</w:t>
      </w:r>
    </w:p>
    <w:p w:rsidR="003C356A" w:rsidRPr="003C356A" w:rsidRDefault="003C356A" w:rsidP="003C356A">
      <w:pPr>
        <w:rPr>
          <w:szCs w:val="28"/>
        </w:rPr>
      </w:pPr>
      <w:r w:rsidRPr="003C356A">
        <w:rPr>
          <w:rFonts w:hint="eastAsia"/>
          <w:szCs w:val="28"/>
        </w:rPr>
        <w:t>本方案使用机电式方向盘。该方向盘由步进电机作为驱动源，传动机构采用斜齿轮传动。步进电机带动小齿轮转动，小齿轮与大齿轮啮合反向转动，大齿轮与方向盘固连在一块，方向盘中间安装有内花键，可以与插秧机转向轴上的外花键配合，从而达到对插秧机转向轴的控制。系统的组成主要包括：步进电机、斜齿轮、绝对式编码器、固定套装和安装支撑架。</w:t>
      </w:r>
    </w:p>
    <w:p w:rsidR="003C356A" w:rsidRPr="003C356A" w:rsidRDefault="003C356A" w:rsidP="003C356A">
      <w:pPr>
        <w:rPr>
          <w:szCs w:val="28"/>
        </w:rPr>
      </w:pPr>
      <w:r w:rsidRPr="003C356A">
        <w:rPr>
          <w:rFonts w:hint="eastAsia"/>
          <w:szCs w:val="28"/>
        </w:rPr>
        <w:t>该机电式转向系统也可应用拖拉机上，安装方法与插秧机一致。另外，拖拉机也可通过加装比例阀的方法来实现对转向的控制。</w:t>
      </w:r>
    </w:p>
    <w:p w:rsidR="003C356A" w:rsidRDefault="003C356A" w:rsidP="00997818">
      <w:pPr>
        <w:pStyle w:val="6"/>
      </w:pPr>
      <w:r>
        <w:rPr>
          <w:rFonts w:hint="eastAsia"/>
        </w:rPr>
        <w:t>档位机构设计</w:t>
      </w:r>
    </w:p>
    <w:p w:rsidR="003C356A" w:rsidRPr="003C356A" w:rsidRDefault="003C356A" w:rsidP="003C356A">
      <w:pPr>
        <w:rPr>
          <w:szCs w:val="28"/>
        </w:rPr>
      </w:pPr>
      <w:r w:rsidRPr="003C356A">
        <w:rPr>
          <w:rFonts w:hint="eastAsia"/>
          <w:szCs w:val="28"/>
        </w:rPr>
        <w:t>本</w:t>
      </w:r>
      <w:r w:rsidR="002B471B">
        <w:rPr>
          <w:rFonts w:hint="eastAsia"/>
          <w:szCs w:val="28"/>
        </w:rPr>
        <w:t>项目首先研究</w:t>
      </w:r>
      <w:r w:rsidR="002B471B" w:rsidRPr="003C356A">
        <w:rPr>
          <w:rFonts w:hint="eastAsia"/>
          <w:szCs w:val="28"/>
        </w:rPr>
        <w:t>多杆机构</w:t>
      </w:r>
      <w:r w:rsidR="002B471B">
        <w:rPr>
          <w:rFonts w:hint="eastAsia"/>
          <w:szCs w:val="28"/>
        </w:rPr>
        <w:t>的档位机构改进（如</w:t>
      </w:r>
      <w:r w:rsidRPr="003C356A">
        <w:rPr>
          <w:rFonts w:hint="eastAsia"/>
          <w:szCs w:val="28"/>
        </w:rPr>
        <w:t>洋马</w:t>
      </w:r>
      <w:r w:rsidR="002B471B" w:rsidRPr="003C356A">
        <w:rPr>
          <w:szCs w:val="28"/>
        </w:rPr>
        <w:t>VP6D</w:t>
      </w:r>
      <w:r w:rsidRPr="003C356A">
        <w:rPr>
          <w:rFonts w:hint="eastAsia"/>
          <w:szCs w:val="28"/>
        </w:rPr>
        <w:t>插秧机</w:t>
      </w:r>
      <w:r w:rsidR="002B471B">
        <w:rPr>
          <w:rFonts w:hint="eastAsia"/>
          <w:szCs w:val="28"/>
        </w:rPr>
        <w:t>）</w:t>
      </w:r>
      <w:r w:rsidRPr="003C356A">
        <w:rPr>
          <w:rFonts w:hint="eastAsia"/>
          <w:szCs w:val="28"/>
        </w:rPr>
        <w:t>，在保证原有手动改变档位的基础上进行自动化设计。</w:t>
      </w:r>
    </w:p>
    <w:p w:rsidR="003C356A" w:rsidRPr="003C356A" w:rsidRDefault="008A58DD" w:rsidP="003C356A">
      <w:pPr>
        <w:rPr>
          <w:szCs w:val="28"/>
        </w:rPr>
      </w:pPr>
      <w:r>
        <w:rPr>
          <w:noProof/>
        </w:rPr>
        <mc:AlternateContent>
          <mc:Choice Requires="wps">
            <w:drawing>
              <wp:anchor distT="0" distB="0" distL="114300" distR="114300" simplePos="0" relativeHeight="251667456" behindDoc="0" locked="0" layoutInCell="1" allowOverlap="1">
                <wp:simplePos x="0" y="0"/>
                <wp:positionH relativeFrom="column">
                  <wp:posOffset>100965</wp:posOffset>
                </wp:positionH>
                <wp:positionV relativeFrom="paragraph">
                  <wp:posOffset>1329690</wp:posOffset>
                </wp:positionV>
                <wp:extent cx="5069205" cy="2590800"/>
                <wp:effectExtent l="0" t="0" r="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590800"/>
                        </a:xfrm>
                        <a:prstGeom prst="rect">
                          <a:avLst/>
                        </a:prstGeom>
                        <a:solidFill>
                          <a:srgbClr val="FFFFFF"/>
                        </a:solidFill>
                        <a:ln w="9525">
                          <a:noFill/>
                          <a:miter lim="800000"/>
                          <a:headEnd/>
                          <a:tailEnd/>
                        </a:ln>
                      </wps:spPr>
                      <wps:txbx>
                        <w:txbxContent>
                          <w:p w:rsidR="00EA7B18" w:rsidRDefault="00EA7B18" w:rsidP="003C356A">
                            <w:r>
                              <w:rPr>
                                <w:rFonts w:ascii="等线" w:eastAsia="等线" w:hAnsi="等线" w:cstheme="minorBidi"/>
                                <w:noProof/>
                                <w:kern w:val="0"/>
                                <w:sz w:val="20"/>
                                <w:szCs w:val="20"/>
                              </w:rPr>
                              <w:drawing>
                                <wp:inline distT="0" distB="0" distL="0" distR="0">
                                  <wp:extent cx="1905000" cy="152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1524000"/>
                                          </a:xfrm>
                                          <a:prstGeom prst="rect">
                                            <a:avLst/>
                                          </a:prstGeom>
                                          <a:noFill/>
                                          <a:ln>
                                            <a:noFill/>
                                          </a:ln>
                                        </pic:spPr>
                                      </pic:pic>
                                    </a:graphicData>
                                  </a:graphic>
                                </wp:inline>
                              </w:drawing>
                            </w:r>
                            <w:r>
                              <w:t xml:space="preserve">       </w:t>
                            </w:r>
                            <w:r>
                              <w:rPr>
                                <w:rFonts w:ascii="等线" w:eastAsia="等线" w:hAnsi="等线" w:cstheme="minorBidi"/>
                                <w:noProof/>
                                <w:kern w:val="0"/>
                                <w:sz w:val="20"/>
                                <w:szCs w:val="20"/>
                              </w:rPr>
                              <w:drawing>
                                <wp:inline distT="0" distB="0" distL="0" distR="0">
                                  <wp:extent cx="1752600" cy="1661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52600" cy="1661160"/>
                                          </a:xfrm>
                                          <a:prstGeom prst="rect">
                                            <a:avLst/>
                                          </a:prstGeom>
                                          <a:noFill/>
                                          <a:ln>
                                            <a:noFill/>
                                          </a:ln>
                                        </pic:spPr>
                                      </pic:pic>
                                    </a:graphicData>
                                  </a:graphic>
                                </wp:inline>
                              </w:drawing>
                            </w:r>
                          </w:p>
                          <w:p w:rsidR="00EA7B18" w:rsidRDefault="00EA7B18" w:rsidP="003C356A">
                            <w:pPr>
                              <w:rPr>
                                <w:sz w:val="18"/>
                                <w:szCs w:val="18"/>
                              </w:rPr>
                            </w:pPr>
                            <w:r>
                              <w:rPr>
                                <w:sz w:val="18"/>
                                <w:szCs w:val="18"/>
                              </w:rPr>
                              <w:t>1.</w:t>
                            </w:r>
                            <w:r>
                              <w:rPr>
                                <w:rFonts w:hint="eastAsia"/>
                                <w:sz w:val="18"/>
                                <w:szCs w:val="18"/>
                              </w:rPr>
                              <w:t>档位操纵杆</w:t>
                            </w:r>
                            <w:r>
                              <w:rPr>
                                <w:sz w:val="18"/>
                                <w:szCs w:val="18"/>
                              </w:rPr>
                              <w:t xml:space="preserve"> 2.</w:t>
                            </w:r>
                            <w:r>
                              <w:rPr>
                                <w:rFonts w:hint="eastAsia"/>
                                <w:sz w:val="18"/>
                                <w:szCs w:val="18"/>
                              </w:rPr>
                              <w:t>无级变速控制杆</w:t>
                            </w:r>
                            <w:r>
                              <w:rPr>
                                <w:sz w:val="18"/>
                                <w:szCs w:val="18"/>
                              </w:rPr>
                              <w:t xml:space="preserve">               1.</w:t>
                            </w:r>
                            <w:r>
                              <w:rPr>
                                <w:rFonts w:hint="eastAsia"/>
                                <w:sz w:val="18"/>
                                <w:szCs w:val="18"/>
                              </w:rPr>
                              <w:t>档位操纵杆</w:t>
                            </w:r>
                            <w:r>
                              <w:rPr>
                                <w:sz w:val="18"/>
                                <w:szCs w:val="18"/>
                              </w:rPr>
                              <w:t xml:space="preserve"> 2.</w:t>
                            </w:r>
                            <w:r>
                              <w:rPr>
                                <w:rFonts w:hint="eastAsia"/>
                                <w:sz w:val="18"/>
                                <w:szCs w:val="18"/>
                              </w:rPr>
                              <w:t>曲柄</w:t>
                            </w:r>
                            <w:r>
                              <w:rPr>
                                <w:sz w:val="18"/>
                                <w:szCs w:val="18"/>
                              </w:rPr>
                              <w:t xml:space="preserve"> 3.</w:t>
                            </w:r>
                            <w:r>
                              <w:rPr>
                                <w:rFonts w:hint="eastAsia"/>
                                <w:sz w:val="18"/>
                                <w:szCs w:val="18"/>
                              </w:rPr>
                              <w:t>无级变速控制杆</w:t>
                            </w:r>
                          </w:p>
                          <w:p w:rsidR="00EA7B18" w:rsidRPr="008A58DD" w:rsidRDefault="00EA7B18" w:rsidP="008A58DD">
                            <w:pPr>
                              <w:ind w:firstLineChars="400" w:firstLine="800"/>
                              <w:jc w:val="left"/>
                              <w:rPr>
                                <w:color w:val="FF0000"/>
                                <w:sz w:val="20"/>
                              </w:rPr>
                            </w:pPr>
                            <w:r w:rsidRPr="008A58DD">
                              <w:rPr>
                                <w:rFonts w:hint="eastAsia"/>
                                <w:sz w:val="20"/>
                                <w:szCs w:val="28"/>
                              </w:rPr>
                              <w:t>（</w:t>
                            </w:r>
                            <w:r w:rsidRPr="008A58DD">
                              <w:rPr>
                                <w:rFonts w:hint="eastAsia"/>
                                <w:sz w:val="20"/>
                                <w:szCs w:val="28"/>
                              </w:rPr>
                              <w:t>a</w:t>
                            </w:r>
                            <w:r w:rsidRPr="008A58DD">
                              <w:rPr>
                                <w:rFonts w:hint="eastAsia"/>
                                <w:sz w:val="20"/>
                                <w:szCs w:val="28"/>
                              </w:rPr>
                              <w:t>）多杆机构</w:t>
                            </w:r>
                            <w:r w:rsidRPr="008A58DD">
                              <w:rPr>
                                <w:rFonts w:hint="eastAsia"/>
                                <w:sz w:val="20"/>
                                <w:szCs w:val="28"/>
                              </w:rPr>
                              <w:t xml:space="preserve"> </w:t>
                            </w:r>
                            <w:r w:rsidRPr="008A58DD">
                              <w:rPr>
                                <w:sz w:val="20"/>
                                <w:szCs w:val="28"/>
                              </w:rPr>
                              <w:t xml:space="preserve">         </w:t>
                            </w:r>
                            <w:r>
                              <w:rPr>
                                <w:sz w:val="20"/>
                                <w:szCs w:val="28"/>
                              </w:rPr>
                              <w:t xml:space="preserve">          </w:t>
                            </w:r>
                            <w:r w:rsidRPr="008A58DD">
                              <w:rPr>
                                <w:sz w:val="20"/>
                                <w:szCs w:val="28"/>
                              </w:rPr>
                              <w:t xml:space="preserve">         (b)</w:t>
                            </w:r>
                            <w:r w:rsidRPr="008A58DD">
                              <w:rPr>
                                <w:rFonts w:hint="eastAsia"/>
                                <w:sz w:val="20"/>
                                <w:szCs w:val="28"/>
                              </w:rPr>
                              <w:t xml:space="preserve"> </w:t>
                            </w:r>
                            <w:r w:rsidRPr="008A58DD">
                              <w:rPr>
                                <w:rFonts w:hint="eastAsia"/>
                                <w:sz w:val="20"/>
                                <w:szCs w:val="28"/>
                              </w:rPr>
                              <w:t>曲柄摇杆机构</w:t>
                            </w:r>
                          </w:p>
                          <w:p w:rsidR="00EA7B18" w:rsidRPr="008A58DD" w:rsidRDefault="00EA7B18" w:rsidP="003C356A">
                            <w:pPr>
                              <w:rPr>
                                <w:sz w:val="18"/>
                                <w:szCs w:val="18"/>
                              </w:rPr>
                            </w:pPr>
                          </w:p>
                          <w:p w:rsidR="00EA7B18" w:rsidRDefault="00EA7B18" w:rsidP="003C356A">
                            <w:pPr>
                              <w:pStyle w:val="a0"/>
                              <w:ind w:left="720" w:firstLineChars="0" w:firstLine="0"/>
                              <w:rPr>
                                <w:szCs w:val="21"/>
                              </w:rPr>
                            </w:pPr>
                            <w:r>
                              <w:t xml:space="preserve"> </w:t>
                            </w:r>
                            <w:r>
                              <w:rPr>
                                <w:rFonts w:hint="eastAsia"/>
                                <w:szCs w:val="21"/>
                              </w:rPr>
                              <w:t>（</w:t>
                            </w:r>
                            <w:r>
                              <w:rPr>
                                <w:szCs w:val="21"/>
                              </w:rPr>
                              <w:t>a</w:t>
                            </w:r>
                            <w:r>
                              <w:rPr>
                                <w:rFonts w:hint="eastAsia"/>
                                <w:szCs w:val="21"/>
                              </w:rPr>
                              <w:t>）</w:t>
                            </w:r>
                            <w:r>
                              <w:rPr>
                                <w:szCs w:val="21"/>
                              </w:rPr>
                              <w:t xml:space="preserve">                                       </w:t>
                            </w:r>
                            <w:r>
                              <w:rPr>
                                <w:rFonts w:hint="eastAsia"/>
                                <w:szCs w:val="21"/>
                              </w:rPr>
                              <w:t>（</w:t>
                            </w:r>
                            <w:r>
                              <w:rPr>
                                <w:szCs w:val="21"/>
                              </w:rPr>
                              <w:t>b</w:t>
                            </w:r>
                            <w:r>
                              <w:rPr>
                                <w:rFonts w:hint="eastAsia"/>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12" o:spid="_x0000_s1027" type="#_x0000_t202" style="position:absolute;left:0;text-align:left;margin-left:7.95pt;margin-top:104.7pt;width:399.15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" stroked="f">
                <v:textbox>
                  <w:txbxContent>
                    <w:p w:rsidR="00EA7B18" w:rsidRDefault="00EA7B18" w:rsidP="003C356A">
                      <w:r>
                        <w:rPr>
                          <w:rFonts w:ascii="等线" w:eastAsia="等线" w:hAnsi="等线" w:cstheme="minorBidi"/>
                          <w:noProof/>
                          <w:kern w:val="0"/>
                          <w:sz w:val="20"/>
                          <w:szCs w:val="20"/>
                        </w:rPr>
                        <w:drawing>
                          <wp:inline distT="0" distB="0" distL="0" distR="0">
                            <wp:extent cx="1905000" cy="152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0" cy="1524000"/>
                                    </a:xfrm>
                                    <a:prstGeom prst="rect">
                                      <a:avLst/>
                                    </a:prstGeom>
                                    <a:noFill/>
                                    <a:ln>
                                      <a:noFill/>
                                    </a:ln>
                                  </pic:spPr>
                                </pic:pic>
                              </a:graphicData>
                            </a:graphic>
                          </wp:inline>
                        </w:drawing>
                      </w:r>
                      <w:r>
                        <w:t xml:space="preserve">       </w:t>
                      </w:r>
                      <w:r>
                        <w:rPr>
                          <w:rFonts w:ascii="等线" w:eastAsia="等线" w:hAnsi="等线" w:cstheme="minorBidi"/>
                          <w:noProof/>
                          <w:kern w:val="0"/>
                          <w:sz w:val="20"/>
                          <w:szCs w:val="20"/>
                        </w:rPr>
                        <w:drawing>
                          <wp:inline distT="0" distB="0" distL="0" distR="0">
                            <wp:extent cx="1752600" cy="1661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2600" cy="1661160"/>
                                    </a:xfrm>
                                    <a:prstGeom prst="rect">
                                      <a:avLst/>
                                    </a:prstGeom>
                                    <a:noFill/>
                                    <a:ln>
                                      <a:noFill/>
                                    </a:ln>
                                  </pic:spPr>
                                </pic:pic>
                              </a:graphicData>
                            </a:graphic>
                          </wp:inline>
                        </w:drawing>
                      </w:r>
                    </w:p>
                    <w:p w:rsidR="00EA7B18" w:rsidRDefault="00EA7B18" w:rsidP="003C356A">
                      <w:pPr>
                        <w:rPr>
                          <w:sz w:val="18"/>
                          <w:szCs w:val="18"/>
                        </w:rPr>
                      </w:pPr>
                      <w:r>
                        <w:rPr>
                          <w:sz w:val="18"/>
                          <w:szCs w:val="18"/>
                        </w:rPr>
                        <w:t>1.</w:t>
                      </w:r>
                      <w:r>
                        <w:rPr>
                          <w:rFonts w:hint="eastAsia"/>
                          <w:sz w:val="18"/>
                          <w:szCs w:val="18"/>
                        </w:rPr>
                        <w:t>档位操纵杆</w:t>
                      </w:r>
                      <w:r>
                        <w:rPr>
                          <w:sz w:val="18"/>
                          <w:szCs w:val="18"/>
                        </w:rPr>
                        <w:t xml:space="preserve"> 2.</w:t>
                      </w:r>
                      <w:r>
                        <w:rPr>
                          <w:rFonts w:hint="eastAsia"/>
                          <w:sz w:val="18"/>
                          <w:szCs w:val="18"/>
                        </w:rPr>
                        <w:t>无级变速控制杆</w:t>
                      </w:r>
                      <w:r>
                        <w:rPr>
                          <w:sz w:val="18"/>
                          <w:szCs w:val="18"/>
                        </w:rPr>
                        <w:t xml:space="preserve">               1.</w:t>
                      </w:r>
                      <w:r>
                        <w:rPr>
                          <w:rFonts w:hint="eastAsia"/>
                          <w:sz w:val="18"/>
                          <w:szCs w:val="18"/>
                        </w:rPr>
                        <w:t>档位操纵杆</w:t>
                      </w:r>
                      <w:r>
                        <w:rPr>
                          <w:sz w:val="18"/>
                          <w:szCs w:val="18"/>
                        </w:rPr>
                        <w:t xml:space="preserve"> 2.</w:t>
                      </w:r>
                      <w:r>
                        <w:rPr>
                          <w:rFonts w:hint="eastAsia"/>
                          <w:sz w:val="18"/>
                          <w:szCs w:val="18"/>
                        </w:rPr>
                        <w:t>曲柄</w:t>
                      </w:r>
                      <w:r>
                        <w:rPr>
                          <w:sz w:val="18"/>
                          <w:szCs w:val="18"/>
                        </w:rPr>
                        <w:t xml:space="preserve"> 3.</w:t>
                      </w:r>
                      <w:r>
                        <w:rPr>
                          <w:rFonts w:hint="eastAsia"/>
                          <w:sz w:val="18"/>
                          <w:szCs w:val="18"/>
                        </w:rPr>
                        <w:t>无级变速控制杆</w:t>
                      </w:r>
                    </w:p>
                    <w:p w:rsidR="00EA7B18" w:rsidRPr="008A58DD" w:rsidRDefault="00EA7B18" w:rsidP="008A58DD">
                      <w:pPr>
                        <w:ind w:firstLineChars="400" w:firstLine="800"/>
                        <w:jc w:val="left"/>
                        <w:rPr>
                          <w:color w:val="FF0000"/>
                          <w:sz w:val="20"/>
                        </w:rPr>
                      </w:pPr>
                      <w:r w:rsidRPr="008A58DD">
                        <w:rPr>
                          <w:rFonts w:hint="eastAsia"/>
                          <w:sz w:val="20"/>
                          <w:szCs w:val="28"/>
                        </w:rPr>
                        <w:t>（</w:t>
                      </w:r>
                      <w:r w:rsidRPr="008A58DD">
                        <w:rPr>
                          <w:rFonts w:hint="eastAsia"/>
                          <w:sz w:val="20"/>
                          <w:szCs w:val="28"/>
                        </w:rPr>
                        <w:t>a</w:t>
                      </w:r>
                      <w:r w:rsidRPr="008A58DD">
                        <w:rPr>
                          <w:rFonts w:hint="eastAsia"/>
                          <w:sz w:val="20"/>
                          <w:szCs w:val="28"/>
                        </w:rPr>
                        <w:t>）多杆机构</w:t>
                      </w:r>
                      <w:r w:rsidRPr="008A58DD">
                        <w:rPr>
                          <w:rFonts w:hint="eastAsia"/>
                          <w:sz w:val="20"/>
                          <w:szCs w:val="28"/>
                        </w:rPr>
                        <w:t xml:space="preserve"> </w:t>
                      </w:r>
                      <w:r w:rsidRPr="008A58DD">
                        <w:rPr>
                          <w:sz w:val="20"/>
                          <w:szCs w:val="28"/>
                        </w:rPr>
                        <w:t xml:space="preserve">         </w:t>
                      </w:r>
                      <w:r>
                        <w:rPr>
                          <w:sz w:val="20"/>
                          <w:szCs w:val="28"/>
                        </w:rPr>
                        <w:t xml:space="preserve">          </w:t>
                      </w:r>
                      <w:r w:rsidRPr="008A58DD">
                        <w:rPr>
                          <w:sz w:val="20"/>
                          <w:szCs w:val="28"/>
                        </w:rPr>
                        <w:t xml:space="preserve">         (b)</w:t>
                      </w:r>
                      <w:r w:rsidRPr="008A58DD">
                        <w:rPr>
                          <w:rFonts w:hint="eastAsia"/>
                          <w:sz w:val="20"/>
                          <w:szCs w:val="28"/>
                        </w:rPr>
                        <w:t xml:space="preserve"> </w:t>
                      </w:r>
                      <w:r w:rsidRPr="008A58DD">
                        <w:rPr>
                          <w:rFonts w:hint="eastAsia"/>
                          <w:sz w:val="20"/>
                          <w:szCs w:val="28"/>
                        </w:rPr>
                        <w:t>曲柄摇杆机构</w:t>
                      </w:r>
                    </w:p>
                    <w:p w:rsidR="00EA7B18" w:rsidRPr="008A58DD" w:rsidRDefault="00EA7B18" w:rsidP="003C356A">
                      <w:pPr>
                        <w:rPr>
                          <w:sz w:val="18"/>
                          <w:szCs w:val="18"/>
                        </w:rPr>
                      </w:pPr>
                    </w:p>
                    <w:p w:rsidR="00EA7B18" w:rsidRDefault="00EA7B18" w:rsidP="003C356A">
                      <w:pPr>
                        <w:pStyle w:val="a0"/>
                        <w:ind w:left="720" w:firstLineChars="0" w:firstLine="0"/>
                        <w:rPr>
                          <w:szCs w:val="21"/>
                        </w:rPr>
                      </w:pPr>
                      <w:r>
                        <w:t xml:space="preserve"> </w:t>
                      </w:r>
                      <w:r>
                        <w:rPr>
                          <w:rFonts w:hint="eastAsia"/>
                          <w:szCs w:val="21"/>
                        </w:rPr>
                        <w:t>（</w:t>
                      </w:r>
                      <w:r>
                        <w:rPr>
                          <w:szCs w:val="21"/>
                        </w:rPr>
                        <w:t>a</w:t>
                      </w:r>
                      <w:r>
                        <w:rPr>
                          <w:rFonts w:hint="eastAsia"/>
                          <w:szCs w:val="21"/>
                        </w:rPr>
                        <w:t>）</w:t>
                      </w:r>
                      <w:r>
                        <w:rPr>
                          <w:szCs w:val="21"/>
                        </w:rPr>
                        <w:t xml:space="preserve">                                       </w:t>
                      </w:r>
                      <w:r>
                        <w:rPr>
                          <w:rFonts w:hint="eastAsia"/>
                          <w:szCs w:val="21"/>
                        </w:rPr>
                        <w:t>（</w:t>
                      </w:r>
                      <w:r>
                        <w:rPr>
                          <w:szCs w:val="21"/>
                        </w:rPr>
                        <w:t>b</w:t>
                      </w:r>
                      <w:r>
                        <w:rPr>
                          <w:rFonts w:hint="eastAsia"/>
                          <w:szCs w:val="21"/>
                        </w:rPr>
                        <w:t>）</w:t>
                      </w:r>
                    </w:p>
                  </w:txbxContent>
                </v:textbox>
              </v:shape>
            </w:pict>
          </mc:Fallback>
        </mc:AlternateContent>
      </w:r>
      <w:r w:rsidR="003C356A" w:rsidRPr="003C356A">
        <w:rPr>
          <w:rFonts w:hint="eastAsia"/>
          <w:szCs w:val="28"/>
        </w:rPr>
        <w:t>多杆机构其机构原理示意图如下图</w:t>
      </w:r>
      <w:r w:rsidR="00532831" w:rsidRPr="00532831">
        <w:rPr>
          <w:szCs w:val="28"/>
        </w:rPr>
        <w:t>8</w:t>
      </w:r>
      <w:r w:rsidR="003C356A" w:rsidRPr="00532831">
        <w:rPr>
          <w:rFonts w:hint="eastAsia"/>
          <w:szCs w:val="28"/>
        </w:rPr>
        <w:t>（</w:t>
      </w:r>
      <w:r w:rsidR="003C356A" w:rsidRPr="00532831">
        <w:rPr>
          <w:szCs w:val="28"/>
        </w:rPr>
        <w:t>a</w:t>
      </w:r>
      <w:r w:rsidR="003C356A" w:rsidRPr="00532831">
        <w:rPr>
          <w:rFonts w:hint="eastAsia"/>
          <w:szCs w:val="28"/>
        </w:rPr>
        <w:t>）</w:t>
      </w:r>
      <w:r w:rsidR="003C356A" w:rsidRPr="003C356A">
        <w:rPr>
          <w:rFonts w:hint="eastAsia"/>
          <w:szCs w:val="28"/>
        </w:rPr>
        <w:t>所示，当推拉操作手杆</w:t>
      </w:r>
      <w:r w:rsidR="003C356A" w:rsidRPr="003C356A">
        <w:rPr>
          <w:szCs w:val="28"/>
        </w:rPr>
        <w:t>1</w:t>
      </w:r>
      <w:r w:rsidR="003C356A" w:rsidRPr="003C356A">
        <w:rPr>
          <w:rFonts w:hint="eastAsia"/>
          <w:szCs w:val="28"/>
        </w:rPr>
        <w:t>时，通过多杆机构的运动传递，会带动无级变速控制杆</w:t>
      </w:r>
      <w:r w:rsidR="003C356A" w:rsidRPr="003C356A">
        <w:rPr>
          <w:szCs w:val="28"/>
        </w:rPr>
        <w:t>2</w:t>
      </w:r>
      <w:r w:rsidR="003C356A" w:rsidRPr="003C356A">
        <w:rPr>
          <w:rFonts w:hint="eastAsia"/>
          <w:szCs w:val="28"/>
        </w:rPr>
        <w:t>转动，进而控制无级变速系统，实现改变插秧机速度的改变。本方案在原有的连杆机构上增加了一个曲柄摇杆机构，其机构原理示意图如图</w:t>
      </w:r>
      <w:r w:rsidR="00532831" w:rsidRPr="00532831">
        <w:rPr>
          <w:szCs w:val="28"/>
        </w:rPr>
        <w:t>8</w:t>
      </w:r>
      <w:r w:rsidR="003C356A" w:rsidRPr="00532831">
        <w:rPr>
          <w:rFonts w:hint="eastAsia"/>
          <w:szCs w:val="28"/>
        </w:rPr>
        <w:t>（</w:t>
      </w:r>
      <w:r w:rsidR="003C356A" w:rsidRPr="00532831">
        <w:rPr>
          <w:szCs w:val="28"/>
        </w:rPr>
        <w:t>b</w:t>
      </w:r>
      <w:r w:rsidR="003C356A" w:rsidRPr="00532831">
        <w:rPr>
          <w:rFonts w:hint="eastAsia"/>
          <w:szCs w:val="28"/>
        </w:rPr>
        <w:t>）</w:t>
      </w:r>
      <w:r w:rsidR="003C356A" w:rsidRPr="003C356A">
        <w:rPr>
          <w:rFonts w:hint="eastAsia"/>
          <w:szCs w:val="28"/>
        </w:rPr>
        <w:t>所示。曲柄</w:t>
      </w:r>
      <w:r w:rsidR="003C356A" w:rsidRPr="003C356A">
        <w:rPr>
          <w:szCs w:val="28"/>
        </w:rPr>
        <w:t>2</w:t>
      </w:r>
      <w:r w:rsidR="003C356A" w:rsidRPr="003C356A">
        <w:rPr>
          <w:rFonts w:hint="eastAsia"/>
          <w:szCs w:val="28"/>
        </w:rPr>
        <w:t>由步进电机驱动，通过控制步进电机的旋转角度来控制摇杆的转角，进而实现对无极变速系统的控制。</w:t>
      </w:r>
    </w:p>
    <w:p w:rsidR="003C356A" w:rsidRPr="003C356A" w:rsidRDefault="003C356A" w:rsidP="003C356A">
      <w:pPr>
        <w:rPr>
          <w:szCs w:val="28"/>
        </w:rPr>
      </w:pPr>
    </w:p>
    <w:p w:rsidR="003C356A" w:rsidRPr="003C356A" w:rsidRDefault="003C356A" w:rsidP="003C356A">
      <w:pPr>
        <w:rPr>
          <w:szCs w:val="28"/>
        </w:rPr>
      </w:pPr>
    </w:p>
    <w:p w:rsidR="003C356A" w:rsidRPr="003C356A" w:rsidRDefault="003C356A" w:rsidP="003C356A">
      <w:pPr>
        <w:rPr>
          <w:szCs w:val="28"/>
        </w:rPr>
      </w:pPr>
    </w:p>
    <w:p w:rsidR="003C356A" w:rsidRPr="003C356A" w:rsidRDefault="003C356A" w:rsidP="003C356A">
      <w:pPr>
        <w:rPr>
          <w:szCs w:val="28"/>
        </w:rPr>
      </w:pPr>
    </w:p>
    <w:p w:rsidR="003C356A" w:rsidRPr="003C356A" w:rsidRDefault="003C356A" w:rsidP="003C356A">
      <w:pPr>
        <w:rPr>
          <w:szCs w:val="28"/>
        </w:rPr>
      </w:pPr>
    </w:p>
    <w:p w:rsidR="003C356A" w:rsidRPr="003C356A" w:rsidRDefault="003C356A" w:rsidP="003C356A">
      <w:pPr>
        <w:rPr>
          <w:szCs w:val="28"/>
        </w:rPr>
      </w:pPr>
    </w:p>
    <w:p w:rsidR="003C356A" w:rsidRPr="003C356A" w:rsidRDefault="003C356A" w:rsidP="003C356A">
      <w:pPr>
        <w:rPr>
          <w:szCs w:val="28"/>
        </w:rPr>
      </w:pPr>
    </w:p>
    <w:p w:rsidR="008A58DD" w:rsidRDefault="008A58DD" w:rsidP="00263973">
      <w:pPr>
        <w:jc w:val="center"/>
        <w:rPr>
          <w:color w:val="FF0000"/>
        </w:rPr>
      </w:pPr>
      <w:bookmarkStart w:id="18" w:name="_Toc470713915"/>
    </w:p>
    <w:p w:rsidR="003C356A" w:rsidRPr="008A58DD" w:rsidRDefault="003C356A" w:rsidP="00263973">
      <w:pPr>
        <w:jc w:val="center"/>
        <w:rPr>
          <w:szCs w:val="28"/>
        </w:rPr>
      </w:pPr>
      <w:r w:rsidRPr="008A58DD">
        <w:rPr>
          <w:rFonts w:hint="eastAsia"/>
          <w:szCs w:val="28"/>
        </w:rPr>
        <w:t>图</w:t>
      </w:r>
      <w:r w:rsidR="00532831" w:rsidRPr="008A58DD">
        <w:rPr>
          <w:rFonts w:hint="eastAsia"/>
          <w:szCs w:val="28"/>
        </w:rPr>
        <w:t>8</w:t>
      </w:r>
      <w:r w:rsidRPr="008A58DD">
        <w:rPr>
          <w:szCs w:val="28"/>
        </w:rPr>
        <w:t xml:space="preserve"> </w:t>
      </w:r>
      <w:r w:rsidRPr="008A58DD">
        <w:rPr>
          <w:rFonts w:hint="eastAsia"/>
          <w:szCs w:val="28"/>
        </w:rPr>
        <w:t>档位改装机构示意图</w:t>
      </w:r>
      <w:bookmarkEnd w:id="18"/>
    </w:p>
    <w:p w:rsidR="003C356A" w:rsidRPr="003C356A" w:rsidRDefault="003C356A" w:rsidP="003C356A">
      <w:pPr>
        <w:rPr>
          <w:szCs w:val="28"/>
        </w:rPr>
      </w:pPr>
      <w:r w:rsidRPr="003C356A">
        <w:rPr>
          <w:rFonts w:hint="eastAsia"/>
          <w:szCs w:val="28"/>
        </w:rPr>
        <w:t>插秧机的档位控制杆从“停止”到“最大速度”档的摆动角度为</w:t>
      </w:r>
      <w:r w:rsidRPr="003C356A">
        <w:rPr>
          <w:szCs w:val="28"/>
        </w:rPr>
        <w:t>45</w:t>
      </w:r>
      <w:r w:rsidRPr="003C356A">
        <w:rPr>
          <w:rFonts w:hint="eastAsia"/>
          <w:szCs w:val="28"/>
        </w:rPr>
        <w:t>°，所设计的曲柄摇杆机构的曲柄转动角度的最大值约为</w:t>
      </w:r>
      <w:r w:rsidRPr="003C356A">
        <w:rPr>
          <w:szCs w:val="28"/>
        </w:rPr>
        <w:t>60</w:t>
      </w:r>
      <w:r w:rsidRPr="003C356A">
        <w:rPr>
          <w:rFonts w:hint="eastAsia"/>
          <w:szCs w:val="28"/>
        </w:rPr>
        <w:t>°，在自动控制过程中，步进电机调节幅度的最小值设为</w:t>
      </w:r>
      <w:r w:rsidRPr="003C356A">
        <w:rPr>
          <w:szCs w:val="28"/>
        </w:rPr>
        <w:t>5</w:t>
      </w:r>
      <w:r w:rsidRPr="003C356A">
        <w:rPr>
          <w:rFonts w:hint="eastAsia"/>
          <w:szCs w:val="28"/>
        </w:rPr>
        <w:t>°，能够满足对控制操作杆的要求。</w:t>
      </w:r>
    </w:p>
    <w:p w:rsidR="003C356A" w:rsidRPr="003C356A" w:rsidRDefault="003C356A" w:rsidP="003C356A">
      <w:pPr>
        <w:rPr>
          <w:b/>
          <w:szCs w:val="28"/>
        </w:rPr>
      </w:pPr>
      <w:r w:rsidRPr="003C356A">
        <w:rPr>
          <w:rFonts w:hint="eastAsia"/>
          <w:b/>
          <w:szCs w:val="28"/>
        </w:rPr>
        <w:t>油门自动化机构设计</w:t>
      </w:r>
      <w:r w:rsidR="00ED67AB">
        <w:rPr>
          <w:rFonts w:hint="eastAsia"/>
          <w:b/>
          <w:szCs w:val="28"/>
        </w:rPr>
        <w:t>，</w:t>
      </w:r>
    </w:p>
    <w:p w:rsidR="003C356A" w:rsidRPr="003C356A" w:rsidRDefault="00ED67AB" w:rsidP="003C356A">
      <w:pPr>
        <w:rPr>
          <w:szCs w:val="28"/>
        </w:rPr>
      </w:pPr>
      <w:r>
        <w:rPr>
          <w:rFonts w:hint="eastAsia"/>
          <w:szCs w:val="28"/>
        </w:rPr>
        <w:t>拟先从</w:t>
      </w:r>
      <w:r w:rsidR="003C356A" w:rsidRPr="003C356A">
        <w:rPr>
          <w:rFonts w:hint="eastAsia"/>
          <w:szCs w:val="28"/>
        </w:rPr>
        <w:t>脚踩式控制</w:t>
      </w:r>
      <w:r>
        <w:rPr>
          <w:rFonts w:hint="eastAsia"/>
          <w:szCs w:val="28"/>
        </w:rPr>
        <w:t>油门展开研究，</w:t>
      </w:r>
      <w:r w:rsidR="003C356A" w:rsidRPr="003C356A">
        <w:rPr>
          <w:rFonts w:hint="eastAsia"/>
          <w:szCs w:val="28"/>
        </w:rPr>
        <w:t>当驾驶员踩动油门踏板时，油门便会加大，松开踏板时，踏板会自动回到原位。据此，本研究将利用电动推杆拉动油门踏板，达到自动控制的目的。</w:t>
      </w:r>
    </w:p>
    <w:p w:rsidR="003C356A" w:rsidRPr="003C356A" w:rsidRDefault="00E2345F" w:rsidP="003C356A">
      <w:pPr>
        <w:rPr>
          <w:szCs w:val="28"/>
        </w:rPr>
      </w:pPr>
      <w:r>
        <w:rPr>
          <w:noProof/>
        </w:rPr>
        <mc:AlternateContent>
          <mc:Choice Requires="wps">
            <w:drawing>
              <wp:anchor distT="0" distB="0" distL="114300" distR="114300" simplePos="0" relativeHeight="251668480" behindDoc="0" locked="0" layoutInCell="1" allowOverlap="1">
                <wp:simplePos x="0" y="0"/>
                <wp:positionH relativeFrom="column">
                  <wp:posOffset>908685</wp:posOffset>
                </wp:positionH>
                <wp:positionV relativeFrom="paragraph">
                  <wp:posOffset>318135</wp:posOffset>
                </wp:positionV>
                <wp:extent cx="3818255" cy="1059180"/>
                <wp:effectExtent l="0" t="0" r="0" b="762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255" cy="1059180"/>
                        </a:xfrm>
                        <a:prstGeom prst="rect">
                          <a:avLst/>
                        </a:prstGeom>
                        <a:solidFill>
                          <a:srgbClr val="FFFFFF"/>
                        </a:solidFill>
                        <a:ln w="9525">
                          <a:noFill/>
                          <a:miter lim="800000"/>
                          <a:headEnd/>
                          <a:tailEnd/>
                        </a:ln>
                      </wps:spPr>
                      <wps:txbx>
                        <w:txbxContent>
                          <w:p w:rsidR="00EA7B18" w:rsidRDefault="00EA7B18" w:rsidP="003C356A">
                            <w:r>
                              <w:rPr>
                                <w:rFonts w:ascii="等线" w:eastAsia="等线" w:hAnsi="等线" w:cstheme="minorBidi"/>
                                <w:noProof/>
                                <w:kern w:val="0"/>
                                <w:sz w:val="20"/>
                                <w:szCs w:val="20"/>
                              </w:rPr>
                              <w:drawing>
                                <wp:inline distT="0" distB="0" distL="0" distR="0">
                                  <wp:extent cx="3139440" cy="9525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8063" cy="970286"/>
                                          </a:xfrm>
                                          <a:prstGeom prst="rect">
                                            <a:avLst/>
                                          </a:prstGeom>
                                          <a:noFill/>
                                          <a:ln>
                                            <a:noFill/>
                                          </a:ln>
                                        </pic:spPr>
                                      </pic:pic>
                                    </a:graphicData>
                                  </a:graphic>
                                </wp:inline>
                              </w:drawing>
                            </w:r>
                          </w:p>
                        </w:txbxContent>
                      </wps:txbx>
                      <wps:bodyPr rot="0" vert="horz" wrap="square" lIns="360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id="文本框 9" o:spid="_x0000_s1028" type="#_x0000_t202" style="position:absolute;left:0;text-align:left;margin-left:71.55pt;margin-top:25.05pt;width:300.65pt;height:8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" stroked="f">
                <v:textbox inset="10mm,0,1mm,0">
                  <w:txbxContent>
                    <w:p w:rsidR="00EA7B18" w:rsidRDefault="00EA7B18" w:rsidP="003C356A">
                      <w:r>
                        <w:rPr>
                          <w:rFonts w:ascii="等线" w:eastAsia="等线" w:hAnsi="等线" w:cstheme="minorBidi"/>
                          <w:noProof/>
                          <w:kern w:val="0"/>
                          <w:sz w:val="20"/>
                          <w:szCs w:val="20"/>
                        </w:rPr>
                        <w:drawing>
                          <wp:inline distT="0" distB="0" distL="0" distR="0">
                            <wp:extent cx="3139440" cy="9525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98063" cy="970286"/>
                                    </a:xfrm>
                                    <a:prstGeom prst="rect">
                                      <a:avLst/>
                                    </a:prstGeom>
                                    <a:noFill/>
                                    <a:ln>
                                      <a:noFill/>
                                    </a:ln>
                                  </pic:spPr>
                                </pic:pic>
                              </a:graphicData>
                            </a:graphic>
                          </wp:inline>
                        </w:drawing>
                      </w:r>
                    </w:p>
                  </w:txbxContent>
                </v:textbox>
              </v:shape>
            </w:pict>
          </mc:Fallback>
        </mc:AlternateContent>
      </w:r>
    </w:p>
    <w:p w:rsidR="003C356A" w:rsidRPr="003C356A" w:rsidRDefault="003C356A" w:rsidP="003C356A">
      <w:pPr>
        <w:rPr>
          <w:szCs w:val="28"/>
        </w:rPr>
      </w:pPr>
    </w:p>
    <w:p w:rsidR="003C356A" w:rsidRPr="003C356A" w:rsidRDefault="003C356A" w:rsidP="003C356A">
      <w:pPr>
        <w:rPr>
          <w:szCs w:val="28"/>
        </w:rPr>
      </w:pPr>
    </w:p>
    <w:p w:rsidR="003C356A" w:rsidRPr="003C356A" w:rsidRDefault="003C356A" w:rsidP="003C356A">
      <w:pPr>
        <w:rPr>
          <w:szCs w:val="28"/>
        </w:rPr>
      </w:pPr>
    </w:p>
    <w:p w:rsidR="00E2345F" w:rsidRDefault="00E2345F" w:rsidP="00E2345F">
      <w:pPr>
        <w:jc w:val="center"/>
      </w:pPr>
      <w:bookmarkStart w:id="19" w:name="_Toc470713919"/>
      <w:r>
        <w:rPr>
          <w:rFonts w:hint="eastAsia"/>
        </w:rPr>
        <w:t>图</w:t>
      </w:r>
      <w:r>
        <w:t xml:space="preserve">9 </w:t>
      </w:r>
      <w:r>
        <w:rPr>
          <w:rFonts w:hint="eastAsia"/>
        </w:rPr>
        <w:t>改装后油门踏板示意图</w:t>
      </w:r>
      <w:bookmarkEnd w:id="19"/>
    </w:p>
    <w:p w:rsidR="003C356A" w:rsidRPr="003C356A" w:rsidRDefault="003C356A" w:rsidP="005D5526">
      <w:pPr>
        <w:rPr>
          <w:szCs w:val="28"/>
        </w:rPr>
      </w:pPr>
      <w:r w:rsidRPr="003C356A">
        <w:rPr>
          <w:rFonts w:hint="eastAsia"/>
          <w:szCs w:val="28"/>
        </w:rPr>
        <w:t>所选用的电动推杆需要有足够的工作行程，保证能够将油门踏板拉动到最大转动角度。当电动推杆收缩时，油门踏板被拉动一定的角度，油门增大；当电动推杆伸长时，在弹簧拉力的作用下，油门踏板回复一定的角度，油门减小，从而实现自动控制。当油门由最小加到最大时，下位机每发一次控制指令，油门踏板转动量。以此达到对油门的自动化控制。</w:t>
      </w:r>
    </w:p>
    <w:p w:rsidR="003C356A" w:rsidRDefault="00467CB1" w:rsidP="00997818">
      <w:pPr>
        <w:pStyle w:val="6"/>
      </w:pPr>
      <w:r>
        <w:rPr>
          <w:rFonts w:hint="eastAsia"/>
        </w:rPr>
        <w:t>导航控制算法</w:t>
      </w:r>
    </w:p>
    <w:p w:rsidR="003C356A" w:rsidRPr="003C356A" w:rsidRDefault="003C356A" w:rsidP="003C356A">
      <w:pPr>
        <w:rPr>
          <w:szCs w:val="28"/>
        </w:rPr>
      </w:pPr>
      <w:r w:rsidRPr="003C356A">
        <w:rPr>
          <w:rFonts w:hint="eastAsia"/>
          <w:szCs w:val="28"/>
        </w:rPr>
        <w:t>导航控制算法是农机无人驾驶控制系统中的核心部分。根据农机应用场合不同可以分为水田农机（如插秧机、水稻植保机等）和旱田农机（如拖拉机、收获机等）。本研究针对不同类型的农机设计不同的导航控制算法，以插秧机为代表的水田农机和拖拉机为代表的旱田农机作为研究对象，根据其各自的作业环境特点设计不同的导航算法。</w:t>
      </w:r>
    </w:p>
    <w:p w:rsidR="003C356A" w:rsidRPr="003C356A" w:rsidRDefault="003C356A" w:rsidP="003C356A">
      <w:pPr>
        <w:rPr>
          <w:szCs w:val="28"/>
        </w:rPr>
      </w:pPr>
      <w:r w:rsidRPr="003C356A">
        <w:rPr>
          <w:rFonts w:hint="eastAsia"/>
          <w:szCs w:val="28"/>
        </w:rPr>
        <w:lastRenderedPageBreak/>
        <w:t>水田农机在水田工作的特点主要是易侧滑和地头转弯半径小，本研究选用模糊控制和纯追踪算法，模糊控制最大的优点是无需被控制对象的数学模型，通过模糊逻辑便能得出输出参数，而且鲁棒性较强，但控制误差一般比较大，而且难以快速消除；纯追踪算法是从几何的角度直观理解和计算推导，它模仿人工驾驶时驾驶员预先瞄准前面路径上的某一点，然后控制车辆行驶到该点，这种控制方法能够获得一定精度的跟踪效果，将这两种算法进行改进，取长补短，研发出一种组合式控制算法。</w:t>
      </w:r>
    </w:p>
    <w:p w:rsidR="003C356A" w:rsidRDefault="003C356A" w:rsidP="003C356A">
      <w:r>
        <w:rPr>
          <w:rFonts w:hint="eastAsia"/>
        </w:rPr>
        <w:t>旱田农机作业环境的主要特点是作业距离长、幅宽较大以及地头转弯半径也比较大，本研究选用常用的</w:t>
      </w:r>
      <w:r>
        <w:t>PID</w:t>
      </w:r>
      <w:r>
        <w:rPr>
          <w:rFonts w:hint="eastAsia"/>
        </w:rPr>
        <w:t>控制算法。这种算法的模型易于建立且鲁棒性较强，而且可以快速消除稳态的误差，并且该算法对各种干扰不敏感，因此基于</w:t>
      </w:r>
      <w:r>
        <w:t>PID</w:t>
      </w:r>
      <w:r>
        <w:rPr>
          <w:rFonts w:hint="eastAsia"/>
        </w:rPr>
        <w:t>的控制较为常见。目前有各种针对</w:t>
      </w:r>
      <w:r>
        <w:t>PID</w:t>
      </w:r>
      <w:r>
        <w:rPr>
          <w:rFonts w:hint="eastAsia"/>
        </w:rPr>
        <w:t>各种变化的研究，如，增益调度</w:t>
      </w:r>
      <w:r>
        <w:t>PID</w:t>
      </w:r>
      <w:r>
        <w:rPr>
          <w:rFonts w:hint="eastAsia"/>
        </w:rPr>
        <w:t>基于农机速度调整增益、自校正</w:t>
      </w:r>
      <w:r>
        <w:t>PID</w:t>
      </w:r>
      <w:r>
        <w:rPr>
          <w:rFonts w:hint="eastAsia"/>
        </w:rPr>
        <w:t>也是旱田农机导航的有效控制手段。</w:t>
      </w:r>
    </w:p>
    <w:p w:rsidR="003C356A" w:rsidRDefault="003C356A" w:rsidP="003C356A">
      <w:pPr>
        <w:rPr>
          <w:szCs w:val="28"/>
        </w:rPr>
      </w:pPr>
      <w:r w:rsidRPr="003C356A">
        <w:rPr>
          <w:rFonts w:hint="eastAsia"/>
          <w:szCs w:val="28"/>
        </w:rPr>
        <w:t>最后，利用</w:t>
      </w:r>
      <w:r w:rsidRPr="003C356A">
        <w:rPr>
          <w:szCs w:val="28"/>
        </w:rPr>
        <w:t>Simulink</w:t>
      </w:r>
      <w:r w:rsidRPr="003C356A">
        <w:rPr>
          <w:rFonts w:hint="eastAsia"/>
          <w:szCs w:val="28"/>
        </w:rPr>
        <w:t>搭建仿真框图并进行仿真验证。</w:t>
      </w:r>
      <w:r w:rsidR="00ED67AB">
        <w:rPr>
          <w:rFonts w:hint="eastAsia"/>
          <w:szCs w:val="28"/>
        </w:rPr>
        <w:t>并</w:t>
      </w:r>
      <w:r>
        <w:rPr>
          <w:rFonts w:hint="eastAsia"/>
        </w:rPr>
        <w:t>编写导航软件</w:t>
      </w:r>
      <w:r w:rsidR="00ED67AB">
        <w:rPr>
          <w:rFonts w:hint="eastAsia"/>
        </w:rPr>
        <w:t>，完成</w:t>
      </w:r>
      <w:r>
        <w:rPr>
          <w:rFonts w:hint="eastAsia"/>
        </w:rPr>
        <w:t>试验分析</w:t>
      </w:r>
      <w:r w:rsidR="00ED67AB">
        <w:rPr>
          <w:rFonts w:hint="eastAsia"/>
        </w:rPr>
        <w:t>。</w:t>
      </w:r>
      <w:r w:rsidR="009229D9">
        <w:rPr>
          <w:rFonts w:hint="eastAsia"/>
        </w:rPr>
        <w:t>实验</w:t>
      </w:r>
      <w:r w:rsidRPr="003C356A">
        <w:rPr>
          <w:rFonts w:hint="eastAsia"/>
          <w:szCs w:val="28"/>
        </w:rPr>
        <w:t>主要是评估研发的硬件设备和开发的算法在实际应用中的效果以及整个系统工作的稳定性和可靠性，同时通过试验不断改进，为下一步量产化提供技术支持。</w:t>
      </w:r>
    </w:p>
    <w:p w:rsidR="009229D9" w:rsidRPr="009229D9" w:rsidRDefault="003D6A6C" w:rsidP="009229D9">
      <w:pPr>
        <w:pStyle w:val="5"/>
      </w:pPr>
      <w:r w:rsidRPr="00E350D6">
        <w:rPr>
          <w:rFonts w:hint="eastAsia"/>
        </w:rPr>
        <w:t>机电式执行机构</w:t>
      </w:r>
      <w:r w:rsidR="009229D9">
        <w:rPr>
          <w:rFonts w:hint="eastAsia"/>
        </w:rPr>
        <w:t>技术路线图</w:t>
      </w:r>
    </w:p>
    <w:p w:rsidR="003C356A" w:rsidRDefault="003C356A" w:rsidP="003C356A">
      <w:pPr>
        <w:rPr>
          <w:szCs w:val="28"/>
        </w:rPr>
      </w:pPr>
      <w:r w:rsidRPr="003C356A">
        <w:rPr>
          <w:rFonts w:hint="eastAsia"/>
          <w:szCs w:val="28"/>
        </w:rPr>
        <w:t>自动导航系统的关键技术有农机方向盘自动化设计、油门、栽植部升降和档位的自动控制、农机的精确定位、农机的速度测量、农机的姿态测量、导航控制算法、系统软件实现以及终端显示等。其导航技术路线如下所示。</w:t>
      </w:r>
    </w:p>
    <w:p w:rsidR="005D5526" w:rsidRDefault="005D5526" w:rsidP="003C356A">
      <w:pPr>
        <w:rPr>
          <w:szCs w:val="28"/>
        </w:rPr>
      </w:pPr>
    </w:p>
    <w:p w:rsidR="005D5526" w:rsidRDefault="005D5526" w:rsidP="003C356A">
      <w:pPr>
        <w:rPr>
          <w:szCs w:val="28"/>
        </w:rPr>
      </w:pPr>
    </w:p>
    <w:p w:rsidR="005D5526" w:rsidRDefault="005D5526" w:rsidP="003C356A">
      <w:pPr>
        <w:rPr>
          <w:szCs w:val="28"/>
        </w:rPr>
      </w:pPr>
    </w:p>
    <w:p w:rsidR="005D5526" w:rsidRDefault="005D5526" w:rsidP="003C356A">
      <w:pPr>
        <w:rPr>
          <w:szCs w:val="28"/>
        </w:rPr>
      </w:pPr>
    </w:p>
    <w:p w:rsidR="005D5526" w:rsidRDefault="00DD07D9" w:rsidP="00CB0611">
      <w:pPr>
        <w:jc w:val="center"/>
        <w:rPr>
          <w:szCs w:val="28"/>
        </w:rPr>
      </w:pPr>
      <w:r w:rsidRPr="00DD07D9">
        <w:rPr>
          <w:noProof/>
          <w:szCs w:val="28"/>
        </w:rPr>
        <w:lastRenderedPageBreak/>
        <w:drawing>
          <wp:inline distT="0" distB="0" distL="0" distR="0">
            <wp:extent cx="4374128" cy="5699760"/>
            <wp:effectExtent l="0" t="0" r="7620" b="0"/>
            <wp:docPr id="34" name="图片 34" descr="C:\Users\fang\AppData\Local\Temp\WeChat Files\67041451528479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ng\AppData\Local\Temp\WeChat Files\67041451528479039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9859" cy="5746320"/>
                    </a:xfrm>
                    <a:prstGeom prst="rect">
                      <a:avLst/>
                    </a:prstGeom>
                    <a:noFill/>
                    <a:ln>
                      <a:noFill/>
                    </a:ln>
                  </pic:spPr>
                </pic:pic>
              </a:graphicData>
            </a:graphic>
          </wp:inline>
        </w:drawing>
      </w:r>
    </w:p>
    <w:p w:rsidR="003C356A" w:rsidRPr="003C356A" w:rsidRDefault="003C356A" w:rsidP="00154BF4">
      <w:pPr>
        <w:jc w:val="center"/>
        <w:rPr>
          <w:szCs w:val="28"/>
        </w:rPr>
      </w:pPr>
      <w:r w:rsidRPr="003C356A">
        <w:rPr>
          <w:rFonts w:hint="eastAsia"/>
          <w:szCs w:val="28"/>
        </w:rPr>
        <w:t>图</w:t>
      </w:r>
      <w:r w:rsidR="0093780D">
        <w:rPr>
          <w:rFonts w:hint="eastAsia"/>
          <w:szCs w:val="28"/>
        </w:rPr>
        <w:t>1</w:t>
      </w:r>
      <w:r w:rsidR="0093780D">
        <w:rPr>
          <w:szCs w:val="28"/>
        </w:rPr>
        <w:t xml:space="preserve">0. </w:t>
      </w:r>
      <w:r w:rsidR="0093780D" w:rsidRPr="00E350D6">
        <w:rPr>
          <w:rFonts w:hint="eastAsia"/>
        </w:rPr>
        <w:t>机电式执行机构</w:t>
      </w:r>
      <w:r w:rsidRPr="003C356A">
        <w:rPr>
          <w:rFonts w:hint="eastAsia"/>
          <w:szCs w:val="28"/>
        </w:rPr>
        <w:t>技术路线图</w:t>
      </w:r>
    </w:p>
    <w:p w:rsidR="003C356A" w:rsidRPr="003C356A" w:rsidRDefault="003C356A" w:rsidP="003C356A">
      <w:pPr>
        <w:pStyle w:val="a0"/>
        <w:ind w:left="852" w:firstLineChars="0" w:firstLine="0"/>
      </w:pPr>
    </w:p>
    <w:p w:rsidR="008A249C" w:rsidRDefault="008A249C" w:rsidP="00E350D6">
      <w:pPr>
        <w:pStyle w:val="5"/>
      </w:pPr>
      <w:r>
        <w:rPr>
          <w:rFonts w:hint="eastAsia"/>
        </w:rPr>
        <w:t>液压式</w:t>
      </w:r>
      <w:r w:rsidRPr="00D21E16">
        <w:rPr>
          <w:rFonts w:hint="eastAsia"/>
        </w:rPr>
        <w:t>执行机构及控制</w:t>
      </w:r>
      <w:r w:rsidRPr="006360DC">
        <w:rPr>
          <w:rFonts w:hint="eastAsia"/>
        </w:rPr>
        <w:t>机制</w:t>
      </w:r>
      <w:r w:rsidRPr="00D21E16">
        <w:rPr>
          <w:rFonts w:hint="eastAsia"/>
        </w:rPr>
        <w:t>改进方案</w:t>
      </w:r>
      <w:r>
        <w:rPr>
          <w:rFonts w:hint="eastAsia"/>
        </w:rPr>
        <w:t>的研究</w:t>
      </w:r>
    </w:p>
    <w:p w:rsidR="006663B0" w:rsidRDefault="00826048" w:rsidP="002C487C">
      <w:r>
        <w:rPr>
          <w:rFonts w:hint="eastAsia"/>
        </w:rPr>
        <w:t>液压式</w:t>
      </w:r>
      <w:r w:rsidRPr="00D21E16">
        <w:rPr>
          <w:rFonts w:hint="eastAsia"/>
        </w:rPr>
        <w:t>执行机构</w:t>
      </w:r>
      <w:r>
        <w:rPr>
          <w:rFonts w:hint="eastAsia"/>
        </w:rPr>
        <w:t>在主体结构上与机电式有相似之处，</w:t>
      </w:r>
      <w:r w:rsidR="006663B0" w:rsidRPr="00DD07D9">
        <w:rPr>
          <w:rFonts w:hint="eastAsia"/>
        </w:rPr>
        <w:t>液压方案的自动导航驾驶系统产品只适合转向系统是液压控制的，特别是</w:t>
      </w:r>
      <w:r w:rsidR="006663B0" w:rsidRPr="00DD07D9">
        <w:rPr>
          <w:rFonts w:hint="eastAsia"/>
        </w:rPr>
        <w:t>70</w:t>
      </w:r>
      <w:r w:rsidR="00DD07D9">
        <w:rPr>
          <w:rFonts w:hint="eastAsia"/>
        </w:rPr>
        <w:t>马力以上的拖拉机。</w:t>
      </w:r>
    </w:p>
    <w:p w:rsidR="008A249C" w:rsidRPr="00206DAB" w:rsidRDefault="008A249C" w:rsidP="002C487C">
      <w:pPr>
        <w:rPr>
          <w:rFonts w:ascii="仿宋_GB2312" w:eastAsia="仿宋_GB2312"/>
          <w:snapToGrid w:val="0"/>
          <w:kern w:val="0"/>
          <w:sz w:val="28"/>
          <w:szCs w:val="28"/>
        </w:rPr>
      </w:pPr>
      <w:r w:rsidRPr="00690F78">
        <w:rPr>
          <w:rFonts w:hint="eastAsia"/>
        </w:rPr>
        <w:t>该系统包括</w:t>
      </w:r>
      <w:r w:rsidRPr="00690F78">
        <w:rPr>
          <w:rFonts w:hint="eastAsia"/>
        </w:rPr>
        <w:t>ECU</w:t>
      </w:r>
      <w:r w:rsidRPr="00690F78">
        <w:rPr>
          <w:rFonts w:hint="eastAsia"/>
        </w:rPr>
        <w:t>、</w:t>
      </w:r>
      <w:r>
        <w:rPr>
          <w:rFonts w:hint="eastAsia"/>
        </w:rPr>
        <w:t>触摸屏、</w:t>
      </w:r>
      <w:r w:rsidRPr="00690F78">
        <w:rPr>
          <w:rFonts w:hint="eastAsia"/>
        </w:rPr>
        <w:t>北斗</w:t>
      </w:r>
      <w:r w:rsidRPr="00690F78">
        <w:rPr>
          <w:rFonts w:hint="eastAsia"/>
        </w:rPr>
        <w:t>+GPS</w:t>
      </w:r>
      <w:r>
        <w:rPr>
          <w:rFonts w:hint="eastAsia"/>
        </w:rPr>
        <w:t>信号接收机和天线、车轮角度传感器、电磁液压阀及开关。</w:t>
      </w:r>
      <w:r w:rsidRPr="00690F78">
        <w:rPr>
          <w:rFonts w:hint="eastAsia"/>
        </w:rPr>
        <w:t>北斗信号接收机连接</w:t>
      </w:r>
      <w:r w:rsidRPr="00690F78">
        <w:rPr>
          <w:rFonts w:hint="eastAsia"/>
        </w:rPr>
        <w:t>ECU</w:t>
      </w:r>
      <w:r w:rsidRPr="00690F78">
        <w:rPr>
          <w:rFonts w:hint="eastAsia"/>
        </w:rPr>
        <w:t>，卫星天线、电台电线连接北斗信号接收机，</w:t>
      </w:r>
      <w:r w:rsidRPr="00690F78">
        <w:rPr>
          <w:rFonts w:hint="eastAsia"/>
        </w:rPr>
        <w:lastRenderedPageBreak/>
        <w:t>天线将接收到的信息传递至北斗信号接收机并做差分运算得出</w:t>
      </w:r>
      <w:r w:rsidRPr="00C647F5">
        <w:rPr>
          <w:rFonts w:hint="eastAsia"/>
        </w:rPr>
        <w:t>精确的</w:t>
      </w:r>
      <w:r w:rsidRPr="00690F78">
        <w:rPr>
          <w:rFonts w:hint="eastAsia"/>
        </w:rPr>
        <w:t>定位信息，北斗信号接收机将定位信息传送给</w:t>
      </w:r>
      <w:r w:rsidRPr="00690F78">
        <w:rPr>
          <w:rFonts w:hint="eastAsia"/>
        </w:rPr>
        <w:t>ECU</w:t>
      </w:r>
      <w:r w:rsidRPr="00690F78">
        <w:rPr>
          <w:rFonts w:hint="eastAsia"/>
        </w:rPr>
        <w:t>，车轮角度传感器连接</w:t>
      </w:r>
      <w:r w:rsidRPr="00690F78">
        <w:rPr>
          <w:rFonts w:hint="eastAsia"/>
        </w:rPr>
        <w:t>ECU,</w:t>
      </w:r>
      <w:r w:rsidRPr="00690F78">
        <w:rPr>
          <w:rFonts w:hint="eastAsia"/>
        </w:rPr>
        <w:t>车轮角度传感器检测农机的车轮角度、转速，</w:t>
      </w:r>
      <w:r w:rsidRPr="00690F78">
        <w:rPr>
          <w:rFonts w:hint="eastAsia"/>
        </w:rPr>
        <w:t>ECU</w:t>
      </w:r>
      <w:r w:rsidRPr="00690F78">
        <w:rPr>
          <w:rFonts w:hint="eastAsia"/>
        </w:rPr>
        <w:t>根据定位信息并结合车轮角度传感器检测到的农机车轮角度、转速得出农机的位置、速度和航向信息，农机的位置、速度和航向信息输送至触摸屏显示。</w:t>
      </w:r>
    </w:p>
    <w:p w:rsidR="008A249C" w:rsidRDefault="00406585" w:rsidP="00997818">
      <w:pPr>
        <w:pStyle w:val="6"/>
      </w:pPr>
      <w:r w:rsidRPr="001D19D6">
        <w:rPr>
          <w:rFonts w:hint="eastAsia"/>
        </w:rPr>
        <w:t>农机液压转向控制</w:t>
      </w:r>
    </w:p>
    <w:p w:rsidR="00D3464D" w:rsidRDefault="008A249C" w:rsidP="00D3464D">
      <w:pPr>
        <w:rPr>
          <w:rFonts w:ascii="宋体" w:hAnsi="宋体"/>
        </w:rPr>
      </w:pPr>
      <w:r w:rsidRPr="00690F78">
        <w:rPr>
          <w:rFonts w:hint="eastAsia"/>
        </w:rPr>
        <w:t>根据从北斗接收机和角度传感器收到的信息，向液压阀实时发出指令</w:t>
      </w:r>
      <w:r w:rsidR="00D3464D">
        <w:rPr>
          <w:rFonts w:hint="eastAsia"/>
        </w:rPr>
        <w:t>。拟首先对</w:t>
      </w:r>
      <w:r w:rsidR="00D3464D" w:rsidRPr="001D19D6">
        <w:rPr>
          <w:rFonts w:ascii="宋体" w:hAnsi="宋体" w:hint="eastAsia"/>
        </w:rPr>
        <w:t>东方红X804、迪尔5-754和雷沃M904-D拖拉机的液压转向器</w:t>
      </w:r>
      <w:r w:rsidR="00D3464D">
        <w:rPr>
          <w:rFonts w:ascii="宋体" w:hAnsi="宋体" w:hint="eastAsia"/>
        </w:rPr>
        <w:t>进行改进，这几款农机的转向器均为</w:t>
      </w:r>
      <w:r w:rsidR="00D3464D" w:rsidRPr="001D19D6">
        <w:rPr>
          <w:rFonts w:ascii="宋体" w:hAnsi="宋体" w:hint="eastAsia"/>
        </w:rPr>
        <w:t>开芯无反应型</w:t>
      </w:r>
      <w:r w:rsidR="00D3464D">
        <w:rPr>
          <w:rFonts w:ascii="宋体" w:hAnsi="宋体" w:hint="eastAsia"/>
        </w:rPr>
        <w:t>。</w:t>
      </w:r>
      <w:r w:rsidR="00D3464D" w:rsidRPr="001D19D6">
        <w:rPr>
          <w:rFonts w:ascii="宋体" w:hAnsi="宋体" w:hint="eastAsia"/>
        </w:rPr>
        <w:t>液压阀接收控制器的指令，通过实时控制农机转向液压油的流量以及流向来控制车辆转向</w:t>
      </w:r>
    </w:p>
    <w:p w:rsidR="00D3464D" w:rsidRDefault="00D3464D" w:rsidP="00D3464D">
      <w:pPr>
        <w:rPr>
          <w:rFonts w:ascii="宋体" w:hAnsi="宋体"/>
        </w:rPr>
      </w:pPr>
      <w:r w:rsidRPr="001D19D6">
        <w:rPr>
          <w:rFonts w:ascii="宋体" w:hAnsi="宋体"/>
          <w:noProof/>
        </w:rPr>
        <w:drawing>
          <wp:anchor distT="0" distB="0" distL="114300" distR="114300" simplePos="0" relativeHeight="251670528" behindDoc="0" locked="0" layoutInCell="1" allowOverlap="1" wp14:anchorId="12BA3C79" wp14:editId="0DAE9EBD">
            <wp:simplePos x="0" y="0"/>
            <wp:positionH relativeFrom="column">
              <wp:posOffset>1204686</wp:posOffset>
            </wp:positionH>
            <wp:positionV relativeFrom="paragraph">
              <wp:posOffset>54156</wp:posOffset>
            </wp:positionV>
            <wp:extent cx="3358696" cy="1324757"/>
            <wp:effectExtent l="0" t="0" r="0" b="889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8696" cy="13247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464D" w:rsidRDefault="00D3464D" w:rsidP="00D3464D">
      <w:pPr>
        <w:rPr>
          <w:rFonts w:ascii="宋体" w:hAnsi="宋体"/>
        </w:rPr>
      </w:pPr>
    </w:p>
    <w:p w:rsidR="00D3464D" w:rsidRDefault="00D3464D" w:rsidP="00D3464D">
      <w:pPr>
        <w:rPr>
          <w:rFonts w:ascii="宋体" w:hAnsi="宋体"/>
        </w:rPr>
      </w:pPr>
    </w:p>
    <w:p w:rsidR="00D3464D" w:rsidRDefault="00D3464D" w:rsidP="00D3464D">
      <w:pPr>
        <w:rPr>
          <w:rFonts w:ascii="宋体" w:hAnsi="宋体"/>
        </w:rPr>
      </w:pPr>
    </w:p>
    <w:p w:rsidR="00D3464D" w:rsidRDefault="00470C7F" w:rsidP="00D3464D">
      <w:pPr>
        <w:jc w:val="center"/>
      </w:pPr>
      <w:r>
        <w:rPr>
          <w:rFonts w:ascii="宋体" w:hAnsi="宋体" w:hint="eastAsia"/>
        </w:rPr>
        <w:t>图1</w:t>
      </w:r>
      <w:r>
        <w:rPr>
          <w:rFonts w:ascii="宋体" w:hAnsi="宋体"/>
        </w:rPr>
        <w:t>1</w:t>
      </w:r>
      <w:r>
        <w:rPr>
          <w:rFonts w:ascii="宋体" w:hAnsi="宋体" w:hint="eastAsia"/>
        </w:rPr>
        <w:t>.</w:t>
      </w:r>
      <w:r>
        <w:rPr>
          <w:rFonts w:ascii="宋体" w:hAnsi="宋体"/>
        </w:rPr>
        <w:t xml:space="preserve"> </w:t>
      </w:r>
      <w:r w:rsidR="00D3464D" w:rsidRPr="001D19D6">
        <w:rPr>
          <w:rFonts w:ascii="宋体" w:hAnsi="宋体" w:hint="eastAsia"/>
        </w:rPr>
        <w:t>农机液压转向改造</w:t>
      </w:r>
    </w:p>
    <w:p w:rsidR="00B261BF" w:rsidRPr="001D19D6" w:rsidRDefault="00B261BF" w:rsidP="00B261BF">
      <w:pPr>
        <w:spacing w:line="360" w:lineRule="auto"/>
        <w:ind w:firstLineChars="200" w:firstLine="480"/>
      </w:pPr>
      <w:r>
        <w:rPr>
          <w:rFonts w:hint="eastAsia"/>
        </w:rPr>
        <w:t>在控制过程中，完成必要的测试</w:t>
      </w:r>
      <w:r w:rsidR="00023A1A">
        <w:rPr>
          <w:rFonts w:hint="eastAsia"/>
        </w:rPr>
        <w:t>与控制</w:t>
      </w:r>
      <w:r>
        <w:rPr>
          <w:rFonts w:hint="eastAsia"/>
        </w:rPr>
        <w:t>，包括：</w:t>
      </w:r>
      <w:r w:rsidRPr="001D19D6">
        <w:rPr>
          <w:rFonts w:hint="eastAsia"/>
        </w:rPr>
        <w:t>液压阀和角度传感器信号采集，液压阀和角度传感器的校正，农机的方向控制，液压转向定点控制。</w:t>
      </w:r>
    </w:p>
    <w:p w:rsidR="00D3464D" w:rsidRPr="00B261BF" w:rsidRDefault="00023A1A" w:rsidP="00A8660B">
      <w:pPr>
        <w:pStyle w:val="5"/>
      </w:pPr>
      <w:r>
        <w:rPr>
          <w:rFonts w:hint="eastAsia"/>
        </w:rPr>
        <w:t>终端</w:t>
      </w:r>
      <w:r w:rsidRPr="001D19D6">
        <w:rPr>
          <w:rFonts w:hint="eastAsia"/>
        </w:rPr>
        <w:t>监控软件</w:t>
      </w:r>
    </w:p>
    <w:p w:rsidR="008A249C" w:rsidRPr="00690F78" w:rsidRDefault="008A249C" w:rsidP="002C487C">
      <w:r w:rsidRPr="00690F78">
        <w:rPr>
          <w:rFonts w:hint="eastAsia"/>
        </w:rPr>
        <w:t>采用触摸屏与</w:t>
      </w:r>
      <w:r w:rsidRPr="00690F78">
        <w:rPr>
          <w:rFonts w:hint="eastAsia"/>
        </w:rPr>
        <w:t>ECU</w:t>
      </w:r>
      <w:r w:rsidRPr="00690F78">
        <w:rPr>
          <w:rFonts w:hint="eastAsia"/>
        </w:rPr>
        <w:t>完成信息的交互，通过触摸屏向</w:t>
      </w:r>
      <w:r w:rsidRPr="00690F78">
        <w:rPr>
          <w:rFonts w:hint="eastAsia"/>
        </w:rPr>
        <w:t>ECU</w:t>
      </w:r>
      <w:r w:rsidRPr="00690F78">
        <w:rPr>
          <w:rFonts w:hint="eastAsia"/>
        </w:rPr>
        <w:t>输入预设路线信息，触摸屏也直观的将农机的位置、速度、方向、以及实际行驶路线与预设路线之间的偏差进行显示，驾驶员通过触摸屏可以启动</w:t>
      </w:r>
      <w:r w:rsidRPr="00690F78">
        <w:rPr>
          <w:rFonts w:hint="eastAsia"/>
        </w:rPr>
        <w:t>/</w:t>
      </w:r>
      <w:r w:rsidRPr="00690F78">
        <w:rPr>
          <w:rFonts w:hint="eastAsia"/>
        </w:rPr>
        <w:t>停止北斗农机自动导航驾驶系统。</w:t>
      </w:r>
    </w:p>
    <w:p w:rsidR="008A249C" w:rsidRDefault="008A249C" w:rsidP="002C487C">
      <w:r w:rsidRPr="00690F78">
        <w:rPr>
          <w:rFonts w:hint="eastAsia"/>
        </w:rPr>
        <w:t>通过触摸屏向</w:t>
      </w:r>
      <w:r w:rsidRPr="00690F78">
        <w:rPr>
          <w:rFonts w:hint="eastAsia"/>
        </w:rPr>
        <w:t>ECU</w:t>
      </w:r>
      <w:r w:rsidRPr="00690F78">
        <w:rPr>
          <w:rFonts w:hint="eastAsia"/>
        </w:rPr>
        <w:t>输入预设的行驶路线信息，</w:t>
      </w:r>
      <w:r w:rsidRPr="00690F78">
        <w:rPr>
          <w:rFonts w:hint="eastAsia"/>
        </w:rPr>
        <w:t>ECU</w:t>
      </w:r>
      <w:r w:rsidRPr="00690F78">
        <w:rPr>
          <w:rFonts w:hint="eastAsia"/>
        </w:rPr>
        <w:t>根据输入的预设的行驶路线信息反馈至触摸屏显示，</w:t>
      </w:r>
      <w:r w:rsidRPr="00690F78">
        <w:rPr>
          <w:rFonts w:hint="eastAsia"/>
        </w:rPr>
        <w:t>ECU</w:t>
      </w:r>
      <w:r w:rsidRPr="00690F78">
        <w:rPr>
          <w:rFonts w:hint="eastAsia"/>
        </w:rPr>
        <w:t>根据得出的位置、速度和航向信息与预设的行驶路线信息进行比较得出对比信息，</w:t>
      </w:r>
      <w:r w:rsidRPr="00690F78">
        <w:rPr>
          <w:rFonts w:hint="eastAsia"/>
        </w:rPr>
        <w:t>ECU</w:t>
      </w:r>
      <w:r w:rsidRPr="00690F78">
        <w:rPr>
          <w:rFonts w:hint="eastAsia"/>
        </w:rPr>
        <w:t>根据对比信息控制电磁液压阀的开关从而实现对农机转向的控制；开关连接</w:t>
      </w:r>
      <w:r w:rsidRPr="00690F78">
        <w:rPr>
          <w:rFonts w:hint="eastAsia"/>
        </w:rPr>
        <w:t>ECU</w:t>
      </w:r>
      <w:r w:rsidRPr="00690F78">
        <w:rPr>
          <w:rFonts w:hint="eastAsia"/>
        </w:rPr>
        <w:t>，</w:t>
      </w:r>
      <w:r w:rsidRPr="00690F78">
        <w:rPr>
          <w:rFonts w:hint="eastAsia"/>
        </w:rPr>
        <w:t>ECU</w:t>
      </w:r>
      <w:r w:rsidRPr="00690F78">
        <w:rPr>
          <w:rFonts w:hint="eastAsia"/>
        </w:rPr>
        <w:t>根据开关的信息输入切换对电磁液压阀控制的启停。</w:t>
      </w:r>
    </w:p>
    <w:p w:rsidR="00D3464D" w:rsidRDefault="00D3464D" w:rsidP="002C487C"/>
    <w:p w:rsidR="008A249C" w:rsidRPr="001B57DD" w:rsidRDefault="003D6A6C" w:rsidP="003D6A6C">
      <w:pPr>
        <w:pStyle w:val="5"/>
      </w:pPr>
      <w:r>
        <w:rPr>
          <w:rFonts w:hint="eastAsia"/>
        </w:rPr>
        <w:lastRenderedPageBreak/>
        <w:t>液压式</w:t>
      </w:r>
      <w:r w:rsidRPr="00D21E16">
        <w:rPr>
          <w:rFonts w:hint="eastAsia"/>
        </w:rPr>
        <w:t>执行机构及控制</w:t>
      </w:r>
      <w:r w:rsidRPr="006360DC">
        <w:rPr>
          <w:rFonts w:hint="eastAsia"/>
        </w:rPr>
        <w:t>机制</w:t>
      </w:r>
      <w:r w:rsidR="008A249C" w:rsidRPr="001B57DD">
        <w:rPr>
          <w:rFonts w:hint="eastAsia"/>
        </w:rPr>
        <w:t>技术路线图</w:t>
      </w:r>
    </w:p>
    <w:p w:rsidR="008A249C" w:rsidRDefault="00162407" w:rsidP="008029C0">
      <w:pPr>
        <w:ind w:firstLine="0"/>
        <w:jc w:val="center"/>
      </w:pPr>
      <w:r>
        <w:rPr>
          <w:noProof/>
        </w:rPr>
        <w:drawing>
          <wp:inline distT="0" distB="0" distL="0" distR="0" wp14:anchorId="7A6074C5" wp14:editId="616CAC17">
            <wp:extent cx="4160457" cy="45034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7_111837.jpg"/>
                    <pic:cNvPicPr/>
                  </pic:nvPicPr>
                  <pic:blipFill>
                    <a:blip r:embed="rId67">
                      <a:extLst>
                        <a:ext uri="{28A0092B-C50C-407E-A947-70E740481C1C}">
                          <a14:useLocalDpi xmlns:a14="http://schemas.microsoft.com/office/drawing/2010/main" val="0"/>
                        </a:ext>
                      </a:extLst>
                    </a:blip>
                    <a:stretch>
                      <a:fillRect/>
                    </a:stretch>
                  </pic:blipFill>
                  <pic:spPr>
                    <a:xfrm>
                      <a:off x="0" y="0"/>
                      <a:ext cx="4191775" cy="4537320"/>
                    </a:xfrm>
                    <a:prstGeom prst="rect">
                      <a:avLst/>
                    </a:prstGeom>
                  </pic:spPr>
                </pic:pic>
              </a:graphicData>
            </a:graphic>
          </wp:inline>
        </w:drawing>
      </w:r>
    </w:p>
    <w:p w:rsidR="008D069E" w:rsidRDefault="008D069E" w:rsidP="008D069E">
      <w:pPr>
        <w:jc w:val="center"/>
      </w:pPr>
      <w:r>
        <w:rPr>
          <w:rFonts w:ascii="宋体" w:hAnsi="宋体" w:hint="eastAsia"/>
        </w:rPr>
        <w:t>图1</w:t>
      </w:r>
      <w:r>
        <w:rPr>
          <w:rFonts w:ascii="宋体" w:hAnsi="宋体"/>
        </w:rPr>
        <w:t>2</w:t>
      </w:r>
      <w:r>
        <w:rPr>
          <w:rFonts w:ascii="宋体" w:hAnsi="宋体" w:hint="eastAsia"/>
        </w:rPr>
        <w:t>.</w:t>
      </w:r>
      <w:r>
        <w:rPr>
          <w:rFonts w:ascii="宋体" w:hAnsi="宋体"/>
        </w:rPr>
        <w:t xml:space="preserve"> </w:t>
      </w:r>
      <w:r>
        <w:rPr>
          <w:rFonts w:hint="eastAsia"/>
        </w:rPr>
        <w:t>液压式</w:t>
      </w:r>
      <w:r w:rsidRPr="00D21E16">
        <w:rPr>
          <w:rFonts w:hint="eastAsia"/>
        </w:rPr>
        <w:t>执行机构及控制</w:t>
      </w:r>
      <w:r>
        <w:rPr>
          <w:rFonts w:hint="eastAsia"/>
        </w:rPr>
        <w:t>技术路线图</w:t>
      </w:r>
    </w:p>
    <w:p w:rsidR="00555BF9" w:rsidRDefault="00633369" w:rsidP="00555BF9">
      <w:pPr>
        <w:pStyle w:val="4"/>
      </w:pPr>
      <w:r>
        <w:t xml:space="preserve"> </w:t>
      </w:r>
      <w:r w:rsidR="00555BF9">
        <w:t>(6)</w:t>
      </w:r>
      <w:r w:rsidR="00555BF9">
        <w:rPr>
          <w:rFonts w:hint="eastAsia"/>
        </w:rPr>
        <w:t>农机作业规划与调度模型的研究</w:t>
      </w:r>
    </w:p>
    <w:p w:rsidR="001F314B" w:rsidRDefault="00F25141" w:rsidP="00CD0149">
      <w:pPr>
        <w:pStyle w:val="5"/>
        <w:numPr>
          <w:ilvl w:val="0"/>
          <w:numId w:val="25"/>
        </w:numPr>
      </w:pPr>
      <w:r>
        <w:rPr>
          <w:rFonts w:hint="eastAsia"/>
        </w:rPr>
        <w:t>路网拓扑模型的建立</w:t>
      </w:r>
    </w:p>
    <w:p w:rsidR="001F314B" w:rsidRDefault="001F314B" w:rsidP="00F25141">
      <w:pPr>
        <w:rPr>
          <w:rFonts w:ascii="宋体" w:hAnsi="宋体"/>
        </w:rPr>
      </w:pPr>
      <w:r>
        <w:rPr>
          <w:rFonts w:ascii="宋体" w:hAnsi="宋体" w:hint="eastAsia"/>
        </w:rPr>
        <w:t>路网拓扑模型的建立</w:t>
      </w:r>
      <w:r w:rsidR="00F25141">
        <w:rPr>
          <w:rFonts w:ascii="宋体" w:hAnsi="宋体" w:hint="eastAsia"/>
        </w:rPr>
        <w:t>需要结合目前开放的矢量地图数据、瓦片地图数据和 GIS 工具软件，在此基础上进行二次开发。</w:t>
      </w:r>
    </w:p>
    <w:p w:rsidR="00F25141" w:rsidRPr="00995E9E" w:rsidRDefault="00F25141" w:rsidP="00F25141">
      <w:pPr>
        <w:rPr>
          <w:rFonts w:ascii="宋体" w:hAnsi="宋体"/>
        </w:rPr>
      </w:pPr>
      <w:r>
        <w:rPr>
          <w:rFonts w:ascii="宋体" w:hAnsi="宋体" w:hint="eastAsia"/>
        </w:rPr>
        <w:t>矢量地图是通过点线面三种几何对象表示，需要通过算法提取出道路的拓扑信息，将道路网络实体抽象为算法能够处理的网络图，即将道路和路口的关系抽象为图论中节点和弧的关系。路网信息的提取主要包括道路的拓扑检查和道路剪断处理。若某个地区只有瓦片地图数据而没有矢量地图数据，则需要先通过瓦片图像进行处理，提取出矢量地图数据。路网拓扑模型提取后，需要确定其存储的数据结构，主要有邻接矩</w:t>
      </w:r>
      <w:r>
        <w:rPr>
          <w:rFonts w:ascii="宋体" w:hAnsi="宋体" w:hint="eastAsia"/>
        </w:rPr>
        <w:lastRenderedPageBreak/>
        <w:t>阵和邻接表两种方式，邻接表数据结构已被证明是网络表达中最有效率的数据结构，在路径规划算法中得到了广泛应用。最后考虑路网的地理坐标系统的变化，针对不同的应用场景，</w:t>
      </w:r>
      <w:r w:rsidR="00995E9E">
        <w:rPr>
          <w:rFonts w:ascii="宋体" w:hAnsi="宋体" w:hint="eastAsia"/>
        </w:rPr>
        <w:t>可先用</w:t>
      </w:r>
      <w:r>
        <w:rPr>
          <w:rFonts w:ascii="宋体" w:hAnsi="宋体" w:hint="eastAsia"/>
        </w:rPr>
        <w:t>我国常用的地理坐标系WGS-84,GCJ-02,BD09LL</w:t>
      </w:r>
      <w:r w:rsidR="00995E9E">
        <w:rPr>
          <w:rFonts w:ascii="宋体" w:hAnsi="宋体" w:hint="eastAsia"/>
        </w:rPr>
        <w:t>等。</w:t>
      </w:r>
    </w:p>
    <w:p w:rsidR="001F314B" w:rsidRDefault="000D3381" w:rsidP="00CD0149">
      <w:pPr>
        <w:pStyle w:val="5"/>
      </w:pPr>
      <w:r>
        <w:rPr>
          <w:rFonts w:hint="eastAsia"/>
        </w:rPr>
        <w:t>农机路径规划的研究</w:t>
      </w:r>
    </w:p>
    <w:p w:rsidR="00F25141" w:rsidRDefault="00F25141" w:rsidP="00F25141">
      <w:pPr>
        <w:rPr>
          <w:rFonts w:ascii="宋体" w:hAnsi="宋体"/>
        </w:rPr>
      </w:pPr>
      <w:r w:rsidRPr="00C40493">
        <w:rPr>
          <w:rFonts w:ascii="宋体" w:hAnsi="宋体" w:hint="eastAsia"/>
        </w:rPr>
        <w:t>通过比较基本的路径搜索策略和多种经典的最优路径算法，如</w:t>
      </w:r>
      <w:r w:rsidRPr="00C40493">
        <w:rPr>
          <w:rFonts w:ascii="宋体" w:hAnsi="宋体"/>
        </w:rPr>
        <w:t xml:space="preserve"> Dijkstra 算法和 A* 算法，结合农机调度中的多约束情况，对上述两种算法进行改进，根据启发式搜索的思想，缩小节点搜索范围，避免沿着目的地相反的方向进行搜索，根据多约束启发信息，合理设计 A* 算法的评价函数。并通过路网分层算法那对路网模型进行优化，提高算法实时性。</w:t>
      </w:r>
    </w:p>
    <w:p w:rsidR="0084553F" w:rsidRDefault="0084553F" w:rsidP="00CD0149">
      <w:pPr>
        <w:pStyle w:val="5"/>
      </w:pPr>
      <w:r>
        <w:rPr>
          <w:rFonts w:hint="eastAsia"/>
        </w:rPr>
        <w:t>农机调度问题模型</w:t>
      </w:r>
    </w:p>
    <w:p w:rsidR="00F25141" w:rsidRDefault="00F25141" w:rsidP="00F25141">
      <w:pPr>
        <w:rPr>
          <w:rFonts w:ascii="宋体" w:hAnsi="宋体"/>
        </w:rPr>
      </w:pPr>
      <w:r w:rsidRPr="00A168BD">
        <w:rPr>
          <w:rFonts w:ascii="宋体" w:hAnsi="宋体" w:hint="eastAsia"/>
        </w:rPr>
        <w:t>农机调度问题的原型是车辆路径问题（</w:t>
      </w:r>
      <w:r w:rsidRPr="00A168BD">
        <w:rPr>
          <w:rFonts w:ascii="宋体" w:hAnsi="宋体"/>
        </w:rPr>
        <w:t>VRP）。 VRP 可以描述为求解从一个仓库到一系列地理位置的客户的最小成本路径。一般认为，不考虑时间要求，仅根据空间位置安排路线称为路径规划（Routing），同时考虑时间和空间安排路线称为调度（Scheduling）。调度问题的求解方法分为精确解法和元启发式解法，精确解法包括整型规划、分支界定法、分支剪枝法等，元启发式解法包括模拟退火法、禁忌搜索、遗传算法等。二十世纪八十年代，van Elderen 最早提出了解决农业邻域调度问题的科学</w:t>
      </w:r>
      <w:r w:rsidRPr="00A168BD">
        <w:rPr>
          <w:rFonts w:ascii="宋体" w:hAnsi="宋体" w:hint="eastAsia"/>
        </w:rPr>
        <w:t>方法，主要基于线性规划和仿真。很多学者认为农机调度是一种带时间窗的车辆路径问题，小规模系统一般采用精确算法，但随着智能算法的深入研究和问题规模的增加，启发式算法应用得越来越多。</w:t>
      </w:r>
    </w:p>
    <w:p w:rsidR="00727EEF" w:rsidRDefault="00727EEF" w:rsidP="00CD0149">
      <w:pPr>
        <w:pStyle w:val="5"/>
      </w:pPr>
      <w:r w:rsidRPr="00727EEF">
        <w:rPr>
          <w:rFonts w:hint="eastAsia"/>
        </w:rPr>
        <w:lastRenderedPageBreak/>
        <w:t>技术路线</w:t>
      </w:r>
      <w:r w:rsidR="00CD0149">
        <w:rPr>
          <w:rFonts w:hint="eastAsia"/>
        </w:rPr>
        <w:t>图</w:t>
      </w:r>
    </w:p>
    <w:p w:rsidR="00477E5F" w:rsidRDefault="00477E5F" w:rsidP="00DF044C">
      <w:pPr>
        <w:ind w:firstLine="0"/>
      </w:pPr>
      <w:r>
        <w:rPr>
          <w:noProof/>
        </w:rPr>
        <w:drawing>
          <wp:inline distT="0" distB="0" distL="0" distR="0" wp14:anchorId="57D86563" wp14:editId="24F4AA5F">
            <wp:extent cx="5638800" cy="32886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8800" cy="3288665"/>
                    </a:xfrm>
                    <a:prstGeom prst="rect">
                      <a:avLst/>
                    </a:prstGeom>
                  </pic:spPr>
                </pic:pic>
              </a:graphicData>
            </a:graphic>
          </wp:inline>
        </w:drawing>
      </w:r>
    </w:p>
    <w:p w:rsidR="00DB6466" w:rsidRDefault="00DB6466" w:rsidP="00DB6466">
      <w:pPr>
        <w:ind w:firstLine="0"/>
        <w:jc w:val="center"/>
      </w:pPr>
      <w:r>
        <w:rPr>
          <w:rFonts w:hint="eastAsia"/>
        </w:rPr>
        <w:t>图</w:t>
      </w:r>
      <w:r>
        <w:rPr>
          <w:rFonts w:hint="eastAsia"/>
        </w:rPr>
        <w:t>1</w:t>
      </w:r>
      <w:r>
        <w:t>3</w:t>
      </w:r>
      <w:r>
        <w:rPr>
          <w:rFonts w:hint="eastAsia"/>
        </w:rPr>
        <w:t>.</w:t>
      </w:r>
      <w:r>
        <w:t xml:space="preserve"> </w:t>
      </w:r>
      <w:r>
        <w:rPr>
          <w:rFonts w:hint="eastAsia"/>
        </w:rPr>
        <w:t>农机作业规划与调度技术路线图</w:t>
      </w:r>
    </w:p>
    <w:p w:rsidR="000E2904" w:rsidRPr="00477E5F" w:rsidRDefault="000E2904" w:rsidP="00DF044C">
      <w:pPr>
        <w:ind w:firstLine="0"/>
      </w:pPr>
    </w:p>
    <w:p w:rsidR="003701E3" w:rsidRDefault="00B707E9" w:rsidP="002C487C">
      <w:pPr>
        <w:pStyle w:val="3"/>
      </w:pPr>
      <w:bookmarkStart w:id="20" w:name="_Toc519810456"/>
      <w:r>
        <w:t>3.</w:t>
      </w:r>
      <w:r w:rsidR="003701E3">
        <w:rPr>
          <w:rFonts w:hint="eastAsia"/>
        </w:rPr>
        <w:t>2.</w:t>
      </w:r>
      <w:r w:rsidR="003701E3">
        <w:t xml:space="preserve">3 </w:t>
      </w:r>
      <w:r w:rsidR="003701E3">
        <w:rPr>
          <w:rFonts w:hint="eastAsia"/>
        </w:rPr>
        <w:t>技术路线</w:t>
      </w:r>
      <w:bookmarkEnd w:id="20"/>
    </w:p>
    <w:p w:rsidR="000D78D5" w:rsidRPr="000D78D5" w:rsidRDefault="00DB6466" w:rsidP="000D78D5">
      <w:r>
        <w:rPr>
          <w:rFonts w:hint="eastAsia"/>
        </w:rPr>
        <w:t>综上所示，本项目的研究将从多信息融合的高精度定位、多信息融合的自动导航、多信息融合的避障方法、农机路径规划与农机云管理及农机装备执行机构与控制机制本身的改进几个方面展开，图</w:t>
      </w:r>
      <w:r>
        <w:rPr>
          <w:rFonts w:hint="eastAsia"/>
        </w:rPr>
        <w:t>1</w:t>
      </w:r>
      <w:r>
        <w:t>4</w:t>
      </w:r>
      <w:r>
        <w:rPr>
          <w:rFonts w:hint="eastAsia"/>
        </w:rPr>
        <w:t>为主要的技术路线图，表达了除了执行机构与控制机制以外的主要研究内容之间的关系，这些研发成果的体现将要通过农机的机电部分执行。</w:t>
      </w:r>
    </w:p>
    <w:p w:rsidR="003701E3" w:rsidRDefault="001E7E5F" w:rsidP="001E7E5F">
      <w:pPr>
        <w:pStyle w:val="a0"/>
        <w:ind w:firstLineChars="0" w:firstLine="0"/>
      </w:pPr>
      <w:r>
        <w:rPr>
          <w:noProof/>
        </w:rPr>
        <w:lastRenderedPageBreak/>
        <w:drawing>
          <wp:inline distT="0" distB="0" distL="0" distR="0">
            <wp:extent cx="5638800" cy="31324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38800" cy="3132455"/>
                    </a:xfrm>
                    <a:prstGeom prst="rect">
                      <a:avLst/>
                    </a:prstGeom>
                  </pic:spPr>
                </pic:pic>
              </a:graphicData>
            </a:graphic>
          </wp:inline>
        </w:drawing>
      </w:r>
    </w:p>
    <w:p w:rsidR="00DB6466" w:rsidRDefault="00DB6466" w:rsidP="00DB6466">
      <w:pPr>
        <w:pStyle w:val="a0"/>
        <w:ind w:firstLineChars="0" w:firstLine="0"/>
        <w:jc w:val="center"/>
      </w:pPr>
      <w:r>
        <w:rPr>
          <w:rFonts w:hint="eastAsia"/>
        </w:rPr>
        <w:t>图</w:t>
      </w:r>
      <w:r>
        <w:rPr>
          <w:rFonts w:hint="eastAsia"/>
        </w:rPr>
        <w:t>1</w:t>
      </w:r>
      <w:r>
        <w:t xml:space="preserve">4. </w:t>
      </w:r>
      <w:r>
        <w:rPr>
          <w:rFonts w:hint="eastAsia"/>
        </w:rPr>
        <w:t>主要技术路线图</w:t>
      </w:r>
    </w:p>
    <w:p w:rsidR="00560873" w:rsidRPr="00B205D7" w:rsidRDefault="00560873" w:rsidP="00560873">
      <w:pPr>
        <w:pStyle w:val="2"/>
      </w:pPr>
      <w:bookmarkStart w:id="21" w:name="_Toc519810457"/>
      <w:r>
        <w:rPr>
          <w:rFonts w:hint="eastAsia"/>
        </w:rPr>
        <w:t>3</w:t>
      </w:r>
      <w:r>
        <w:t>.</w:t>
      </w:r>
      <w:r>
        <w:rPr>
          <w:rFonts w:hint="eastAsia"/>
        </w:rPr>
        <w:t>３项目主要技术经济指标和预期目标</w:t>
      </w:r>
      <w:bookmarkEnd w:id="21"/>
    </w:p>
    <w:p w:rsidR="00560873" w:rsidRDefault="00560873" w:rsidP="00560873">
      <w:pPr>
        <w:pStyle w:val="3"/>
      </w:pPr>
      <w:bookmarkStart w:id="22" w:name="_Toc485985953"/>
      <w:bookmarkStart w:id="23" w:name="_Toc519810458"/>
      <w:r>
        <w:rPr>
          <w:rFonts w:hint="eastAsia"/>
        </w:rPr>
        <w:t>3.3.1</w:t>
      </w:r>
      <w:r>
        <w:t xml:space="preserve"> 技术经济指标</w:t>
      </w:r>
      <w:bookmarkEnd w:id="22"/>
      <w:bookmarkEnd w:id="23"/>
    </w:p>
    <w:p w:rsidR="00560873" w:rsidRPr="00E82503" w:rsidRDefault="00560873" w:rsidP="00560873">
      <w:r w:rsidRPr="008A1639">
        <w:t>1</w:t>
      </w:r>
      <w:r>
        <w:rPr>
          <w:rFonts w:hint="eastAsia"/>
        </w:rPr>
        <w:t>）提供</w:t>
      </w:r>
      <w:r w:rsidRPr="00F969C9">
        <w:t>GNSS/</w:t>
      </w:r>
      <w:r w:rsidRPr="00F969C9">
        <w:rPr>
          <w:rFonts w:hint="eastAsia"/>
        </w:rPr>
        <w:t>惯性传感器</w:t>
      </w:r>
      <w:r w:rsidRPr="00F969C9">
        <w:t>/</w:t>
      </w:r>
      <w:r w:rsidRPr="00F969C9">
        <w:rPr>
          <w:rFonts w:hint="eastAsia"/>
        </w:rPr>
        <w:t>机器视觉的多源信息融合定</w:t>
      </w:r>
      <w:r>
        <w:rPr>
          <w:rFonts w:hint="eastAsia"/>
        </w:rPr>
        <w:t>位和姿态测量技术的解决方案。满足在定位信号缺失</w:t>
      </w:r>
      <w:r>
        <w:rPr>
          <w:rFonts w:hint="eastAsia"/>
        </w:rPr>
        <w:t>1</w:t>
      </w:r>
      <w:r>
        <w:t>0</w:t>
      </w:r>
      <w:r>
        <w:rPr>
          <w:rFonts w:hint="eastAsia"/>
        </w:rPr>
        <w:t>秒条件下的持续导航，水平相对定位精度</w:t>
      </w:r>
      <w:r>
        <w:rPr>
          <w:rFonts w:hint="eastAsia"/>
        </w:rPr>
        <w:t>1.</w:t>
      </w:r>
      <w:r>
        <w:t>5</w:t>
      </w:r>
      <w:r>
        <w:rPr>
          <w:rFonts w:hint="eastAsia"/>
        </w:rPr>
        <w:t>c</w:t>
      </w:r>
      <w:r>
        <w:t>m</w:t>
      </w:r>
      <w:r>
        <w:rPr>
          <w:rFonts w:hint="eastAsia"/>
        </w:rPr>
        <w:t>+</w:t>
      </w:r>
      <w:r>
        <w:t>1ppm;</w:t>
      </w:r>
      <w:r w:rsidRPr="00A35339">
        <w:rPr>
          <w:rFonts w:hint="eastAsia"/>
        </w:rPr>
        <w:t xml:space="preserve"> </w:t>
      </w:r>
      <w:r w:rsidRPr="00A35339">
        <w:rPr>
          <w:rFonts w:hint="eastAsia"/>
        </w:rPr>
        <w:t>姿态测量精度：</w:t>
      </w:r>
      <w:r w:rsidRPr="00A35339">
        <w:rPr>
          <w:rFonts w:hint="eastAsia"/>
        </w:rPr>
        <w:t>0.</w:t>
      </w:r>
      <w:r w:rsidRPr="00A35339">
        <w:t>5</w:t>
      </w:r>
      <w:r w:rsidRPr="00A35339">
        <w:rPr>
          <w:rFonts w:hint="eastAsia"/>
        </w:rPr>
        <w:t>度。</w:t>
      </w:r>
      <w:r>
        <w:rPr>
          <w:rFonts w:hint="eastAsia"/>
        </w:rPr>
        <w:t>在完全没有</w:t>
      </w:r>
      <w:r>
        <w:rPr>
          <w:rFonts w:hint="eastAsia"/>
        </w:rPr>
        <w:t>GPS</w:t>
      </w:r>
      <w:r>
        <w:rPr>
          <w:rFonts w:hint="eastAsia"/>
        </w:rPr>
        <w:t>信号时，保证直线行间导航误差在</w:t>
      </w:r>
      <w:r w:rsidRPr="00E82503">
        <w:t>±5cm</w:t>
      </w:r>
      <w:r w:rsidRPr="00E82503">
        <w:rPr>
          <w:rFonts w:hint="eastAsia"/>
        </w:rPr>
        <w:t>；</w:t>
      </w:r>
    </w:p>
    <w:p w:rsidR="00560873" w:rsidRDefault="000D78D5" w:rsidP="00560873">
      <w:pPr>
        <w:spacing w:line="276" w:lineRule="auto"/>
        <w:ind w:firstLine="480"/>
      </w:pPr>
      <w:r>
        <w:rPr>
          <w:rFonts w:asciiTheme="minorEastAsia" w:hAnsiTheme="minorEastAsia" w:hint="eastAsia"/>
        </w:rPr>
        <w:t>2</w:t>
      </w:r>
      <w:r w:rsidR="00560873">
        <w:rPr>
          <w:rFonts w:asciiTheme="minorEastAsia" w:hAnsiTheme="minorEastAsia" w:hint="eastAsia"/>
        </w:rPr>
        <w:t>）提供</w:t>
      </w:r>
      <w:r w:rsidR="00560873" w:rsidRPr="00F969C9">
        <w:t>GNSS/</w:t>
      </w:r>
      <w:r w:rsidR="00560873" w:rsidRPr="00F969C9">
        <w:rPr>
          <w:rFonts w:hint="eastAsia"/>
        </w:rPr>
        <w:t>机器视觉</w:t>
      </w:r>
      <w:r w:rsidR="00560873">
        <w:rPr>
          <w:rFonts w:hint="eastAsia"/>
        </w:rPr>
        <w:t>相融合的田间障碍物识别算法及相应的软硬件系统一套；对田间典型障碍物的平均识别准确率为</w:t>
      </w:r>
      <w:r w:rsidR="00560873">
        <w:rPr>
          <w:rFonts w:hint="eastAsia"/>
        </w:rPr>
        <w:t>9</w:t>
      </w:r>
      <w:r w:rsidR="00560873">
        <w:t>5</w:t>
      </w:r>
      <w:r w:rsidR="00560873">
        <w:rPr>
          <w:rFonts w:hint="eastAsia"/>
        </w:rPr>
        <w:t>%</w:t>
      </w:r>
      <w:r w:rsidR="00560873">
        <w:rPr>
          <w:rFonts w:hint="eastAsia"/>
        </w:rPr>
        <w:t>以上。</w:t>
      </w:r>
    </w:p>
    <w:p w:rsidR="00560873" w:rsidRDefault="000D78D5" w:rsidP="00560873">
      <w:pPr>
        <w:spacing w:line="276" w:lineRule="auto"/>
        <w:ind w:firstLine="480"/>
      </w:pPr>
      <w:r>
        <w:rPr>
          <w:rFonts w:hint="eastAsia"/>
        </w:rPr>
        <w:t>3</w:t>
      </w:r>
      <w:r w:rsidR="00560873">
        <w:rPr>
          <w:rFonts w:hint="eastAsia"/>
        </w:rPr>
        <w:t>）提供水田农机自动导航装备</w:t>
      </w:r>
      <w:r w:rsidR="00560873">
        <w:rPr>
          <w:rFonts w:hint="eastAsia"/>
        </w:rPr>
        <w:t>1</w:t>
      </w:r>
      <w:r w:rsidR="00560873">
        <w:rPr>
          <w:rFonts w:hint="eastAsia"/>
        </w:rPr>
        <w:t>套，在理想实验条件下，实现导航控制精度</w:t>
      </w:r>
      <w:r w:rsidR="00560873">
        <w:t>6</w:t>
      </w:r>
      <w:r w:rsidR="00560873">
        <w:rPr>
          <w:rFonts w:hint="eastAsia"/>
        </w:rPr>
        <w:t>c</w:t>
      </w:r>
      <w:r w:rsidR="00560873">
        <w:t>m;</w:t>
      </w:r>
      <w:r w:rsidR="00560873" w:rsidRPr="00CA6D3C">
        <w:rPr>
          <w:rFonts w:hint="eastAsia"/>
        </w:rPr>
        <w:t xml:space="preserve"> </w:t>
      </w:r>
      <w:r w:rsidR="00560873">
        <w:rPr>
          <w:rFonts w:hint="eastAsia"/>
        </w:rPr>
        <w:t>并配以相应的终端控制软件；</w:t>
      </w:r>
    </w:p>
    <w:p w:rsidR="00560873" w:rsidRDefault="000D78D5" w:rsidP="00560873">
      <w:pPr>
        <w:spacing w:line="276" w:lineRule="auto"/>
        <w:ind w:firstLine="480"/>
      </w:pPr>
      <w:r>
        <w:rPr>
          <w:rFonts w:hint="eastAsia"/>
        </w:rPr>
        <w:t>4</w:t>
      </w:r>
      <w:r w:rsidR="00560873">
        <w:rPr>
          <w:rFonts w:hint="eastAsia"/>
        </w:rPr>
        <w:t>）提供旱地农机自动导航装备</w:t>
      </w:r>
      <w:r w:rsidR="00560873">
        <w:t>2</w:t>
      </w:r>
      <w:r w:rsidR="00560873">
        <w:rPr>
          <w:rFonts w:hint="eastAsia"/>
        </w:rPr>
        <w:t>套；并配以相应的终端控制软件，在理想实验条件下，实现导航控制精度</w:t>
      </w:r>
      <w:r w:rsidR="00560873">
        <w:t>3</w:t>
      </w:r>
      <w:r w:rsidR="00560873">
        <w:rPr>
          <w:rFonts w:hint="eastAsia"/>
        </w:rPr>
        <w:t>c</w:t>
      </w:r>
      <w:r w:rsidR="00560873">
        <w:t>m;</w:t>
      </w:r>
      <w:r w:rsidR="00560873" w:rsidRPr="00CA6D3C">
        <w:rPr>
          <w:rFonts w:hint="eastAsia"/>
        </w:rPr>
        <w:t xml:space="preserve"> </w:t>
      </w:r>
      <w:r w:rsidR="00560873">
        <w:rPr>
          <w:rFonts w:hint="eastAsia"/>
        </w:rPr>
        <w:t>并配以相应的终端控制软件；</w:t>
      </w:r>
    </w:p>
    <w:p w:rsidR="00560873" w:rsidRPr="005625A4" w:rsidRDefault="000D78D5" w:rsidP="00560873">
      <w:pPr>
        <w:spacing w:line="276" w:lineRule="auto"/>
        <w:ind w:firstLine="480"/>
      </w:pPr>
      <w:r>
        <w:t>5</w:t>
      </w:r>
      <w:r w:rsidR="00560873">
        <w:t xml:space="preserve">) </w:t>
      </w:r>
      <w:r w:rsidR="00560873">
        <w:rPr>
          <w:rFonts w:hint="eastAsia"/>
        </w:rPr>
        <w:t>农机导航用软件远程管理云平台的建立；</w:t>
      </w:r>
      <w:r w:rsidR="00560873" w:rsidRPr="005625A4">
        <w:t>申请核心关键技术发明专利</w:t>
      </w:r>
      <w:r w:rsidR="00E82503">
        <w:t>4</w:t>
      </w:r>
      <w:r w:rsidR="00560873" w:rsidRPr="005625A4">
        <w:t>项以上；支撑平台系统拥有自主知识产权的软件产品及著作权</w:t>
      </w:r>
      <w:r w:rsidR="00560873" w:rsidRPr="005625A4">
        <w:t>3</w:t>
      </w:r>
      <w:r w:rsidR="00560873" w:rsidRPr="005625A4">
        <w:t>项</w:t>
      </w:r>
      <w:r w:rsidR="00560873">
        <w:rPr>
          <w:rFonts w:hint="eastAsia"/>
        </w:rPr>
        <w:t>以上</w:t>
      </w:r>
      <w:r>
        <w:rPr>
          <w:rFonts w:hint="eastAsia"/>
        </w:rPr>
        <w:t>；发表高水平论文</w:t>
      </w:r>
      <w:r>
        <w:rPr>
          <w:rFonts w:hint="eastAsia"/>
        </w:rPr>
        <w:t>2-</w:t>
      </w:r>
      <w:r>
        <w:t>3</w:t>
      </w:r>
      <w:r>
        <w:rPr>
          <w:rFonts w:hint="eastAsia"/>
        </w:rPr>
        <w:t>篇；</w:t>
      </w:r>
    </w:p>
    <w:p w:rsidR="00560873" w:rsidRDefault="000D78D5" w:rsidP="000D78D5">
      <w:pPr>
        <w:ind w:firstLineChars="200" w:firstLine="480"/>
      </w:pPr>
      <w:r>
        <w:t>6</w:t>
      </w:r>
      <w:r w:rsidR="00560873">
        <w:t xml:space="preserve">)  </w:t>
      </w:r>
      <w:r w:rsidR="00560873">
        <w:rPr>
          <w:rFonts w:hint="eastAsia"/>
        </w:rPr>
        <w:t>项目成果将在嘉兴、德清、台州、上虞等多地展开应用示范；</w:t>
      </w:r>
    </w:p>
    <w:p w:rsidR="00560873" w:rsidRPr="00074326" w:rsidRDefault="00560873" w:rsidP="00560873"/>
    <w:p w:rsidR="00560873" w:rsidRDefault="00560873" w:rsidP="00560873">
      <w:pPr>
        <w:pStyle w:val="3"/>
      </w:pPr>
      <w:bookmarkStart w:id="24" w:name="_Toc485985954"/>
      <w:bookmarkStart w:id="25" w:name="_Toc519810459"/>
      <w:r>
        <w:rPr>
          <w:rFonts w:hint="eastAsia"/>
        </w:rPr>
        <w:t>3.3.2</w:t>
      </w:r>
      <w:r>
        <w:t xml:space="preserve"> </w:t>
      </w:r>
      <w:r>
        <w:rPr>
          <w:rFonts w:hint="eastAsia"/>
        </w:rPr>
        <w:t>预期目标</w:t>
      </w:r>
      <w:bookmarkEnd w:id="24"/>
      <w:bookmarkEnd w:id="25"/>
    </w:p>
    <w:p w:rsidR="00560873" w:rsidRDefault="00560873" w:rsidP="00560873">
      <w:r>
        <w:rPr>
          <w:rFonts w:hint="eastAsia"/>
        </w:rPr>
        <w:t>本项目研究目标是以针对浙江省中大型合作社的大田农机作业任务及内容特点，提出合作社</w:t>
      </w:r>
      <w:r w:rsidR="00877529">
        <w:rPr>
          <w:rFonts w:hint="eastAsia"/>
        </w:rPr>
        <w:t>农机</w:t>
      </w:r>
      <w:r>
        <w:rPr>
          <w:rFonts w:hint="eastAsia"/>
        </w:rPr>
        <w:t>导航用</w:t>
      </w:r>
      <w:r w:rsidR="00877529">
        <w:rPr>
          <w:rFonts w:hint="eastAsia"/>
        </w:rPr>
        <w:t>地图快速生成方案，根据农机作业订单及地块大小、面积、作业类型形成农机导航路径规</w:t>
      </w:r>
      <w:r>
        <w:rPr>
          <w:rFonts w:hint="eastAsia"/>
        </w:rPr>
        <w:t>划。使农机导航在有图可依的前提下，实现农机从</w:t>
      </w:r>
      <w:r w:rsidRPr="00D21E16">
        <w:rPr>
          <w:rFonts w:hint="eastAsia"/>
        </w:rPr>
        <w:t>机库</w:t>
      </w:r>
      <w:r>
        <w:rPr>
          <w:rFonts w:hint="eastAsia"/>
        </w:rPr>
        <w:t>沿农用道路</w:t>
      </w:r>
      <w:r w:rsidRPr="00D21E16">
        <w:rPr>
          <w:rFonts w:hint="eastAsia"/>
        </w:rPr>
        <w:t>到田间</w:t>
      </w:r>
      <w:r>
        <w:rPr>
          <w:rFonts w:hint="eastAsia"/>
        </w:rPr>
        <w:t>自动作业；作业完成后，</w:t>
      </w:r>
      <w:r w:rsidRPr="00D21E16">
        <w:rPr>
          <w:rFonts w:hint="eastAsia"/>
        </w:rPr>
        <w:t>再</w:t>
      </w:r>
      <w:r>
        <w:rPr>
          <w:rFonts w:hint="eastAsia"/>
        </w:rPr>
        <w:t>沿农用道路回到机库的农机作业全过程的自动导航，完成这一过程的</w:t>
      </w:r>
      <w:r w:rsidR="00877529">
        <w:rPr>
          <w:rFonts w:hint="eastAsia"/>
        </w:rPr>
        <w:t>自动导航</w:t>
      </w:r>
      <w:r>
        <w:rPr>
          <w:rFonts w:hint="eastAsia"/>
        </w:rPr>
        <w:t>作业示范</w:t>
      </w:r>
      <w:r w:rsidRPr="00D21E16">
        <w:rPr>
          <w:rFonts w:hint="eastAsia"/>
        </w:rPr>
        <w:t>。</w:t>
      </w:r>
      <w:r>
        <w:rPr>
          <w:rFonts w:hint="eastAsia"/>
        </w:rPr>
        <w:t>在行驶过程中，</w:t>
      </w:r>
      <w:r w:rsidRPr="00D21E16">
        <w:rPr>
          <w:rFonts w:hint="eastAsia"/>
        </w:rPr>
        <w:t>通过视觉</w:t>
      </w:r>
      <w:r w:rsidRPr="00D21E16">
        <w:rPr>
          <w:rFonts w:hint="eastAsia"/>
        </w:rPr>
        <w:t>/</w:t>
      </w:r>
      <w:r w:rsidRPr="00D21E16">
        <w:rPr>
          <w:rFonts w:hint="eastAsia"/>
        </w:rPr>
        <w:t>激光</w:t>
      </w:r>
      <w:r>
        <w:rPr>
          <w:rFonts w:hint="eastAsia"/>
        </w:rPr>
        <w:t>等传感器</w:t>
      </w:r>
      <w:r w:rsidRPr="00D21E16">
        <w:rPr>
          <w:rFonts w:hint="eastAsia"/>
        </w:rPr>
        <w:t>组合避障</w:t>
      </w:r>
      <w:r>
        <w:rPr>
          <w:rFonts w:hint="eastAsia"/>
        </w:rPr>
        <w:t>，能对人、动物等其它行驶农机等障碍物做出必要的反应</w:t>
      </w:r>
      <w:r w:rsidRPr="00D21E16">
        <w:rPr>
          <w:rFonts w:hint="eastAsia"/>
        </w:rPr>
        <w:t>。</w:t>
      </w:r>
      <w:r>
        <w:rPr>
          <w:rFonts w:hint="eastAsia"/>
        </w:rPr>
        <w:t>整个作业过程中，</w:t>
      </w:r>
      <w:r w:rsidRPr="00D21E16">
        <w:rPr>
          <w:rFonts w:hint="eastAsia"/>
        </w:rPr>
        <w:t>实现不同作业环境下的基于北斗</w:t>
      </w:r>
      <w:r w:rsidRPr="00D21E16">
        <w:t>/</w:t>
      </w:r>
      <w:r w:rsidRPr="00D21E16">
        <w:rPr>
          <w:rFonts w:hint="eastAsia"/>
        </w:rPr>
        <w:t>GPS</w:t>
      </w:r>
      <w:r w:rsidRPr="00D21E16">
        <w:t>/</w:t>
      </w:r>
      <w:r w:rsidRPr="00D21E16">
        <w:rPr>
          <w:rFonts w:hint="eastAsia"/>
        </w:rPr>
        <w:t>惯导</w:t>
      </w:r>
      <w:r w:rsidRPr="00D21E16">
        <w:rPr>
          <w:rFonts w:hint="eastAsia"/>
        </w:rPr>
        <w:t>/</w:t>
      </w:r>
      <w:r w:rsidRPr="00D21E16">
        <w:rPr>
          <w:rFonts w:hint="eastAsia"/>
        </w:rPr>
        <w:t>视觉</w:t>
      </w:r>
      <w:r w:rsidR="00877529">
        <w:rPr>
          <w:rFonts w:hint="eastAsia"/>
        </w:rPr>
        <w:t>/</w:t>
      </w:r>
      <w:r w:rsidR="00877529">
        <w:rPr>
          <w:rFonts w:hint="eastAsia"/>
        </w:rPr>
        <w:t>激光技术</w:t>
      </w:r>
      <w:r w:rsidRPr="00D21E16">
        <w:rPr>
          <w:rFonts w:hint="eastAsia"/>
        </w:rPr>
        <w:t>相融合农机自动导航</w:t>
      </w:r>
      <w:r>
        <w:rPr>
          <w:rFonts w:hint="eastAsia"/>
        </w:rPr>
        <w:t>及多信息融合自动避障。并建立农机导航用云平台，与现有的农机远程智能管理云平台对接，建立浙江省大田农机作业管理的新模式。</w:t>
      </w:r>
    </w:p>
    <w:p w:rsidR="00560873" w:rsidRPr="00B84E27" w:rsidRDefault="00560873" w:rsidP="00560873"/>
    <w:p w:rsidR="00560873" w:rsidRDefault="00560873" w:rsidP="00560873">
      <w:pPr>
        <w:pStyle w:val="2"/>
      </w:pPr>
      <w:bookmarkStart w:id="26" w:name="_Toc519810460"/>
      <w:r>
        <w:rPr>
          <w:rFonts w:hint="eastAsia"/>
        </w:rPr>
        <w:t>3</w:t>
      </w:r>
      <w:r>
        <w:t>.</w:t>
      </w:r>
      <w:r>
        <w:rPr>
          <w:rFonts w:hint="eastAsia"/>
        </w:rPr>
        <w:t>４项目成果推广应用、市场前景及经济、社会效益分析</w:t>
      </w:r>
      <w:bookmarkEnd w:id="26"/>
    </w:p>
    <w:p w:rsidR="00560873" w:rsidRDefault="00560873" w:rsidP="00560873">
      <w:pPr>
        <w:pStyle w:val="2"/>
      </w:pPr>
      <w:bookmarkStart w:id="27" w:name="_Toc519810461"/>
      <w:r>
        <w:rPr>
          <w:rFonts w:hint="eastAsia"/>
        </w:rPr>
        <w:t>3</w:t>
      </w:r>
      <w:r>
        <w:t>.</w:t>
      </w:r>
      <w:r>
        <w:rPr>
          <w:rFonts w:hint="eastAsia"/>
        </w:rPr>
        <w:t>５方案的可行性、先进性、创新性和风险性分析。</w:t>
      </w:r>
      <w:bookmarkEnd w:id="27"/>
    </w:p>
    <w:p w:rsidR="00560873" w:rsidRDefault="00560873" w:rsidP="00560873">
      <w:pPr>
        <w:pStyle w:val="3"/>
      </w:pPr>
      <w:bookmarkStart w:id="28" w:name="_Toc519810462"/>
      <w:r>
        <w:t>3.</w:t>
      </w:r>
      <w:r>
        <w:rPr>
          <w:rFonts w:hint="eastAsia"/>
        </w:rPr>
        <w:t>5.</w:t>
      </w:r>
      <w:r>
        <w:t xml:space="preserve">1 </w:t>
      </w:r>
      <w:r>
        <w:rPr>
          <w:rFonts w:hint="eastAsia"/>
        </w:rPr>
        <w:t>可行性</w:t>
      </w:r>
      <w:bookmarkEnd w:id="28"/>
    </w:p>
    <w:p w:rsidR="00560873" w:rsidRDefault="00560873" w:rsidP="00560873">
      <w:pPr>
        <w:pStyle w:val="3"/>
      </w:pPr>
      <w:bookmarkStart w:id="29" w:name="_Toc519810463"/>
      <w:r>
        <w:t>3.</w:t>
      </w:r>
      <w:r>
        <w:rPr>
          <w:rFonts w:hint="eastAsia"/>
        </w:rPr>
        <w:t>5.2</w:t>
      </w:r>
      <w:r>
        <w:t xml:space="preserve"> </w:t>
      </w:r>
      <w:r>
        <w:rPr>
          <w:rFonts w:hint="eastAsia"/>
        </w:rPr>
        <w:t>先进性</w:t>
      </w:r>
      <w:bookmarkEnd w:id="29"/>
    </w:p>
    <w:p w:rsidR="00560873" w:rsidRDefault="00560873" w:rsidP="00560873">
      <w:pPr>
        <w:pStyle w:val="3"/>
      </w:pPr>
      <w:bookmarkStart w:id="30" w:name="_Toc519810464"/>
      <w:r>
        <w:t>3.</w:t>
      </w:r>
      <w:r>
        <w:rPr>
          <w:rFonts w:hint="eastAsia"/>
        </w:rPr>
        <w:t>5</w:t>
      </w:r>
      <w:r>
        <w:t>.</w:t>
      </w:r>
      <w:r>
        <w:rPr>
          <w:rFonts w:hint="eastAsia"/>
        </w:rPr>
        <w:t>3</w:t>
      </w:r>
      <w:r>
        <w:t xml:space="preserve"> </w:t>
      </w:r>
      <w:r>
        <w:rPr>
          <w:rFonts w:hint="eastAsia"/>
        </w:rPr>
        <w:t>创新性</w:t>
      </w:r>
      <w:bookmarkEnd w:id="30"/>
    </w:p>
    <w:p w:rsidR="00560873" w:rsidRDefault="00560873" w:rsidP="00560873">
      <w:pPr>
        <w:pStyle w:val="4"/>
      </w:pPr>
      <w:r>
        <w:rPr>
          <w:rFonts w:hint="eastAsia"/>
        </w:rPr>
        <w:t>（</w:t>
      </w:r>
      <w:r>
        <w:t>1</w:t>
      </w:r>
      <w:r>
        <w:rPr>
          <w:rFonts w:hint="eastAsia"/>
        </w:rPr>
        <w:t>）</w:t>
      </w:r>
      <w:r>
        <w:t xml:space="preserve"> GNSS/</w:t>
      </w:r>
      <w:r>
        <w:rPr>
          <w:rFonts w:hint="eastAsia"/>
        </w:rPr>
        <w:t>IMU</w:t>
      </w:r>
      <w:r>
        <w:t>/</w:t>
      </w:r>
      <w:r>
        <w:rPr>
          <w:rFonts w:hint="eastAsia"/>
        </w:rPr>
        <w:t>视觉</w:t>
      </w:r>
      <w:r>
        <w:rPr>
          <w:rFonts w:hint="eastAsia"/>
        </w:rPr>
        <w:t>/</w:t>
      </w:r>
      <w:r>
        <w:rPr>
          <w:rFonts w:hint="eastAsia"/>
        </w:rPr>
        <w:t>激光多信息融合技术的探索性研究</w:t>
      </w:r>
    </w:p>
    <w:p w:rsidR="00D5330D" w:rsidRDefault="00D5330D" w:rsidP="00D5330D">
      <w:r>
        <w:rPr>
          <w:rFonts w:hint="eastAsia"/>
        </w:rPr>
        <w:t>目前较为成熟的农机导航技术仍是单纯的基于</w:t>
      </w:r>
      <w:r>
        <w:rPr>
          <w:rFonts w:hint="eastAsia"/>
        </w:rPr>
        <w:t>GNSS</w:t>
      </w:r>
      <w:r>
        <w:rPr>
          <w:rFonts w:hint="eastAsia"/>
        </w:rPr>
        <w:t>技术的</w:t>
      </w:r>
      <w:r>
        <w:rPr>
          <w:rFonts w:hint="eastAsia"/>
        </w:rPr>
        <w:t>AB</w:t>
      </w:r>
      <w:r>
        <w:rPr>
          <w:rFonts w:hint="eastAsia"/>
        </w:rPr>
        <w:t>直线导航的辅助驾驶方式。该方式并非真正意义上的自动驾驶，在地头转弯时仍需人工干预。并且，在农田环境复杂导致的卫星信号不稳定，甚至信号丢失情况下，农机无法精确定位致使导航失败。本项目在基于</w:t>
      </w:r>
      <w:r>
        <w:rPr>
          <w:rFonts w:hint="eastAsia"/>
        </w:rPr>
        <w:t>GNSS</w:t>
      </w:r>
      <w:r>
        <w:rPr>
          <w:rFonts w:hint="eastAsia"/>
        </w:rPr>
        <w:t>导航技术基础上，提出采用</w:t>
      </w:r>
      <w:r>
        <w:t>GNSS/</w:t>
      </w:r>
      <w:r>
        <w:rPr>
          <w:rFonts w:hint="eastAsia"/>
        </w:rPr>
        <w:t>IMU</w:t>
      </w:r>
      <w:r>
        <w:t>/</w:t>
      </w:r>
      <w:r>
        <w:rPr>
          <w:rFonts w:hint="eastAsia"/>
        </w:rPr>
        <w:t>视觉</w:t>
      </w:r>
      <w:r>
        <w:rPr>
          <w:rFonts w:hint="eastAsia"/>
        </w:rPr>
        <w:t>/</w:t>
      </w:r>
      <w:r>
        <w:rPr>
          <w:rFonts w:hint="eastAsia"/>
        </w:rPr>
        <w:t>激光多信息融合技术实现农机智能导航。通过融合惯性传感器的农机运动瞬态感知、机器视觉的田间作物</w:t>
      </w:r>
      <w:r>
        <w:rPr>
          <w:rFonts w:hint="eastAsia"/>
        </w:rPr>
        <w:t>/</w:t>
      </w:r>
      <w:r>
        <w:rPr>
          <w:rFonts w:hint="eastAsia"/>
        </w:rPr>
        <w:t>环境颜色感知、激光技术的田间作物</w:t>
      </w:r>
      <w:r>
        <w:rPr>
          <w:rFonts w:hint="eastAsia"/>
        </w:rPr>
        <w:t>/</w:t>
      </w:r>
      <w:r>
        <w:rPr>
          <w:rFonts w:hint="eastAsia"/>
        </w:rPr>
        <w:t>障碍物</w:t>
      </w:r>
      <w:r>
        <w:rPr>
          <w:rFonts w:hint="eastAsia"/>
        </w:rPr>
        <w:t>/</w:t>
      </w:r>
      <w:r>
        <w:rPr>
          <w:rFonts w:hint="eastAsia"/>
        </w:rPr>
        <w:t>环境距离感知，运用和改进包括卡尔曼滤波算法、导航线检测算法、深度学习障碍物识别算法、粒子滤波等算法的多信息融合算法，实现农机田间的多源信息协同感知，提高导航的稳定性与可靠性，达到农机自动驾驶的要求。且为无人农机的实现提出新的解决方案。</w:t>
      </w:r>
    </w:p>
    <w:p w:rsidR="00560873" w:rsidRPr="001050E9" w:rsidRDefault="00560873" w:rsidP="00560873"/>
    <w:p w:rsidR="00560873" w:rsidRPr="00EA34D8" w:rsidRDefault="00560873" w:rsidP="00560873">
      <w:pPr>
        <w:pStyle w:val="4"/>
      </w:pPr>
      <w:r>
        <w:rPr>
          <w:rFonts w:hint="eastAsia"/>
        </w:rPr>
        <w:lastRenderedPageBreak/>
        <w:t>（</w:t>
      </w:r>
      <w:r>
        <w:t>2</w:t>
      </w:r>
      <w:r w:rsidRPr="00EA34D8">
        <w:rPr>
          <w:rFonts w:hint="eastAsia"/>
        </w:rPr>
        <w:t>）</w:t>
      </w:r>
      <w:r>
        <w:rPr>
          <w:rFonts w:hint="eastAsia"/>
        </w:rPr>
        <w:t>农机从</w:t>
      </w:r>
      <w:r w:rsidRPr="00EA34D8">
        <w:t>机库到田间的全过程自动导航</w:t>
      </w:r>
      <w:r>
        <w:rPr>
          <w:rFonts w:hint="eastAsia"/>
        </w:rPr>
        <w:t>的实现</w:t>
      </w:r>
    </w:p>
    <w:p w:rsidR="00560873" w:rsidRDefault="00D5330D" w:rsidP="00560873">
      <w:r w:rsidRPr="00D21E16">
        <w:rPr>
          <w:rFonts w:hint="eastAsia"/>
        </w:rPr>
        <w:t>现阶段国</w:t>
      </w:r>
      <w:r>
        <w:rPr>
          <w:rFonts w:hint="eastAsia"/>
        </w:rPr>
        <w:t>内</w:t>
      </w:r>
      <w:r w:rsidRPr="00D21E16">
        <w:rPr>
          <w:rFonts w:hint="eastAsia"/>
        </w:rPr>
        <w:t>外农机自动导航</w:t>
      </w:r>
      <w:r>
        <w:rPr>
          <w:rFonts w:hint="eastAsia"/>
        </w:rPr>
        <w:t>的</w:t>
      </w:r>
      <w:r w:rsidRPr="00D21E16">
        <w:rPr>
          <w:rFonts w:hint="eastAsia"/>
        </w:rPr>
        <w:t>研究</w:t>
      </w:r>
      <w:r>
        <w:rPr>
          <w:rFonts w:hint="eastAsia"/>
        </w:rPr>
        <w:t>主要集中于农机的田间作业过程的自动导航。这在一定程度上减轻了农机手的劳动强度。然而，现实中农机需要农机手驾驶农机从机库出发，通过农用道路到达指定农田。完成作业任务后，再由农机手驾驶农机返回机库。基于导航需求实际，本项目提出了一种“机库—田间—机库”导航模式下</w:t>
      </w:r>
      <w:r w:rsidRPr="00EA34D8">
        <w:t>的</w:t>
      </w:r>
      <w:r>
        <w:t>农机</w:t>
      </w:r>
      <w:r w:rsidRPr="00EA34D8">
        <w:t>全过程自动导航</w:t>
      </w:r>
      <w:r>
        <w:rPr>
          <w:rFonts w:hint="eastAsia"/>
        </w:rPr>
        <w:t>方案。本方案针对江南地区，特别是浙江地区的中大型农机合作社的农机作业实际需求，解决包括合作社的服务区域地图生成、道路</w:t>
      </w:r>
      <w:r>
        <w:rPr>
          <w:rFonts w:hint="eastAsia"/>
        </w:rPr>
        <w:t>/</w:t>
      </w:r>
      <w:r>
        <w:rPr>
          <w:rFonts w:hint="eastAsia"/>
        </w:rPr>
        <w:t>田间导航路径规划、农机作业规划、多信息融合农机自动导航与避障，农机作业全过程管理等几个方面。该方案可进一步解放劳动力，实现农机“端到端”的全自动无人驾驶，</w:t>
      </w:r>
      <w:r w:rsidR="00560873">
        <w:rPr>
          <w:rFonts w:hint="eastAsia"/>
        </w:rPr>
        <w:t>解决了农机自动导航从农机辅助驾驶技术向无人农机转变的关键问题。</w:t>
      </w:r>
    </w:p>
    <w:p w:rsidR="00D5330D" w:rsidRDefault="00D5330D" w:rsidP="00560873"/>
    <w:p w:rsidR="00560873" w:rsidRDefault="00560873" w:rsidP="00560873">
      <w:pPr>
        <w:pStyle w:val="4"/>
      </w:pPr>
      <w:r>
        <w:rPr>
          <w:rFonts w:hint="eastAsia"/>
        </w:rPr>
        <w:t>（</w:t>
      </w:r>
      <w:r>
        <w:t>3</w:t>
      </w:r>
      <w:r w:rsidRPr="00EA34D8">
        <w:rPr>
          <w:rFonts w:hint="eastAsia"/>
        </w:rPr>
        <w:t>）</w:t>
      </w:r>
      <w:r>
        <w:rPr>
          <w:rFonts w:hint="eastAsia"/>
        </w:rPr>
        <w:t>农机自动导航远程管理云平台的建立</w:t>
      </w:r>
    </w:p>
    <w:p w:rsidR="00D5330D" w:rsidRDefault="00D5330D" w:rsidP="00D5330D">
      <w:r>
        <w:rPr>
          <w:rFonts w:hint="eastAsia"/>
        </w:rPr>
        <w:t>现有的农机导航用软件平台一般是安装于驾驶仓的农机小型控制</w:t>
      </w:r>
      <w:r w:rsidRPr="005F789A">
        <w:rPr>
          <w:rFonts w:hint="eastAsia"/>
        </w:rPr>
        <w:t>上位机</w:t>
      </w:r>
      <w:r>
        <w:rPr>
          <w:rFonts w:hint="eastAsia"/>
        </w:rPr>
        <w:t>终端，</w:t>
      </w:r>
      <w:r w:rsidRPr="005F789A">
        <w:rPr>
          <w:rFonts w:hint="eastAsia"/>
        </w:rPr>
        <w:t>其</w:t>
      </w:r>
      <w:r>
        <w:rPr>
          <w:rFonts w:hint="eastAsia"/>
        </w:rPr>
        <w:t>功能相对单一。主要包括</w:t>
      </w:r>
      <w:r w:rsidRPr="005F789A">
        <w:rPr>
          <w:rFonts w:hint="eastAsia"/>
        </w:rPr>
        <w:t>数据通讯、数据采集、路径规划、控制决策、参数输出以及数据保存等。每一套自动导航的上位机系统相对独立，导航作业</w:t>
      </w:r>
      <w:r>
        <w:rPr>
          <w:rFonts w:hint="eastAsia"/>
        </w:rPr>
        <w:t>管理与现有的各种</w:t>
      </w:r>
      <w:r w:rsidRPr="005F789A">
        <w:rPr>
          <w:rFonts w:hint="eastAsia"/>
        </w:rPr>
        <w:t>农机远程智能管理云平台是分离的，</w:t>
      </w:r>
      <w:r>
        <w:rPr>
          <w:rFonts w:hint="eastAsia"/>
        </w:rPr>
        <w:t>导航作业管理独立于现有的农机</w:t>
      </w:r>
      <w:r w:rsidRPr="005F789A">
        <w:rPr>
          <w:rFonts w:hint="eastAsia"/>
        </w:rPr>
        <w:t>订单管理、作业面积管理</w:t>
      </w:r>
      <w:r>
        <w:rPr>
          <w:rFonts w:hint="eastAsia"/>
        </w:rPr>
        <w:t>、作业补贴管理等常用的</w:t>
      </w:r>
      <w:r w:rsidRPr="005F789A">
        <w:rPr>
          <w:rFonts w:hint="eastAsia"/>
        </w:rPr>
        <w:t>农机远程智能管理</w:t>
      </w:r>
      <w:r>
        <w:rPr>
          <w:rFonts w:hint="eastAsia"/>
        </w:rPr>
        <w:t>。</w:t>
      </w:r>
      <w:r w:rsidRPr="005F789A">
        <w:rPr>
          <w:rFonts w:hint="eastAsia"/>
        </w:rPr>
        <w:t>本项目提出</w:t>
      </w:r>
      <w:r>
        <w:rPr>
          <w:rFonts w:hint="eastAsia"/>
        </w:rPr>
        <w:t>农机智能导航技术实际上是农机作业的一个组成部分，建立基于</w:t>
      </w:r>
      <w:r w:rsidRPr="005F789A">
        <w:rPr>
          <w:rFonts w:hint="eastAsia"/>
        </w:rPr>
        <w:t>云平台</w:t>
      </w:r>
      <w:r>
        <w:rPr>
          <w:rFonts w:hint="eastAsia"/>
        </w:rPr>
        <w:t>的</w:t>
      </w:r>
      <w:r w:rsidRPr="005F789A">
        <w:rPr>
          <w:rFonts w:hint="eastAsia"/>
        </w:rPr>
        <w:t>农机自动导航远程管理系统，将现在分离的独立的小终端形式的上位机成为远程管理云平台的下位机，实现导航作业的远程云端管理。</w:t>
      </w:r>
      <w:r>
        <w:rPr>
          <w:rFonts w:hint="eastAsia"/>
        </w:rPr>
        <w:t>该方案有利于实现农机作业的科学管理、统一调度，为实现农机作业的节能减排、高效作业提供支持。</w:t>
      </w:r>
    </w:p>
    <w:p w:rsidR="00560873" w:rsidRDefault="00560873" w:rsidP="00560873"/>
    <w:p w:rsidR="00560873" w:rsidRDefault="00560873" w:rsidP="00560873">
      <w:pPr>
        <w:pStyle w:val="3"/>
      </w:pPr>
      <w:bookmarkStart w:id="31" w:name="_Toc519810465"/>
      <w:r>
        <w:t>3.</w:t>
      </w:r>
      <w:r>
        <w:rPr>
          <w:rFonts w:hint="eastAsia"/>
        </w:rPr>
        <w:t>5.</w:t>
      </w:r>
      <w:r>
        <w:t xml:space="preserve">4 </w:t>
      </w:r>
      <w:r>
        <w:rPr>
          <w:rFonts w:hint="eastAsia"/>
        </w:rPr>
        <w:t>风险性</w:t>
      </w:r>
      <w:bookmarkEnd w:id="31"/>
    </w:p>
    <w:p w:rsidR="00560873" w:rsidRPr="002D0799" w:rsidRDefault="00560873" w:rsidP="00A46D93">
      <w:pPr>
        <w:widowControl/>
        <w:adjustRightInd/>
        <w:snapToGrid/>
        <w:spacing w:beforeLines="0" w:before="0" w:line="240" w:lineRule="auto"/>
        <w:ind w:firstLine="0"/>
        <w:jc w:val="left"/>
      </w:pPr>
    </w:p>
    <w:p w:rsidR="00560873" w:rsidRDefault="00560873" w:rsidP="00560873">
      <w:pPr>
        <w:pStyle w:val="1"/>
      </w:pPr>
      <w:bookmarkStart w:id="32" w:name="_Toc519810466"/>
      <w:r>
        <w:rPr>
          <w:rFonts w:hint="eastAsia"/>
        </w:rPr>
        <w:t>计划进度</w:t>
      </w:r>
      <w:bookmarkEnd w:id="32"/>
    </w:p>
    <w:p w:rsidR="00560873" w:rsidRPr="005A572C" w:rsidRDefault="00560873" w:rsidP="00560873"/>
    <w:tbl>
      <w:tblPr>
        <w:tblW w:w="5122" w:type="pct"/>
        <w:jc w:val="center"/>
        <w:tblCellMar>
          <w:top w:w="15" w:type="dxa"/>
          <w:left w:w="15" w:type="dxa"/>
          <w:bottom w:w="15" w:type="dxa"/>
          <w:right w:w="15" w:type="dxa"/>
        </w:tblCellMar>
        <w:tblLook w:val="04A0" w:firstRow="1" w:lastRow="0" w:firstColumn="1" w:lastColumn="0" w:noHBand="0" w:noVBand="1"/>
      </w:tblPr>
      <w:tblGrid>
        <w:gridCol w:w="1978"/>
        <w:gridCol w:w="1469"/>
        <w:gridCol w:w="5633"/>
      </w:tblGrid>
      <w:tr w:rsidR="00560873" w:rsidRPr="00E57638" w:rsidTr="00DD10EA">
        <w:trPr>
          <w:trHeight w:val="750"/>
          <w:jc w:val="center"/>
        </w:trPr>
        <w:tc>
          <w:tcPr>
            <w:tcW w:w="108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起止年月</w:t>
            </w:r>
          </w:p>
        </w:tc>
        <w:tc>
          <w:tcPr>
            <w:tcW w:w="80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阶段</w:t>
            </w:r>
          </w:p>
        </w:tc>
        <w:tc>
          <w:tcPr>
            <w:tcW w:w="3102"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计划进度描述</w:t>
            </w:r>
          </w:p>
        </w:tc>
      </w:tr>
      <w:tr w:rsidR="00560873" w:rsidRPr="00E57638" w:rsidTr="00DD10EA">
        <w:trPr>
          <w:trHeight w:val="1500"/>
          <w:jc w:val="center"/>
        </w:trPr>
        <w:tc>
          <w:tcPr>
            <w:tcW w:w="108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spacing w:line="240" w:lineRule="auto"/>
              <w:ind w:firstLine="0"/>
              <w:rPr>
                <w:rFonts w:asciiTheme="minorEastAsia" w:hAnsiTheme="minorEastAsia" w:cs="宋体"/>
                <w:kern w:val="0"/>
              </w:rPr>
            </w:pPr>
            <w:r w:rsidRPr="00E57638">
              <w:rPr>
                <w:rFonts w:asciiTheme="minorEastAsia" w:hAnsiTheme="minorEastAsia" w:cs="宋体"/>
                <w:kern w:val="0"/>
              </w:rPr>
              <w:lastRenderedPageBreak/>
              <w:t>201</w:t>
            </w:r>
            <w:r>
              <w:rPr>
                <w:rFonts w:asciiTheme="minorEastAsia" w:hAnsiTheme="minorEastAsia" w:cs="宋体"/>
                <w:kern w:val="0"/>
              </w:rPr>
              <w:t>8</w:t>
            </w:r>
            <w:r w:rsidRPr="00E57638">
              <w:rPr>
                <w:rFonts w:asciiTheme="minorEastAsia" w:hAnsiTheme="minorEastAsia" w:cs="宋体"/>
                <w:kern w:val="0"/>
              </w:rPr>
              <w:t>.0</w:t>
            </w:r>
            <w:r>
              <w:rPr>
                <w:rFonts w:asciiTheme="minorEastAsia" w:hAnsiTheme="minorEastAsia" w:cs="宋体"/>
                <w:kern w:val="0"/>
              </w:rPr>
              <w:t>9</w:t>
            </w:r>
            <w:r w:rsidRPr="00E57638">
              <w:rPr>
                <w:rFonts w:asciiTheme="minorEastAsia" w:hAnsiTheme="minorEastAsia" w:cs="宋体"/>
                <w:kern w:val="0"/>
              </w:rPr>
              <w:t>-201</w:t>
            </w:r>
            <w:r>
              <w:rPr>
                <w:rFonts w:asciiTheme="minorEastAsia" w:hAnsiTheme="minorEastAsia" w:cs="宋体"/>
                <w:kern w:val="0"/>
              </w:rPr>
              <w:t>8</w:t>
            </w:r>
            <w:r w:rsidRPr="00E57638">
              <w:rPr>
                <w:rFonts w:asciiTheme="minorEastAsia" w:hAnsiTheme="minorEastAsia" w:cs="宋体"/>
                <w:kern w:val="0"/>
              </w:rPr>
              <w:t>.12</w:t>
            </w:r>
          </w:p>
        </w:tc>
        <w:tc>
          <w:tcPr>
            <w:tcW w:w="80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前期</w:t>
            </w:r>
            <w:r>
              <w:rPr>
                <w:rFonts w:asciiTheme="minorEastAsia" w:hAnsiTheme="minorEastAsia" w:cs="宋体" w:hint="eastAsia"/>
                <w:kern w:val="0"/>
              </w:rPr>
              <w:t>方案设计与准备</w:t>
            </w:r>
            <w:r w:rsidRPr="00E57638">
              <w:rPr>
                <w:rFonts w:asciiTheme="minorEastAsia" w:hAnsiTheme="minorEastAsia" w:cs="宋体" w:hint="eastAsia"/>
                <w:kern w:val="0"/>
              </w:rPr>
              <w:t> </w:t>
            </w:r>
          </w:p>
        </w:tc>
        <w:tc>
          <w:tcPr>
            <w:tcW w:w="3102" w:type="pct"/>
            <w:tcBorders>
              <w:top w:val="single" w:sz="6" w:space="0" w:color="000000"/>
              <w:left w:val="single" w:sz="6" w:space="0" w:color="000000"/>
              <w:bottom w:val="single" w:sz="6" w:space="0" w:color="000000"/>
              <w:right w:val="single" w:sz="6" w:space="0" w:color="000000"/>
            </w:tcBorders>
            <w:tcMar>
              <w:top w:w="15" w:type="dxa"/>
              <w:left w:w="150" w:type="dxa"/>
              <w:bottom w:w="15" w:type="dxa"/>
              <w:right w:w="15" w:type="dxa"/>
            </w:tcMar>
          </w:tcPr>
          <w:p w:rsidR="00560873" w:rsidRPr="00E57638" w:rsidRDefault="00560873" w:rsidP="00DD10EA">
            <w:pPr>
              <w:spacing w:beforeLines="0" w:before="0" w:line="240" w:lineRule="auto"/>
              <w:ind w:hanging="22"/>
            </w:pPr>
            <w:r>
              <w:rPr>
                <w:rFonts w:hint="eastAsia"/>
              </w:rPr>
              <w:t>研究</w:t>
            </w:r>
            <w:r>
              <w:rPr>
                <w:rFonts w:hint="eastAsia"/>
              </w:rPr>
              <w:t>GNSS</w:t>
            </w:r>
            <w:r>
              <w:rPr>
                <w:rFonts w:hint="eastAsia"/>
              </w:rPr>
              <w:t>与惯导融合方法，联邦卡尔曼滤波算法；选择一个合作社示范点，研究合作社地图快速生成方案，绘制导航用地图；分析合作社作业模式；研究田间秋冬季障碍物类型；构建田间障碍物样本库；研究机电式执行机构方案；液压试执行机构方案；研究视觉导航方案；导航平台需求分析；</w:t>
            </w:r>
          </w:p>
        </w:tc>
      </w:tr>
      <w:tr w:rsidR="00560873" w:rsidRPr="00E57638" w:rsidTr="00DD10EA">
        <w:trPr>
          <w:trHeight w:val="1285"/>
          <w:jc w:val="center"/>
        </w:trPr>
        <w:tc>
          <w:tcPr>
            <w:tcW w:w="108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spacing w:line="240" w:lineRule="auto"/>
              <w:ind w:firstLine="0"/>
              <w:rPr>
                <w:rFonts w:asciiTheme="minorEastAsia" w:hAnsiTheme="minorEastAsia" w:cs="宋体"/>
                <w:kern w:val="0"/>
              </w:rPr>
            </w:pPr>
            <w:r w:rsidRPr="00E57638">
              <w:rPr>
                <w:rFonts w:asciiTheme="minorEastAsia" w:hAnsiTheme="minorEastAsia" w:cs="宋体"/>
                <w:kern w:val="0"/>
              </w:rPr>
              <w:t>201</w:t>
            </w:r>
            <w:r>
              <w:rPr>
                <w:rFonts w:asciiTheme="minorEastAsia" w:hAnsiTheme="minorEastAsia" w:cs="宋体"/>
                <w:kern w:val="0"/>
              </w:rPr>
              <w:t>9</w:t>
            </w:r>
            <w:r w:rsidRPr="00E57638">
              <w:rPr>
                <w:rFonts w:asciiTheme="minorEastAsia" w:hAnsiTheme="minorEastAsia" w:cs="宋体"/>
                <w:kern w:val="0"/>
              </w:rPr>
              <w:t>.01-201</w:t>
            </w:r>
            <w:r>
              <w:rPr>
                <w:rFonts w:asciiTheme="minorEastAsia" w:hAnsiTheme="minorEastAsia" w:cs="宋体"/>
                <w:kern w:val="0"/>
              </w:rPr>
              <w:t>9</w:t>
            </w:r>
            <w:r w:rsidRPr="00E57638">
              <w:rPr>
                <w:rFonts w:asciiTheme="minorEastAsia" w:hAnsiTheme="minorEastAsia" w:cs="宋体"/>
                <w:kern w:val="0"/>
              </w:rPr>
              <w:t>.09</w:t>
            </w:r>
          </w:p>
        </w:tc>
        <w:tc>
          <w:tcPr>
            <w:tcW w:w="80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前期实施</w:t>
            </w:r>
            <w:r w:rsidRPr="00E57638">
              <w:rPr>
                <w:rFonts w:asciiTheme="minorEastAsia" w:hAnsiTheme="minorEastAsia" w:cs="宋体" w:hint="eastAsia"/>
                <w:kern w:val="0"/>
              </w:rPr>
              <w:t> </w:t>
            </w:r>
          </w:p>
        </w:tc>
        <w:tc>
          <w:tcPr>
            <w:tcW w:w="3102" w:type="pct"/>
            <w:tcBorders>
              <w:top w:val="single" w:sz="6" w:space="0" w:color="000000"/>
              <w:left w:val="single" w:sz="6" w:space="0" w:color="000000"/>
              <w:bottom w:val="single" w:sz="6" w:space="0" w:color="000000"/>
              <w:right w:val="single" w:sz="6" w:space="0" w:color="000000"/>
            </w:tcBorders>
            <w:tcMar>
              <w:top w:w="15" w:type="dxa"/>
              <w:left w:w="150" w:type="dxa"/>
              <w:bottom w:w="15" w:type="dxa"/>
              <w:right w:w="15" w:type="dxa"/>
            </w:tcMar>
          </w:tcPr>
          <w:p w:rsidR="00560873" w:rsidRPr="00E57638" w:rsidRDefault="00560873" w:rsidP="00DD10EA">
            <w:pPr>
              <w:spacing w:line="240" w:lineRule="auto"/>
              <w:ind w:firstLine="0"/>
              <w:rPr>
                <w:rFonts w:asciiTheme="minorEastAsia" w:hAnsiTheme="minorEastAsia"/>
              </w:rPr>
            </w:pPr>
            <w:r>
              <w:rPr>
                <w:rFonts w:asciiTheme="minorEastAsia" w:hAnsiTheme="minorEastAsia" w:hint="eastAsia"/>
              </w:rPr>
              <w:t>初步实现</w:t>
            </w:r>
            <w:r>
              <w:rPr>
                <w:rFonts w:hint="eastAsia"/>
              </w:rPr>
              <w:t>GNSS</w:t>
            </w:r>
            <w:r>
              <w:rPr>
                <w:rFonts w:hint="eastAsia"/>
              </w:rPr>
              <w:t>与惯导融合模块；合作社作业路径归划算法及导航用路径的生成；研究冬春夏季田间障碍物的类型及特征分析；机电式执机构、液压试执行机构改进；视觉行间导航的实现；基于激光的避障技术的初步探索；导航平台的初步建设；</w:t>
            </w:r>
          </w:p>
        </w:tc>
      </w:tr>
      <w:tr w:rsidR="00560873" w:rsidRPr="00E57638" w:rsidTr="00DD10EA">
        <w:trPr>
          <w:trHeight w:val="1278"/>
          <w:jc w:val="center"/>
        </w:trPr>
        <w:tc>
          <w:tcPr>
            <w:tcW w:w="108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spacing w:line="240" w:lineRule="auto"/>
              <w:ind w:firstLine="0"/>
              <w:rPr>
                <w:rFonts w:asciiTheme="minorEastAsia" w:hAnsiTheme="minorEastAsia" w:cs="宋体"/>
                <w:kern w:val="0"/>
              </w:rPr>
            </w:pPr>
            <w:r w:rsidRPr="00E57638">
              <w:rPr>
                <w:rFonts w:asciiTheme="minorEastAsia" w:hAnsiTheme="minorEastAsia" w:cs="宋体"/>
                <w:kern w:val="0"/>
              </w:rPr>
              <w:t>201</w:t>
            </w:r>
            <w:r>
              <w:rPr>
                <w:rFonts w:asciiTheme="minorEastAsia" w:hAnsiTheme="minorEastAsia" w:cs="宋体"/>
                <w:kern w:val="0"/>
              </w:rPr>
              <w:t>9</w:t>
            </w:r>
            <w:r w:rsidRPr="00E57638">
              <w:rPr>
                <w:rFonts w:asciiTheme="minorEastAsia" w:hAnsiTheme="minorEastAsia" w:cs="宋体"/>
                <w:kern w:val="0"/>
              </w:rPr>
              <w:t>.10-20</w:t>
            </w:r>
            <w:r>
              <w:rPr>
                <w:rFonts w:asciiTheme="minorEastAsia" w:hAnsiTheme="minorEastAsia" w:cs="宋体"/>
                <w:kern w:val="0"/>
              </w:rPr>
              <w:t>20</w:t>
            </w:r>
            <w:r w:rsidRPr="00E57638">
              <w:rPr>
                <w:rFonts w:asciiTheme="minorEastAsia" w:hAnsiTheme="minorEastAsia" w:cs="宋体"/>
                <w:kern w:val="0"/>
              </w:rPr>
              <w:t>.02</w:t>
            </w:r>
          </w:p>
        </w:tc>
        <w:tc>
          <w:tcPr>
            <w:tcW w:w="80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中</w:t>
            </w:r>
            <w:r>
              <w:rPr>
                <w:rFonts w:asciiTheme="minorEastAsia" w:hAnsiTheme="minorEastAsia" w:cs="宋体" w:hint="eastAsia"/>
                <w:kern w:val="0"/>
              </w:rPr>
              <w:t xml:space="preserve"> </w:t>
            </w:r>
            <w:r>
              <w:rPr>
                <w:rFonts w:asciiTheme="minorEastAsia" w:hAnsiTheme="minorEastAsia" w:cs="宋体"/>
                <w:kern w:val="0"/>
              </w:rPr>
              <w:t xml:space="preserve"> </w:t>
            </w:r>
            <w:r w:rsidRPr="00E57638">
              <w:rPr>
                <w:rFonts w:asciiTheme="minorEastAsia" w:hAnsiTheme="minorEastAsia" w:cs="宋体" w:hint="eastAsia"/>
                <w:kern w:val="0"/>
              </w:rPr>
              <w:t>期</w:t>
            </w:r>
          </w:p>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 </w:t>
            </w:r>
          </w:p>
        </w:tc>
        <w:tc>
          <w:tcPr>
            <w:tcW w:w="3102" w:type="pct"/>
            <w:tcBorders>
              <w:top w:val="single" w:sz="6" w:space="0" w:color="000000"/>
              <w:left w:val="single" w:sz="6" w:space="0" w:color="000000"/>
              <w:bottom w:val="single" w:sz="6" w:space="0" w:color="000000"/>
              <w:right w:val="single" w:sz="6" w:space="0" w:color="000000"/>
            </w:tcBorders>
            <w:tcMar>
              <w:top w:w="15" w:type="dxa"/>
              <w:left w:w="150" w:type="dxa"/>
              <w:bottom w:w="15" w:type="dxa"/>
              <w:right w:w="15" w:type="dxa"/>
            </w:tcMar>
          </w:tcPr>
          <w:p w:rsidR="00560873" w:rsidRPr="00E57638" w:rsidRDefault="00560873" w:rsidP="00DD10EA">
            <w:pPr>
              <w:spacing w:line="240" w:lineRule="auto"/>
              <w:ind w:firstLine="0"/>
              <w:rPr>
                <w:rFonts w:asciiTheme="minorEastAsia" w:hAnsiTheme="minorEastAsia"/>
              </w:rPr>
            </w:pPr>
            <w:r>
              <w:rPr>
                <w:rFonts w:hint="eastAsia"/>
              </w:rPr>
              <w:t>GNSS</w:t>
            </w:r>
            <w:r>
              <w:rPr>
                <w:rFonts w:hint="eastAsia"/>
              </w:rPr>
              <w:t>与惯导融合模块测试与改进；视觉行间导航的测试与改进；基于视觉的深度学习</w:t>
            </w:r>
            <w:r w:rsidR="000078EB">
              <w:rPr>
                <w:rFonts w:hint="eastAsia"/>
              </w:rPr>
              <w:t>等</w:t>
            </w:r>
            <w:r>
              <w:rPr>
                <w:rFonts w:hint="eastAsia"/>
              </w:rPr>
              <w:t>避障模型的建立与测试；基于激光的避障技术的实验与建模；</w:t>
            </w:r>
            <w:r>
              <w:rPr>
                <w:rFonts w:asciiTheme="minorEastAsia" w:hAnsiTheme="minorEastAsia" w:hint="eastAsia"/>
              </w:rPr>
              <w:t>导航</w:t>
            </w:r>
            <w:r>
              <w:rPr>
                <w:rFonts w:hint="eastAsia"/>
              </w:rPr>
              <w:t>航平台的建设完成；</w:t>
            </w:r>
          </w:p>
        </w:tc>
      </w:tr>
      <w:tr w:rsidR="00560873" w:rsidRPr="00E57638" w:rsidTr="00DD10EA">
        <w:trPr>
          <w:trHeight w:val="898"/>
          <w:jc w:val="center"/>
        </w:trPr>
        <w:tc>
          <w:tcPr>
            <w:tcW w:w="108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spacing w:line="240" w:lineRule="auto"/>
              <w:ind w:firstLine="0"/>
              <w:rPr>
                <w:rFonts w:asciiTheme="minorEastAsia" w:hAnsiTheme="minorEastAsia" w:cs="宋体"/>
                <w:kern w:val="0"/>
              </w:rPr>
            </w:pPr>
            <w:r w:rsidRPr="00E57638">
              <w:rPr>
                <w:rFonts w:asciiTheme="minorEastAsia" w:hAnsiTheme="minorEastAsia" w:cs="宋体"/>
                <w:kern w:val="0"/>
              </w:rPr>
              <w:t>20</w:t>
            </w:r>
            <w:r>
              <w:rPr>
                <w:rFonts w:asciiTheme="minorEastAsia" w:hAnsiTheme="minorEastAsia" w:cs="宋体"/>
                <w:kern w:val="0"/>
              </w:rPr>
              <w:t>20</w:t>
            </w:r>
            <w:r w:rsidRPr="00E57638">
              <w:rPr>
                <w:rFonts w:asciiTheme="minorEastAsia" w:hAnsiTheme="minorEastAsia" w:cs="宋体"/>
                <w:kern w:val="0"/>
              </w:rPr>
              <w:t>03-20</w:t>
            </w:r>
            <w:r>
              <w:rPr>
                <w:rFonts w:asciiTheme="minorEastAsia" w:hAnsiTheme="minorEastAsia" w:cs="宋体"/>
                <w:kern w:val="0"/>
              </w:rPr>
              <w:t>20</w:t>
            </w:r>
            <w:r w:rsidRPr="00E57638">
              <w:rPr>
                <w:rFonts w:asciiTheme="minorEastAsia" w:hAnsiTheme="minorEastAsia" w:cs="宋体"/>
                <w:kern w:val="0"/>
              </w:rPr>
              <w:t>.07</w:t>
            </w:r>
          </w:p>
        </w:tc>
        <w:tc>
          <w:tcPr>
            <w:tcW w:w="80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后期实施</w:t>
            </w:r>
            <w:r w:rsidRPr="00E57638">
              <w:rPr>
                <w:rFonts w:asciiTheme="minorEastAsia" w:hAnsiTheme="minorEastAsia" w:cs="宋体" w:hint="eastAsia"/>
                <w:kern w:val="0"/>
              </w:rPr>
              <w:t> </w:t>
            </w:r>
          </w:p>
        </w:tc>
        <w:tc>
          <w:tcPr>
            <w:tcW w:w="3102" w:type="pct"/>
            <w:tcBorders>
              <w:top w:val="single" w:sz="6" w:space="0" w:color="000000"/>
              <w:left w:val="single" w:sz="6" w:space="0" w:color="000000"/>
              <w:bottom w:val="single" w:sz="6" w:space="0" w:color="000000"/>
              <w:right w:val="single" w:sz="6" w:space="0" w:color="000000"/>
            </w:tcBorders>
            <w:tcMar>
              <w:top w:w="15" w:type="dxa"/>
              <w:left w:w="150" w:type="dxa"/>
              <w:bottom w:w="15" w:type="dxa"/>
              <w:right w:w="15" w:type="dxa"/>
            </w:tcMar>
          </w:tcPr>
          <w:p w:rsidR="00560873" w:rsidRPr="00E57638" w:rsidRDefault="00560873" w:rsidP="00DD10EA">
            <w:pPr>
              <w:spacing w:line="240" w:lineRule="auto"/>
              <w:ind w:firstLine="0"/>
              <w:rPr>
                <w:rFonts w:asciiTheme="minorEastAsia" w:hAnsiTheme="minorEastAsia"/>
              </w:rPr>
            </w:pPr>
            <w:r>
              <w:rPr>
                <w:rFonts w:hint="eastAsia"/>
              </w:rPr>
              <w:t>GNSS</w:t>
            </w:r>
            <w:r>
              <w:rPr>
                <w:rFonts w:hint="eastAsia"/>
              </w:rPr>
              <w:t>与惯导融合模块最后完成；视觉行间导航的最后完成；基于视觉的深度学习</w:t>
            </w:r>
            <w:r w:rsidR="000078EB">
              <w:rPr>
                <w:rFonts w:hint="eastAsia"/>
              </w:rPr>
              <w:t>等</w:t>
            </w:r>
            <w:r>
              <w:rPr>
                <w:rFonts w:hint="eastAsia"/>
              </w:rPr>
              <w:t>避障模型完成；基于激光的避障模型与测试完成；多信息融合算法的实现；农机全过程导航测试；各种检测报告的准备；</w:t>
            </w:r>
          </w:p>
        </w:tc>
      </w:tr>
      <w:tr w:rsidR="00560873" w:rsidRPr="00E57638" w:rsidTr="00DD10EA">
        <w:trPr>
          <w:trHeight w:val="1105"/>
          <w:jc w:val="center"/>
        </w:trPr>
        <w:tc>
          <w:tcPr>
            <w:tcW w:w="108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spacing w:line="240" w:lineRule="auto"/>
              <w:ind w:firstLine="0"/>
              <w:rPr>
                <w:rFonts w:asciiTheme="minorEastAsia" w:hAnsiTheme="minorEastAsia" w:cs="宋体"/>
                <w:kern w:val="0"/>
              </w:rPr>
            </w:pPr>
            <w:r w:rsidRPr="00E57638">
              <w:rPr>
                <w:rFonts w:asciiTheme="minorEastAsia" w:hAnsiTheme="minorEastAsia" w:cs="宋体"/>
                <w:kern w:val="0"/>
              </w:rPr>
              <w:t>20</w:t>
            </w:r>
            <w:r>
              <w:rPr>
                <w:rFonts w:asciiTheme="minorEastAsia" w:hAnsiTheme="minorEastAsia" w:cs="宋体"/>
                <w:kern w:val="0"/>
              </w:rPr>
              <w:t>20</w:t>
            </w:r>
            <w:r w:rsidRPr="00E57638">
              <w:rPr>
                <w:rFonts w:asciiTheme="minorEastAsia" w:hAnsiTheme="minorEastAsia" w:cs="宋体"/>
                <w:kern w:val="0"/>
              </w:rPr>
              <w:t>08-20</w:t>
            </w:r>
            <w:r>
              <w:rPr>
                <w:rFonts w:asciiTheme="minorEastAsia" w:hAnsiTheme="minorEastAsia" w:cs="宋体"/>
                <w:kern w:val="0"/>
              </w:rPr>
              <w:t>20</w:t>
            </w:r>
            <w:r w:rsidRPr="00E57638">
              <w:rPr>
                <w:rFonts w:asciiTheme="minorEastAsia" w:hAnsiTheme="minorEastAsia" w:cs="宋体"/>
                <w:kern w:val="0"/>
              </w:rPr>
              <w:t>.12</w:t>
            </w:r>
          </w:p>
        </w:tc>
        <w:tc>
          <w:tcPr>
            <w:tcW w:w="809" w:type="pct"/>
            <w:tcBorders>
              <w:top w:val="single" w:sz="6" w:space="0" w:color="000000"/>
              <w:left w:val="single" w:sz="6" w:space="0" w:color="000000"/>
              <w:bottom w:val="single" w:sz="6" w:space="0" w:color="000000"/>
              <w:right w:val="single" w:sz="6" w:space="0" w:color="000000"/>
            </w:tcBorders>
            <w:vAlign w:val="center"/>
          </w:tcPr>
          <w:p w:rsidR="00560873" w:rsidRPr="00E57638" w:rsidRDefault="00560873" w:rsidP="00DD10EA">
            <w:pPr>
              <w:widowControl/>
              <w:spacing w:line="240" w:lineRule="auto"/>
              <w:ind w:firstLine="0"/>
              <w:jc w:val="center"/>
              <w:rPr>
                <w:rFonts w:asciiTheme="minorEastAsia" w:hAnsiTheme="minorEastAsia" w:cs="宋体"/>
                <w:kern w:val="0"/>
              </w:rPr>
            </w:pPr>
            <w:r w:rsidRPr="00E57638">
              <w:rPr>
                <w:rFonts w:asciiTheme="minorEastAsia" w:hAnsiTheme="minorEastAsia" w:cs="宋体" w:hint="eastAsia"/>
                <w:kern w:val="0"/>
              </w:rPr>
              <w:t>结题验收</w:t>
            </w:r>
            <w:r w:rsidRPr="00E57638">
              <w:rPr>
                <w:rFonts w:asciiTheme="minorEastAsia" w:hAnsiTheme="minorEastAsia" w:cs="宋体" w:hint="eastAsia"/>
                <w:kern w:val="0"/>
              </w:rPr>
              <w:t> </w:t>
            </w:r>
          </w:p>
        </w:tc>
        <w:tc>
          <w:tcPr>
            <w:tcW w:w="3102" w:type="pct"/>
            <w:tcBorders>
              <w:top w:val="single" w:sz="6" w:space="0" w:color="000000"/>
              <w:left w:val="single" w:sz="6" w:space="0" w:color="000000"/>
              <w:bottom w:val="single" w:sz="6" w:space="0" w:color="000000"/>
              <w:right w:val="single" w:sz="6" w:space="0" w:color="000000"/>
            </w:tcBorders>
            <w:tcMar>
              <w:top w:w="15" w:type="dxa"/>
              <w:left w:w="150" w:type="dxa"/>
              <w:bottom w:w="15" w:type="dxa"/>
              <w:right w:w="15" w:type="dxa"/>
            </w:tcMar>
          </w:tcPr>
          <w:p w:rsidR="00560873" w:rsidRDefault="00560873" w:rsidP="00DD10EA">
            <w:pPr>
              <w:spacing w:line="240" w:lineRule="auto"/>
              <w:ind w:firstLine="0"/>
              <w:rPr>
                <w:rFonts w:asciiTheme="minorEastAsia" w:hAnsiTheme="minorEastAsia"/>
              </w:rPr>
            </w:pPr>
            <w:r>
              <w:rPr>
                <w:rFonts w:asciiTheme="minorEastAsia" w:hAnsiTheme="minorEastAsia" w:hint="eastAsia"/>
              </w:rPr>
              <w:t>农机作业过全程导航的实现；全过程的测试与改进；</w:t>
            </w:r>
          </w:p>
          <w:p w:rsidR="00560873" w:rsidRPr="00E57638" w:rsidRDefault="00560873" w:rsidP="00DD10EA">
            <w:pPr>
              <w:spacing w:line="240" w:lineRule="auto"/>
              <w:ind w:firstLine="0"/>
              <w:rPr>
                <w:rFonts w:asciiTheme="minorEastAsia" w:hAnsiTheme="minorEastAsia"/>
              </w:rPr>
            </w:pPr>
            <w:r>
              <w:rPr>
                <w:rFonts w:asciiTheme="minorEastAsia" w:hAnsiTheme="minorEastAsia" w:hint="eastAsia"/>
              </w:rPr>
              <w:t>最后结题验收；</w:t>
            </w:r>
          </w:p>
        </w:tc>
      </w:tr>
    </w:tbl>
    <w:p w:rsidR="00560873" w:rsidRDefault="00560873" w:rsidP="00560873">
      <w:pPr>
        <w:pStyle w:val="a0"/>
        <w:ind w:firstLine="480"/>
      </w:pPr>
    </w:p>
    <w:p w:rsidR="00560873" w:rsidRDefault="00560873" w:rsidP="00560873">
      <w:pPr>
        <w:widowControl/>
        <w:adjustRightInd/>
        <w:snapToGrid/>
        <w:spacing w:beforeLines="0" w:before="0" w:line="240" w:lineRule="auto"/>
        <w:ind w:firstLine="0"/>
        <w:jc w:val="left"/>
      </w:pPr>
      <w:r>
        <w:br w:type="page"/>
      </w:r>
    </w:p>
    <w:p w:rsidR="00560873" w:rsidRPr="007F28E7" w:rsidRDefault="00560873" w:rsidP="00560873">
      <w:pPr>
        <w:pStyle w:val="a0"/>
        <w:ind w:firstLine="480"/>
      </w:pPr>
    </w:p>
    <w:p w:rsidR="00560873" w:rsidRPr="00B205D7" w:rsidRDefault="00560873" w:rsidP="00560873">
      <w:pPr>
        <w:pStyle w:val="1"/>
      </w:pPr>
      <w:bookmarkStart w:id="33" w:name="_Toc519810467"/>
      <w:r>
        <w:rPr>
          <w:rFonts w:hint="eastAsia"/>
        </w:rPr>
        <w:t>投标</w:t>
      </w:r>
      <w:bookmarkEnd w:id="33"/>
    </w:p>
    <w:p w:rsidR="00560873" w:rsidRPr="007F28E7" w:rsidRDefault="00560873" w:rsidP="00560873">
      <w:pPr>
        <w:pStyle w:val="1"/>
      </w:pPr>
      <w:bookmarkStart w:id="34" w:name="_Toc519810468"/>
      <w:r w:rsidRPr="007F28E7">
        <w:rPr>
          <w:rFonts w:hint="eastAsia"/>
        </w:rPr>
        <w:t>成果提供方式及规模。</w:t>
      </w:r>
      <w:bookmarkEnd w:id="34"/>
    </w:p>
    <w:p w:rsidR="00560873" w:rsidRDefault="008F6B1A" w:rsidP="008F6B1A">
      <w:pPr>
        <w:pStyle w:val="1"/>
      </w:pPr>
      <w:bookmarkStart w:id="35" w:name="_Toc519810469"/>
      <w:r>
        <w:rPr>
          <w:rFonts w:hint="eastAsia"/>
        </w:rPr>
        <w:t>承担项目的能力说明</w:t>
      </w:r>
      <w:bookmarkEnd w:id="35"/>
    </w:p>
    <w:p w:rsidR="00A3421E" w:rsidRDefault="00DD10EA" w:rsidP="00107A7E">
      <w:pPr>
        <w:pStyle w:val="3"/>
      </w:pPr>
      <w:bookmarkStart w:id="36" w:name="_Toc519810474"/>
      <w:r>
        <w:rPr>
          <w:rFonts w:hint="eastAsia"/>
        </w:rPr>
        <w:t>7.</w:t>
      </w:r>
      <w:r w:rsidR="0082126E">
        <w:t>1.</w:t>
      </w:r>
      <w:r w:rsidR="00A13984">
        <w:t>4</w:t>
      </w:r>
      <w:r>
        <w:t xml:space="preserve"> </w:t>
      </w:r>
      <w:r w:rsidR="00107A7E">
        <w:rPr>
          <w:rFonts w:hint="eastAsia"/>
        </w:rPr>
        <w:t>已开发的相关产品</w:t>
      </w:r>
      <w:bookmarkEnd w:id="36"/>
    </w:p>
    <w:p w:rsidR="00107A7E" w:rsidRPr="00107A7E" w:rsidRDefault="00CE166F" w:rsidP="00A34BA7">
      <w:pPr>
        <w:pStyle w:val="4"/>
      </w:pPr>
      <w:r>
        <w:rPr>
          <w:rFonts w:hint="eastAsia"/>
        </w:rPr>
        <w:t>(</w:t>
      </w:r>
      <w:r w:rsidR="00A34BA7">
        <w:rPr>
          <w:rFonts w:hint="eastAsia"/>
        </w:rPr>
        <w:t>1</w:t>
      </w:r>
      <w:r>
        <w:rPr>
          <w:rFonts w:hint="eastAsia"/>
        </w:rPr>
        <w:t>)</w:t>
      </w:r>
      <w:r w:rsidR="00A34BA7">
        <w:t xml:space="preserve"> </w:t>
      </w:r>
      <w:r w:rsidR="00A3421E" w:rsidRPr="00107A7E">
        <w:rPr>
          <w:rFonts w:hint="eastAsia"/>
        </w:rPr>
        <w:t>农机自动导航系统</w:t>
      </w:r>
    </w:p>
    <w:p w:rsidR="00A3421E" w:rsidRDefault="006F776B" w:rsidP="00A3421E">
      <w:pPr>
        <w:rPr>
          <w:sz w:val="28"/>
          <w:szCs w:val="28"/>
        </w:rPr>
      </w:pPr>
      <w:r>
        <w:rPr>
          <w:rFonts w:hint="eastAsia"/>
        </w:rPr>
        <w:t>项目组成员联辉科技已研发了一套农田</w:t>
      </w:r>
      <w:r>
        <w:rPr>
          <w:rFonts w:hint="eastAsia"/>
        </w:rPr>
        <w:t>AB</w:t>
      </w:r>
      <w:r>
        <w:rPr>
          <w:rFonts w:hint="eastAsia"/>
        </w:rPr>
        <w:t>线</w:t>
      </w:r>
      <w:r w:rsidR="00107A7E" w:rsidRPr="00107A7E">
        <w:rPr>
          <w:rFonts w:hint="eastAsia"/>
        </w:rPr>
        <w:t>自动导航系统</w:t>
      </w:r>
      <w:r w:rsidR="00A3421E" w:rsidRPr="00107A7E">
        <w:rPr>
          <w:rFonts w:hint="eastAsia"/>
        </w:rPr>
        <w:t>，</w:t>
      </w:r>
      <w:r w:rsidRPr="00107A7E">
        <w:rPr>
          <w:rFonts w:hint="eastAsia"/>
        </w:rPr>
        <w:t>该系统拥有高精度厘米级定位，方便安装</w:t>
      </w:r>
      <w:r w:rsidR="00A3421E" w:rsidRPr="00107A7E">
        <w:rPr>
          <w:rFonts w:hint="eastAsia"/>
        </w:rPr>
        <w:t>适合各种类型的农</w:t>
      </w:r>
      <w:r w:rsidR="00DB6466">
        <w:rPr>
          <w:rFonts w:hint="eastAsia"/>
        </w:rPr>
        <w:t>机</w:t>
      </w:r>
      <w:r w:rsidR="00A3421E" w:rsidRPr="00107A7E">
        <w:rPr>
          <w:rFonts w:hint="eastAsia"/>
        </w:rPr>
        <w:t>，能够整齐划一地作业，减少土地浪费，产品展示及应用如下图</w:t>
      </w:r>
      <w:r w:rsidR="00A3421E" w:rsidRPr="00107A7E">
        <w:rPr>
          <w:rFonts w:hint="eastAsia"/>
        </w:rPr>
        <w:t>1</w:t>
      </w:r>
      <w:r w:rsidR="006C6F02">
        <w:t>5</w:t>
      </w:r>
      <w:r w:rsidR="006C6F02">
        <w:rPr>
          <w:rFonts w:hint="eastAsia"/>
        </w:rPr>
        <w:t>所示</w:t>
      </w:r>
      <w:r w:rsidR="00A3421E" w:rsidRPr="00107A7E">
        <w:rPr>
          <w:rFonts w:hint="eastAsia"/>
        </w:rPr>
        <w:t>。</w:t>
      </w:r>
    </w:p>
    <w:p w:rsidR="00A3421E" w:rsidRPr="00A75606" w:rsidRDefault="00912395" w:rsidP="00A3421E">
      <w:pPr>
        <w:rPr>
          <w:sz w:val="28"/>
          <w:szCs w:val="28"/>
        </w:rPr>
      </w:pPr>
      <w:r>
        <w:rPr>
          <w:noProof/>
        </w:rPr>
        <w:drawing>
          <wp:anchor distT="0" distB="0" distL="114300" distR="114300" simplePos="0" relativeHeight="251677696" behindDoc="0" locked="0" layoutInCell="1" allowOverlap="1">
            <wp:simplePos x="0" y="0"/>
            <wp:positionH relativeFrom="column">
              <wp:posOffset>3743325</wp:posOffset>
            </wp:positionH>
            <wp:positionV relativeFrom="paragraph">
              <wp:posOffset>230505</wp:posOffset>
            </wp:positionV>
            <wp:extent cx="1924050" cy="1457325"/>
            <wp:effectExtent l="0" t="0" r="0"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png"/>
                    <pic:cNvPicPr/>
                  </pic:nvPicPr>
                  <pic:blipFill>
                    <a:blip r:embed="rId70">
                      <a:extLst>
                        <a:ext uri="{28A0092B-C50C-407E-A947-70E740481C1C}">
                          <a14:useLocalDpi xmlns:a14="http://schemas.microsoft.com/office/drawing/2010/main" val="0"/>
                        </a:ext>
                      </a:extLst>
                    </a:blip>
                    <a:stretch>
                      <a:fillRect/>
                    </a:stretch>
                  </pic:blipFill>
                  <pic:spPr>
                    <a:xfrm>
                      <a:off x="0" y="0"/>
                      <a:ext cx="1924050" cy="1457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simplePos x="0" y="0"/>
            <wp:positionH relativeFrom="column">
              <wp:posOffset>1716405</wp:posOffset>
            </wp:positionH>
            <wp:positionV relativeFrom="paragraph">
              <wp:posOffset>230505</wp:posOffset>
            </wp:positionV>
            <wp:extent cx="1836420" cy="1427480"/>
            <wp:effectExtent l="0" t="0" r="0" b="127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png"/>
                    <pic:cNvPicPr/>
                  </pic:nvPicPr>
                  <pic:blipFill>
                    <a:blip r:embed="rId71">
                      <a:extLst>
                        <a:ext uri="{28A0092B-C50C-407E-A947-70E740481C1C}">
                          <a14:useLocalDpi xmlns:a14="http://schemas.microsoft.com/office/drawing/2010/main" val="0"/>
                        </a:ext>
                      </a:extLst>
                    </a:blip>
                    <a:stretch>
                      <a:fillRect/>
                    </a:stretch>
                  </pic:blipFill>
                  <pic:spPr>
                    <a:xfrm>
                      <a:off x="0" y="0"/>
                      <a:ext cx="1836420" cy="14274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-219710</wp:posOffset>
            </wp:positionH>
            <wp:positionV relativeFrom="paragraph">
              <wp:posOffset>123825</wp:posOffset>
            </wp:positionV>
            <wp:extent cx="1875155" cy="1578610"/>
            <wp:effectExtent l="0" t="0" r="0" b="254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png"/>
                    <pic:cNvPicPr/>
                  </pic:nvPicPr>
                  <pic:blipFill>
                    <a:blip r:embed="rId72">
                      <a:extLst>
                        <a:ext uri="{28A0092B-C50C-407E-A947-70E740481C1C}">
                          <a14:useLocalDpi xmlns:a14="http://schemas.microsoft.com/office/drawing/2010/main" val="0"/>
                        </a:ext>
                      </a:extLst>
                    </a:blip>
                    <a:stretch>
                      <a:fillRect/>
                    </a:stretch>
                  </pic:blipFill>
                  <pic:spPr>
                    <a:xfrm>
                      <a:off x="0" y="0"/>
                      <a:ext cx="1875155" cy="1578610"/>
                    </a:xfrm>
                    <a:prstGeom prst="rect">
                      <a:avLst/>
                    </a:prstGeom>
                  </pic:spPr>
                </pic:pic>
              </a:graphicData>
            </a:graphic>
            <wp14:sizeRelH relativeFrom="page">
              <wp14:pctWidth>0</wp14:pctWidth>
            </wp14:sizeRelH>
            <wp14:sizeRelV relativeFrom="page">
              <wp14:pctHeight>0</wp14:pctHeight>
            </wp14:sizeRelV>
          </wp:anchor>
        </w:drawing>
      </w:r>
      <w:r w:rsidR="00107A7E">
        <w:rPr>
          <w:rFonts w:hint="eastAsia"/>
          <w:sz w:val="28"/>
          <w:szCs w:val="28"/>
        </w:rPr>
        <w:t xml:space="preserve"> </w:t>
      </w:r>
    </w:p>
    <w:p w:rsidR="00A3421E" w:rsidRPr="00A75606" w:rsidRDefault="00A3421E" w:rsidP="00A3421E">
      <w:pPr>
        <w:rPr>
          <w:sz w:val="28"/>
          <w:szCs w:val="28"/>
        </w:rPr>
      </w:pPr>
    </w:p>
    <w:p w:rsidR="00A3421E" w:rsidRPr="00A75606" w:rsidRDefault="00A3421E" w:rsidP="00A3421E">
      <w:pPr>
        <w:rPr>
          <w:sz w:val="28"/>
          <w:szCs w:val="28"/>
        </w:rPr>
      </w:pPr>
    </w:p>
    <w:p w:rsidR="00A3421E" w:rsidRPr="00A75606" w:rsidRDefault="00A3421E" w:rsidP="00A3421E">
      <w:pPr>
        <w:rPr>
          <w:sz w:val="28"/>
          <w:szCs w:val="28"/>
        </w:rPr>
      </w:pPr>
    </w:p>
    <w:p w:rsidR="00A3421E" w:rsidRDefault="00A3421E" w:rsidP="00A3421E">
      <w:pPr>
        <w:rPr>
          <w:sz w:val="28"/>
          <w:szCs w:val="28"/>
        </w:rPr>
      </w:pPr>
    </w:p>
    <w:p w:rsidR="006F776B" w:rsidRDefault="006F776B" w:rsidP="00A46D93">
      <w:pPr>
        <w:adjustRightInd/>
        <w:snapToGrid/>
        <w:spacing w:beforeLines="0" w:before="0" w:line="240" w:lineRule="auto"/>
      </w:pPr>
      <w:r>
        <w:rPr>
          <w:rFonts w:hint="eastAsia"/>
        </w:rPr>
        <w:t>智能终端显示器；</w:t>
      </w:r>
      <w:r w:rsidR="00A46D93">
        <w:rPr>
          <w:rFonts w:hint="eastAsia"/>
        </w:rPr>
        <w:t xml:space="preserve"> </w:t>
      </w:r>
      <w:r w:rsidR="00A46D93">
        <w:t xml:space="preserve">    </w:t>
      </w:r>
      <w:r>
        <w:rPr>
          <w:rFonts w:hint="eastAsia"/>
        </w:rPr>
        <w:t>插秧机自动导航作业</w:t>
      </w:r>
      <w:r w:rsidR="00A46D93">
        <w:rPr>
          <w:rFonts w:hint="eastAsia"/>
        </w:rPr>
        <w:t xml:space="preserve"> </w:t>
      </w:r>
      <w:r w:rsidR="00A46D93">
        <w:t xml:space="preserve">       </w:t>
      </w:r>
      <w:r w:rsidR="00A46D93">
        <w:rPr>
          <w:rFonts w:hint="eastAsia"/>
        </w:rPr>
        <w:t>拖拉机自动导航作业</w:t>
      </w:r>
    </w:p>
    <w:p w:rsidR="006F776B" w:rsidRPr="00A75606" w:rsidRDefault="006F776B" w:rsidP="006F776B">
      <w:pPr>
        <w:pStyle w:val="a0"/>
        <w:ind w:leftChars="979" w:left="2350" w:firstLineChars="25" w:firstLine="60"/>
      </w:pPr>
      <w:r w:rsidRPr="00A75606">
        <w:rPr>
          <w:rFonts w:hint="eastAsia"/>
        </w:rPr>
        <w:t>图</w:t>
      </w:r>
      <w:r w:rsidR="00A34BA7">
        <w:rPr>
          <w:rFonts w:hint="eastAsia"/>
        </w:rPr>
        <w:t>1</w:t>
      </w:r>
      <w:r w:rsidR="00A34BA7">
        <w:t xml:space="preserve">5 </w:t>
      </w:r>
      <w:r w:rsidRPr="00A75606">
        <w:rPr>
          <w:rFonts w:hint="eastAsia"/>
        </w:rPr>
        <w:t xml:space="preserve"> </w:t>
      </w:r>
      <w:r w:rsidR="00A34BA7">
        <w:rPr>
          <w:rFonts w:hint="eastAsia"/>
        </w:rPr>
        <w:t>项目组已有的</w:t>
      </w:r>
      <w:r w:rsidR="00A34BA7">
        <w:t>AB</w:t>
      </w:r>
      <w:r w:rsidR="00A34BA7">
        <w:rPr>
          <w:rFonts w:hint="eastAsia"/>
        </w:rPr>
        <w:t>线</w:t>
      </w:r>
      <w:r w:rsidRPr="00A75606">
        <w:rPr>
          <w:rFonts w:hint="eastAsia"/>
        </w:rPr>
        <w:t>导航系统</w:t>
      </w:r>
    </w:p>
    <w:p w:rsidR="00107A7E" w:rsidRPr="00A75606" w:rsidRDefault="00107A7E" w:rsidP="00A3421E">
      <w:pPr>
        <w:rPr>
          <w:sz w:val="28"/>
          <w:szCs w:val="28"/>
        </w:rPr>
      </w:pPr>
    </w:p>
    <w:p w:rsidR="00A13984" w:rsidRDefault="00CE166F" w:rsidP="00A13984">
      <w:pPr>
        <w:pStyle w:val="4"/>
      </w:pPr>
      <w:r>
        <w:t>(</w:t>
      </w:r>
      <w:r>
        <w:rPr>
          <w:rFonts w:hint="eastAsia"/>
        </w:rPr>
        <w:t>2)</w:t>
      </w:r>
      <w:r>
        <w:t xml:space="preserve"> </w:t>
      </w:r>
      <w:r w:rsidR="00A13984">
        <w:rPr>
          <w:rFonts w:hint="eastAsia"/>
        </w:rPr>
        <w:t>农机</w:t>
      </w:r>
      <w:r w:rsidR="00A3421E" w:rsidRPr="00A75606">
        <w:rPr>
          <w:rFonts w:hint="eastAsia"/>
        </w:rPr>
        <w:t>智能</w:t>
      </w:r>
      <w:r w:rsidR="00A13984">
        <w:rPr>
          <w:rFonts w:hint="eastAsia"/>
        </w:rPr>
        <w:t>远程</w:t>
      </w:r>
      <w:r w:rsidR="00A3421E" w:rsidRPr="00A75606">
        <w:rPr>
          <w:rFonts w:hint="eastAsia"/>
        </w:rPr>
        <w:t>管理</w:t>
      </w:r>
      <w:r w:rsidR="00A13984">
        <w:rPr>
          <w:rFonts w:hint="eastAsia"/>
        </w:rPr>
        <w:t>云</w:t>
      </w:r>
      <w:r w:rsidR="00A3421E" w:rsidRPr="00A75606">
        <w:rPr>
          <w:rFonts w:hint="eastAsia"/>
        </w:rPr>
        <w:t>平台</w:t>
      </w:r>
    </w:p>
    <w:p w:rsidR="000A4926" w:rsidRDefault="00A34BA7" w:rsidP="005E42B9">
      <w:r>
        <w:rPr>
          <w:rFonts w:hint="eastAsia"/>
        </w:rPr>
        <w:t>项目组成员浙江大学、浙江睿耘科技、浙江公众信产已成功研发了农机</w:t>
      </w:r>
      <w:r w:rsidRPr="00A75606">
        <w:rPr>
          <w:rFonts w:hint="eastAsia"/>
        </w:rPr>
        <w:t>智能</w:t>
      </w:r>
      <w:r>
        <w:rPr>
          <w:rFonts w:hint="eastAsia"/>
        </w:rPr>
        <w:t>远程</w:t>
      </w:r>
      <w:r w:rsidRPr="00A75606">
        <w:rPr>
          <w:rFonts w:hint="eastAsia"/>
        </w:rPr>
        <w:t>管理</w:t>
      </w:r>
      <w:r>
        <w:rPr>
          <w:rFonts w:hint="eastAsia"/>
        </w:rPr>
        <w:t>云</w:t>
      </w:r>
      <w:r w:rsidRPr="00A75606">
        <w:rPr>
          <w:rFonts w:hint="eastAsia"/>
        </w:rPr>
        <w:t>平台</w:t>
      </w:r>
      <w:r>
        <w:rPr>
          <w:rFonts w:hint="eastAsia"/>
        </w:rPr>
        <w:t>的第一版软硬件系统。</w:t>
      </w:r>
    </w:p>
    <w:p w:rsidR="001D13E5" w:rsidRPr="00772FFB" w:rsidRDefault="00A61655" w:rsidP="005E42B9">
      <w:r>
        <w:rPr>
          <w:rFonts w:hint="eastAsia"/>
        </w:rPr>
        <w:t>农机</w:t>
      </w:r>
      <w:r w:rsidRPr="00A75606">
        <w:rPr>
          <w:rFonts w:hint="eastAsia"/>
        </w:rPr>
        <w:t>智能</w:t>
      </w:r>
      <w:r>
        <w:rPr>
          <w:rFonts w:hint="eastAsia"/>
        </w:rPr>
        <w:t>远程</w:t>
      </w:r>
      <w:r w:rsidRPr="00A75606">
        <w:rPr>
          <w:rFonts w:hint="eastAsia"/>
        </w:rPr>
        <w:t>管理</w:t>
      </w:r>
      <w:r>
        <w:rPr>
          <w:rFonts w:hint="eastAsia"/>
        </w:rPr>
        <w:t>云</w:t>
      </w:r>
      <w:r w:rsidRPr="00A75606">
        <w:rPr>
          <w:rFonts w:hint="eastAsia"/>
        </w:rPr>
        <w:t>平台</w:t>
      </w:r>
      <w:r w:rsidR="001D13E5" w:rsidRPr="00772FFB">
        <w:rPr>
          <w:rFonts w:hint="eastAsia"/>
        </w:rPr>
        <w:t>在复杂的农田环境下，采集包括农田、作物、土壤、农机作业、环境信息等实时数据，实现实时数据的远程传输、存储管理、海量数据分析、远程农机控制等；云平台采用</w:t>
      </w:r>
      <w:r w:rsidR="001D13E5" w:rsidRPr="00772FFB">
        <w:t>WEB</w:t>
      </w:r>
      <w:r w:rsidR="001D13E5" w:rsidRPr="00772FFB">
        <w:rPr>
          <w:rFonts w:hint="eastAsia"/>
        </w:rPr>
        <w:t>服务和手机</w:t>
      </w:r>
      <w:r w:rsidR="001D13E5" w:rsidRPr="00772FFB">
        <w:t>APP</w:t>
      </w:r>
      <w:r w:rsidR="001D13E5" w:rsidRPr="00772FFB">
        <w:rPr>
          <w:rFonts w:hint="eastAsia"/>
        </w:rPr>
        <w:t>协同模式，为农户、合作社、农机手、农机企业、政府农业</w:t>
      </w:r>
      <w:r w:rsidR="001D13E5" w:rsidRPr="00772FFB">
        <w:t>/</w:t>
      </w:r>
      <w:r w:rsidR="001D13E5" w:rsidRPr="00772FFB">
        <w:rPr>
          <w:rFonts w:hint="eastAsia"/>
        </w:rPr>
        <w:t>农机管理人员提供大田农业相关的服务，平台建设主要包括：建立大田作业基础信息库，实现农田及作物基础信息管理。</w:t>
      </w:r>
      <w:r w:rsidR="000A4926">
        <w:rPr>
          <w:rFonts w:hint="eastAsia"/>
        </w:rPr>
        <w:t>平台配有</w:t>
      </w:r>
      <w:r w:rsidR="001D13E5" w:rsidRPr="00772FFB">
        <w:rPr>
          <w:rFonts w:hint="eastAsia"/>
        </w:rPr>
        <w:t>专用定位及数据采集终端，支持多种常用的农机数据接口</w:t>
      </w:r>
      <w:r w:rsidR="001D13E5" w:rsidRPr="00772FFB">
        <w:t>CAN/232/485</w:t>
      </w:r>
      <w:r w:rsidR="001D13E5" w:rsidRPr="00772FFB">
        <w:rPr>
          <w:rFonts w:hint="eastAsia"/>
        </w:rPr>
        <w:t>等；设计开放性而灵活的</w:t>
      </w:r>
      <w:r w:rsidR="001D13E5" w:rsidRPr="00772FFB">
        <w:rPr>
          <w:rFonts w:hint="eastAsia"/>
        </w:rPr>
        <w:lastRenderedPageBreak/>
        <w:t>数据协议，使平台有最大的兼容性；建立融合</w:t>
      </w:r>
      <w:r w:rsidR="001D13E5" w:rsidRPr="00772FFB">
        <w:t>GPS/GIS/RS</w:t>
      </w:r>
      <w:r w:rsidR="001D13E5" w:rsidRPr="00772FFB">
        <w:rPr>
          <w:rFonts w:hint="eastAsia"/>
        </w:rPr>
        <w:t>的农机作业及田间传感实时数据中心，实现农田实时信息</w:t>
      </w:r>
      <w:r w:rsidR="001D13E5" w:rsidRPr="00772FFB">
        <w:t>/</w:t>
      </w:r>
      <w:r w:rsidR="001D13E5" w:rsidRPr="00772FFB">
        <w:rPr>
          <w:rFonts w:hint="eastAsia"/>
        </w:rPr>
        <w:t>农机作业监控、调度等管理；实现海量数据分析管理，建立基于</w:t>
      </w:r>
      <w:r w:rsidR="001D13E5" w:rsidRPr="00772FFB">
        <w:t>3S</w:t>
      </w:r>
      <w:r w:rsidR="001D13E5" w:rsidRPr="00772FFB">
        <w:rPr>
          <w:rFonts w:hint="eastAsia"/>
        </w:rPr>
        <w:t>技术的农田产量、主要养分时空差异模型及作业处方生成子系统；典型作物实时长势估算及配套作业方案生成子系统；农作物实时病虫害预警及配套作业方案自动规化子系统等。</w:t>
      </w:r>
    </w:p>
    <w:p w:rsidR="001D13E5" w:rsidRDefault="001D13E5" w:rsidP="005E42B9">
      <w:r w:rsidRPr="00075FE4">
        <w:rPr>
          <w:rFonts w:hint="eastAsia"/>
        </w:rPr>
        <w:t>目前</w:t>
      </w:r>
      <w:r w:rsidR="000A4926">
        <w:rPr>
          <w:rFonts w:hint="eastAsia"/>
        </w:rPr>
        <w:t>平台</w:t>
      </w:r>
      <w:r w:rsidRPr="00075FE4">
        <w:rPr>
          <w:rFonts w:hint="eastAsia"/>
        </w:rPr>
        <w:t>已经完成了第一阶段的开发，实</w:t>
      </w:r>
      <w:r w:rsidR="00092F1B">
        <w:rPr>
          <w:rFonts w:hint="eastAsia"/>
        </w:rPr>
        <w:t>现了基于农机的物联网平台（主要是以定位为基础），这一阶段的研发本项目</w:t>
      </w:r>
      <w:r w:rsidRPr="00075FE4">
        <w:rPr>
          <w:rFonts w:hint="eastAsia"/>
        </w:rPr>
        <w:t>-</w:t>
      </w:r>
      <w:r w:rsidRPr="00075FE4">
        <w:rPr>
          <w:rFonts w:hint="eastAsia"/>
        </w:rPr>
        <w:t>智能导航技术与自主驾驶典型田间作业装备研发的平台建设部分做了很好的技术积累，</w:t>
      </w:r>
      <w:r w:rsidR="00092F1B">
        <w:rPr>
          <w:rFonts w:hint="eastAsia"/>
        </w:rPr>
        <w:t>本项目所涉及的功能模块：如路径规划、农机定位跟踪、农机调度等，能很容易对接到智能农机云平台上，快速推送到平台用户的生产第一线</w:t>
      </w:r>
      <w:r w:rsidRPr="00075FE4">
        <w:rPr>
          <w:rFonts w:hint="eastAsia"/>
        </w:rPr>
        <w:t>。</w:t>
      </w:r>
      <w:r w:rsidR="00092F1B">
        <w:rPr>
          <w:rFonts w:hint="eastAsia"/>
        </w:rPr>
        <w:t>本项目所需的研发计划与项目成员原有的研发计划是相一致的</w:t>
      </w:r>
      <w:r w:rsidRPr="00772FFB">
        <w:rPr>
          <w:rFonts w:hint="eastAsia"/>
        </w:rPr>
        <w:t>，</w:t>
      </w:r>
      <w:r w:rsidR="00092F1B">
        <w:rPr>
          <w:rFonts w:hint="eastAsia"/>
        </w:rPr>
        <w:t>可促进双方的共同发展</w:t>
      </w:r>
      <w:r w:rsidRPr="00772FFB">
        <w:rPr>
          <w:rFonts w:hint="eastAsia"/>
        </w:rPr>
        <w:t>。</w:t>
      </w:r>
    </w:p>
    <w:p w:rsidR="00965413" w:rsidRDefault="005E574F" w:rsidP="005E42B9">
      <w:r w:rsidRPr="005E574F">
        <w:rPr>
          <w:noProof/>
        </w:rPr>
        <w:drawing>
          <wp:inline distT="0" distB="0" distL="0" distR="0" wp14:anchorId="7220D22E" wp14:editId="65F76808">
            <wp:extent cx="2255520" cy="1407142"/>
            <wp:effectExtent l="0" t="0" r="0" b="317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3"/>
                    <a:stretch>
                      <a:fillRect/>
                    </a:stretch>
                  </pic:blipFill>
                  <pic:spPr>
                    <a:xfrm>
                      <a:off x="0" y="0"/>
                      <a:ext cx="2263358" cy="1412032"/>
                    </a:xfrm>
                    <a:prstGeom prst="rect">
                      <a:avLst/>
                    </a:prstGeom>
                  </pic:spPr>
                </pic:pic>
              </a:graphicData>
            </a:graphic>
          </wp:inline>
        </w:drawing>
      </w:r>
      <w:r>
        <w:rPr>
          <w:rFonts w:hint="eastAsia"/>
        </w:rPr>
        <w:t xml:space="preserve"> </w:t>
      </w:r>
      <w:r>
        <w:t xml:space="preserve">  </w:t>
      </w:r>
      <w:r w:rsidRPr="005E574F">
        <w:rPr>
          <w:noProof/>
        </w:rPr>
        <w:drawing>
          <wp:inline distT="0" distB="0" distL="0" distR="0" wp14:anchorId="48A6121A" wp14:editId="26114743">
            <wp:extent cx="2416175" cy="1409683"/>
            <wp:effectExtent l="0" t="0" r="3175" b="635"/>
            <wp:docPr id="6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图片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25898" cy="1415355"/>
                    </a:xfrm>
                    <a:prstGeom prst="rect">
                      <a:avLst/>
                    </a:prstGeom>
                    <a:noFill/>
                    <a:ln>
                      <a:noFill/>
                    </a:ln>
                    <a:extLst/>
                  </pic:spPr>
                </pic:pic>
              </a:graphicData>
            </a:graphic>
          </wp:inline>
        </w:drawing>
      </w:r>
    </w:p>
    <w:p w:rsidR="005E574F" w:rsidRDefault="005E574F" w:rsidP="005E574F">
      <w:pPr>
        <w:jc w:val="center"/>
      </w:pPr>
      <w:r w:rsidRPr="00A75606">
        <w:rPr>
          <w:rFonts w:hint="eastAsia"/>
        </w:rPr>
        <w:t>图</w:t>
      </w:r>
      <w:r>
        <w:rPr>
          <w:rFonts w:hint="eastAsia"/>
        </w:rPr>
        <w:t>1</w:t>
      </w:r>
      <w:r>
        <w:t xml:space="preserve">6 </w:t>
      </w:r>
      <w:r w:rsidRPr="00A75606">
        <w:rPr>
          <w:rFonts w:hint="eastAsia"/>
        </w:rPr>
        <w:t xml:space="preserve"> </w:t>
      </w:r>
      <w:r>
        <w:rPr>
          <w:rFonts w:hint="eastAsia"/>
        </w:rPr>
        <w:t>项目组成员研发的农机智能远程管理云平台</w:t>
      </w:r>
    </w:p>
    <w:p w:rsidR="008029C0" w:rsidRDefault="008029C0" w:rsidP="00525251">
      <w:pPr>
        <w:pStyle w:val="4"/>
      </w:pPr>
      <w:r>
        <w:t>(3</w:t>
      </w:r>
      <w:r>
        <w:rPr>
          <w:rFonts w:hint="eastAsia"/>
        </w:rPr>
        <w:t>)</w:t>
      </w:r>
      <w:r>
        <w:t xml:space="preserve"> </w:t>
      </w:r>
      <w:r>
        <w:rPr>
          <w:rFonts w:hint="eastAsia"/>
        </w:rPr>
        <w:t>农机智能定位终端</w:t>
      </w:r>
    </w:p>
    <w:p w:rsidR="008029C0" w:rsidRPr="00AD77CB" w:rsidRDefault="008029C0" w:rsidP="008029C0">
      <w:r>
        <w:rPr>
          <w:rFonts w:hint="eastAsia"/>
        </w:rPr>
        <w:t>项目组成员浙江大学与浙江睿耘科技联合研发的农机智能定位终端，</w:t>
      </w:r>
      <w:r w:rsidRPr="00AD77CB">
        <w:t>采用多网融合定位技术全系统多核定位芯片</w:t>
      </w:r>
      <w:r w:rsidRPr="00AD77CB">
        <w:t>,</w:t>
      </w:r>
      <w:r w:rsidRPr="00AD77CB">
        <w:t>融合美国</w:t>
      </w:r>
      <w:r w:rsidRPr="00AD77CB">
        <w:t>GPS</w:t>
      </w:r>
      <w:r w:rsidRPr="00AD77CB">
        <w:t>、俄罗斯</w:t>
      </w:r>
      <w:r w:rsidRPr="00AD77CB">
        <w:t>GLONASS</w:t>
      </w:r>
      <w:r w:rsidRPr="00AD77CB">
        <w:t>和中国北斗定位信号，使卫星信号源多样化，搜星数量充足，解决了单一信号覆盖盲区的问题，实时获取农机位置</w:t>
      </w:r>
      <w:r w:rsidR="000F2441">
        <w:rPr>
          <w:rFonts w:hint="eastAsia"/>
        </w:rPr>
        <w:t>。</w:t>
      </w:r>
      <w:r w:rsidRPr="00AD77CB">
        <w:t>采用能与多种农机兼容的</w:t>
      </w:r>
      <w:r w:rsidRPr="00AD77CB">
        <w:t>485/CAN /modbus</w:t>
      </w:r>
      <w:r w:rsidRPr="00AD77CB">
        <w:t>数据接口，支持与不同农机及各种传感设备的通讯；并预留多种外设接口，支持拍照设备等外部设备的接入；</w:t>
      </w:r>
    </w:p>
    <w:p w:rsidR="008029C0" w:rsidRPr="00AD77CB" w:rsidRDefault="008029C0" w:rsidP="008029C0">
      <w:r w:rsidRPr="00AD77CB">
        <w:t>高度灵活的通讯协议，任何一种农机传感信号，只要</w:t>
      </w:r>
      <w:r w:rsidRPr="00A554F0">
        <w:rPr>
          <w:rFonts w:hint="eastAsia"/>
        </w:rPr>
        <w:t>符合平台通信协议</w:t>
      </w:r>
      <w:r w:rsidRPr="00AD77CB">
        <w:t>就可以无缝接入平台；从主要的农机作业开始，逐步支持各种农机的收获、打药、插秧、烘干等农机作业；采用</w:t>
      </w:r>
      <w:r w:rsidRPr="00AD77CB">
        <w:t>TCP/IP</w:t>
      </w:r>
      <w:r w:rsidRPr="00AD77CB">
        <w:t>协议，通过</w:t>
      </w:r>
      <w:r w:rsidRPr="00AD77CB">
        <w:t>GSM/GPRS/4G</w:t>
      </w:r>
      <w:r w:rsidRPr="00AD77CB">
        <w:t>移动通讯模块实时上传终端数据到农机作业管理数据数据库；统筹各类农机业务信息，对接省农机信息中心数据库，逐步基于农机标准分类，为各种农机建立农机实时数据库；可缓存农机作业数据，可靠性高；可拍摄农机作业管理用的农机作业场景；采用彩色</w:t>
      </w:r>
      <w:r w:rsidRPr="00AD77CB">
        <w:t>JPEG</w:t>
      </w:r>
      <w:r w:rsidRPr="00AD77CB">
        <w:t>编码，拍摄照片清</w:t>
      </w:r>
      <w:r w:rsidRPr="00AD77CB">
        <w:lastRenderedPageBreak/>
        <w:t>晰度高；内置基于农机作业场景分析的自动拍照控制算法，提高有效照片比例，减少不必要的数据流量消耗；拍摄效果好，满足农机作业现场监控和作业质量核查要求；支持远程控制摄像头进行人工手动拍照；</w:t>
      </w:r>
      <w:r w:rsidRPr="00AD77CB">
        <w:t xml:space="preserve"> </w:t>
      </w:r>
    </w:p>
    <w:p w:rsidR="008029C0" w:rsidRPr="00AD77CB" w:rsidRDefault="008029C0" w:rsidP="008029C0">
      <w:pPr>
        <w:ind w:firstLine="0"/>
        <w:jc w:val="center"/>
      </w:pPr>
      <w:r w:rsidRPr="00AD77CB">
        <w:rPr>
          <w:noProof/>
        </w:rPr>
        <w:drawing>
          <wp:inline distT="0" distB="0" distL="0" distR="0">
            <wp:extent cx="3771900" cy="27889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71900" cy="2788920"/>
                    </a:xfrm>
                    <a:prstGeom prst="rect">
                      <a:avLst/>
                    </a:prstGeom>
                    <a:noFill/>
                    <a:ln>
                      <a:noFill/>
                    </a:ln>
                  </pic:spPr>
                </pic:pic>
              </a:graphicData>
            </a:graphic>
          </wp:inline>
        </w:drawing>
      </w:r>
    </w:p>
    <w:p w:rsidR="008029C0" w:rsidRPr="008029C0" w:rsidRDefault="008029C0" w:rsidP="000F2441">
      <w:pPr>
        <w:ind w:firstLine="0"/>
        <w:jc w:val="center"/>
      </w:pPr>
      <w:r w:rsidRPr="00AD77CB">
        <w:t>图</w:t>
      </w:r>
      <w:r w:rsidR="000F2441">
        <w:rPr>
          <w:rFonts w:hint="eastAsia"/>
        </w:rPr>
        <w:t>1</w:t>
      </w:r>
      <w:r w:rsidR="000F2441">
        <w:t>7</w:t>
      </w:r>
      <w:r w:rsidRPr="00AD77CB">
        <w:t xml:space="preserve"> </w:t>
      </w:r>
      <w:r w:rsidR="000F2441">
        <w:rPr>
          <w:rFonts w:hint="eastAsia"/>
        </w:rPr>
        <w:t>农机</w:t>
      </w:r>
      <w:r w:rsidRPr="00AD77CB">
        <w:t>智能</w:t>
      </w:r>
      <w:r w:rsidR="000F2441">
        <w:rPr>
          <w:rFonts w:hint="eastAsia"/>
        </w:rPr>
        <w:t>定位</w:t>
      </w:r>
      <w:r w:rsidRPr="00AD77CB">
        <w:t>终端</w:t>
      </w:r>
    </w:p>
    <w:p w:rsidR="008029C0" w:rsidRPr="008029C0" w:rsidRDefault="008029C0" w:rsidP="008029C0"/>
    <w:p w:rsidR="00525251" w:rsidRDefault="00EA3C02" w:rsidP="00525251">
      <w:pPr>
        <w:pStyle w:val="4"/>
      </w:pPr>
      <w:r>
        <w:t>(</w:t>
      </w:r>
      <w:r w:rsidR="008029C0">
        <w:t>4</w:t>
      </w:r>
      <w:r>
        <w:rPr>
          <w:rFonts w:hint="eastAsia"/>
        </w:rPr>
        <w:t>)</w:t>
      </w:r>
      <w:r>
        <w:t xml:space="preserve"> </w:t>
      </w:r>
      <w:r w:rsidR="00525251">
        <w:rPr>
          <w:rFonts w:hint="eastAsia"/>
        </w:rPr>
        <w:t>高精度测量天线</w:t>
      </w:r>
    </w:p>
    <w:p w:rsidR="00525251" w:rsidRPr="00523C04" w:rsidRDefault="00C54D7B" w:rsidP="00F63006">
      <w:r>
        <w:rPr>
          <w:rFonts w:hint="eastAsia"/>
        </w:rPr>
        <w:t>项目组成员佳利电子研发的</w:t>
      </w:r>
      <w:r w:rsidR="00525251" w:rsidRPr="00523C04">
        <w:rPr>
          <w:rFonts w:hint="eastAsia"/>
        </w:rPr>
        <w:t>该天线专为高精度</w:t>
      </w:r>
      <w:r w:rsidR="00525251" w:rsidRPr="00523C04">
        <w:rPr>
          <w:rFonts w:hint="eastAsia"/>
        </w:rPr>
        <w:t>GPS</w:t>
      </w:r>
      <w:r w:rsidR="00525251" w:rsidRPr="00523C04">
        <w:rPr>
          <w:rFonts w:hint="eastAsia"/>
        </w:rPr>
        <w:t>卫星定</w:t>
      </w:r>
      <w:r w:rsidR="00F63006">
        <w:rPr>
          <w:rFonts w:hint="eastAsia"/>
        </w:rPr>
        <w:t>位测量要求设计采用稳定的对称性多馈源技术，相位中心稳定且误差小；采用稳定的对称性多馈源技术，相位中心稳定且误差小；具有多路径抑制功能、带前置滤波技术、内置性能优良的高增益放大器。性能优良</w:t>
      </w:r>
      <w:r w:rsidR="00EF52CA">
        <w:rPr>
          <w:rFonts w:hint="eastAsia"/>
        </w:rPr>
        <w:t>。</w:t>
      </w:r>
      <w:r w:rsidR="00F63006">
        <w:rPr>
          <w:rFonts w:hint="eastAsia"/>
        </w:rPr>
        <w:t>其</w:t>
      </w:r>
      <w:r w:rsidR="00EF52CA">
        <w:rPr>
          <w:rFonts w:hint="eastAsia"/>
        </w:rPr>
        <w:t>实物</w:t>
      </w:r>
      <w:r w:rsidR="00F63006">
        <w:rPr>
          <w:rFonts w:hint="eastAsia"/>
        </w:rPr>
        <w:t>如图所示。</w:t>
      </w:r>
    </w:p>
    <w:p w:rsidR="00525251" w:rsidRPr="00A75606" w:rsidRDefault="00525251" w:rsidP="00525251">
      <w:pPr>
        <w:rPr>
          <w:sz w:val="28"/>
          <w:szCs w:val="28"/>
        </w:rPr>
      </w:pPr>
      <w:r w:rsidRPr="00A75606">
        <w:rPr>
          <w:noProof/>
          <w:sz w:val="28"/>
          <w:szCs w:val="28"/>
        </w:rPr>
        <mc:AlternateContent>
          <mc:Choice Requires="wps">
            <w:drawing>
              <wp:anchor distT="0" distB="0" distL="114300" distR="114300" simplePos="0" relativeHeight="251674624" behindDoc="0" locked="0" layoutInCell="1" allowOverlap="1" wp14:anchorId="41E98FD3" wp14:editId="383F6400">
                <wp:simplePos x="0" y="0"/>
                <wp:positionH relativeFrom="column">
                  <wp:align>center</wp:align>
                </wp:positionH>
                <wp:positionV relativeFrom="paragraph">
                  <wp:posOffset>0</wp:posOffset>
                </wp:positionV>
                <wp:extent cx="2524125" cy="1743075"/>
                <wp:effectExtent l="0" t="0" r="9525" b="952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743075"/>
                        </a:xfrm>
                        <a:prstGeom prst="rect">
                          <a:avLst/>
                        </a:prstGeom>
                        <a:solidFill>
                          <a:srgbClr val="FFFFFF"/>
                        </a:solidFill>
                        <a:ln w="9525">
                          <a:noFill/>
                          <a:miter lim="800000"/>
                          <a:headEnd/>
                          <a:tailEnd/>
                        </a:ln>
                      </wps:spPr>
                      <wps:txbx>
                        <w:txbxContent>
                          <w:p w:rsidR="00EA7B18" w:rsidRDefault="00EA7B18" w:rsidP="00525251">
                            <w:r>
                              <w:rPr>
                                <w:noProof/>
                              </w:rPr>
                              <w:drawing>
                                <wp:inline distT="0" distB="0" distL="0" distR="0" wp14:anchorId="03A393CB" wp14:editId="356974C4">
                                  <wp:extent cx="2276475" cy="1362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兔.png"/>
                                          <pic:cNvPicPr/>
                                        </pic:nvPicPr>
                                        <pic:blipFill>
                                          <a:blip r:embed="rId76">
                                            <a:extLst>
                                              <a:ext uri="{28A0092B-C50C-407E-A947-70E740481C1C}">
                                                <a14:useLocalDpi xmlns:a14="http://schemas.microsoft.com/office/drawing/2010/main" val="0"/>
                                              </a:ext>
                                            </a:extLst>
                                          </a:blip>
                                          <a:stretch>
                                            <a:fillRect/>
                                          </a:stretch>
                                        </pic:blipFill>
                                        <pic:spPr>
                                          <a:xfrm>
                                            <a:off x="0" y="0"/>
                                            <a:ext cx="2276793" cy="1362265"/>
                                          </a:xfrm>
                                          <a:prstGeom prst="rect">
                                            <a:avLst/>
                                          </a:prstGeom>
                                        </pic:spPr>
                                      </pic:pic>
                                    </a:graphicData>
                                  </a:graphic>
                                </wp:inline>
                              </w:drawing>
                            </w:r>
                          </w:p>
                          <w:p w:rsidR="00EA7B18" w:rsidRDefault="00EA7B18" w:rsidP="00525251">
                            <w:pPr>
                              <w:jc w:val="center"/>
                            </w:pPr>
                            <w:r>
                              <w:rPr>
                                <w:rFonts w:hint="eastAsia"/>
                              </w:rPr>
                              <w:t>图</w:t>
                            </w:r>
                            <w:r>
                              <w:rPr>
                                <w:rFonts w:hint="eastAsia"/>
                              </w:rPr>
                              <w:t xml:space="preserve">2 </w:t>
                            </w:r>
                            <w:r>
                              <w:rPr>
                                <w:rFonts w:hint="eastAsia"/>
                              </w:rPr>
                              <w:t>天线产品图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98FD3" id="_x0000_s1029" type="#_x0000_t202" style="position:absolute;left:0;text-align:left;margin-left:0;margin-top:0;width:198.75pt;height:137.25pt;z-index:2516746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" stroked="f">
                <v:textbox>
                  <w:txbxContent>
                    <w:p w:rsidR="00EA7B18" w:rsidRDefault="00EA7B18" w:rsidP="00525251">
                      <w:r>
                        <w:rPr>
                          <w:noProof/>
                        </w:rPr>
                        <w:drawing>
                          <wp:inline distT="0" distB="0" distL="0" distR="0" wp14:anchorId="03A393CB" wp14:editId="356974C4">
                            <wp:extent cx="2276475" cy="1362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兔.png"/>
                                    <pic:cNvPicPr/>
                                  </pic:nvPicPr>
                                  <pic:blipFill>
                                    <a:blip r:embed="rId77">
                                      <a:extLst>
                                        <a:ext uri="{28A0092B-C50C-407E-A947-70E740481C1C}">
                                          <a14:useLocalDpi xmlns:a14="http://schemas.microsoft.com/office/drawing/2010/main" val="0"/>
                                        </a:ext>
                                      </a:extLst>
                                    </a:blip>
                                    <a:stretch>
                                      <a:fillRect/>
                                    </a:stretch>
                                  </pic:blipFill>
                                  <pic:spPr>
                                    <a:xfrm>
                                      <a:off x="0" y="0"/>
                                      <a:ext cx="2276793" cy="1362265"/>
                                    </a:xfrm>
                                    <a:prstGeom prst="rect">
                                      <a:avLst/>
                                    </a:prstGeom>
                                  </pic:spPr>
                                </pic:pic>
                              </a:graphicData>
                            </a:graphic>
                          </wp:inline>
                        </w:drawing>
                      </w:r>
                    </w:p>
                    <w:p w:rsidR="00EA7B18" w:rsidRDefault="00EA7B18" w:rsidP="00525251">
                      <w:pPr>
                        <w:jc w:val="center"/>
                      </w:pPr>
                      <w:r>
                        <w:rPr>
                          <w:rFonts w:hint="eastAsia"/>
                        </w:rPr>
                        <w:t>图</w:t>
                      </w:r>
                      <w:r>
                        <w:rPr>
                          <w:rFonts w:hint="eastAsia"/>
                        </w:rPr>
                        <w:t xml:space="preserve">2 </w:t>
                      </w:r>
                      <w:r>
                        <w:rPr>
                          <w:rFonts w:hint="eastAsia"/>
                        </w:rPr>
                        <w:t>天线产品图</w:t>
                      </w:r>
                    </w:p>
                  </w:txbxContent>
                </v:textbox>
              </v:shape>
            </w:pict>
          </mc:Fallback>
        </mc:AlternateContent>
      </w:r>
    </w:p>
    <w:p w:rsidR="00525251" w:rsidRPr="00A75606" w:rsidRDefault="00525251" w:rsidP="00525251">
      <w:pPr>
        <w:rPr>
          <w:sz w:val="28"/>
          <w:szCs w:val="28"/>
        </w:rPr>
      </w:pPr>
    </w:p>
    <w:p w:rsidR="00525251" w:rsidRPr="00A75606" w:rsidRDefault="00525251" w:rsidP="00525251">
      <w:pPr>
        <w:rPr>
          <w:sz w:val="28"/>
          <w:szCs w:val="28"/>
        </w:rPr>
      </w:pPr>
    </w:p>
    <w:p w:rsidR="00A3421E" w:rsidRDefault="00A3421E" w:rsidP="00A3421E">
      <w:pPr>
        <w:rPr>
          <w:sz w:val="28"/>
          <w:szCs w:val="28"/>
        </w:rPr>
      </w:pPr>
    </w:p>
    <w:p w:rsidR="004F4256" w:rsidRDefault="004F4256" w:rsidP="004F4256">
      <w:pPr>
        <w:jc w:val="center"/>
      </w:pPr>
    </w:p>
    <w:p w:rsidR="004F4256" w:rsidRDefault="004F4256" w:rsidP="004F4256">
      <w:pPr>
        <w:jc w:val="center"/>
      </w:pPr>
      <w:r w:rsidRPr="00A75606">
        <w:rPr>
          <w:rFonts w:hint="eastAsia"/>
        </w:rPr>
        <w:t>图</w:t>
      </w:r>
      <w:r>
        <w:rPr>
          <w:rFonts w:hint="eastAsia"/>
        </w:rPr>
        <w:t>1</w:t>
      </w:r>
      <w:r w:rsidR="00FC1751">
        <w:t>8</w:t>
      </w:r>
      <w:r>
        <w:t xml:space="preserve"> </w:t>
      </w:r>
      <w:r w:rsidRPr="00A75606">
        <w:rPr>
          <w:rFonts w:hint="eastAsia"/>
        </w:rPr>
        <w:t xml:space="preserve"> </w:t>
      </w:r>
      <w:r>
        <w:rPr>
          <w:rFonts w:hint="eastAsia"/>
        </w:rPr>
        <w:t>高精度测量天线</w:t>
      </w:r>
    </w:p>
    <w:p w:rsidR="004F4256" w:rsidRDefault="004F4256" w:rsidP="00A3421E">
      <w:pPr>
        <w:rPr>
          <w:sz w:val="28"/>
          <w:szCs w:val="28"/>
        </w:rPr>
      </w:pPr>
    </w:p>
    <w:p w:rsidR="00396078" w:rsidRPr="004F4256" w:rsidRDefault="00396078" w:rsidP="00A3421E">
      <w:pPr>
        <w:rPr>
          <w:sz w:val="28"/>
          <w:szCs w:val="28"/>
        </w:rPr>
      </w:pPr>
    </w:p>
    <w:p w:rsidR="00EF0CBD" w:rsidRPr="00EF0CBD" w:rsidRDefault="00EF0CBD" w:rsidP="00EF0CBD"/>
    <w:sectPr w:rsidR="00EF0CBD" w:rsidRPr="00EF0CBD">
      <w:pgSz w:w="12474" w:h="15876"/>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9C9" w:rsidRDefault="00F059C9" w:rsidP="002C487C">
      <w:pPr>
        <w:spacing w:before="120"/>
      </w:pPr>
      <w:r>
        <w:separator/>
      </w:r>
    </w:p>
  </w:endnote>
  <w:endnote w:type="continuationSeparator" w:id="0">
    <w:p w:rsidR="00F059C9" w:rsidRDefault="00F059C9" w:rsidP="002C487C">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18" w:rsidRDefault="00EA7B18">
    <w:pPr>
      <w:pStyle w:val="a7"/>
      <w:spacing w:before="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607282"/>
      <w:docPartObj>
        <w:docPartGallery w:val="Page Numbers (Bottom of Page)"/>
        <w:docPartUnique/>
      </w:docPartObj>
    </w:sdtPr>
    <w:sdtEndPr/>
    <w:sdtContent>
      <w:p w:rsidR="00EA7B18" w:rsidRDefault="00EA7B18">
        <w:pPr>
          <w:pStyle w:val="a7"/>
          <w:spacing w:before="120"/>
          <w:jc w:val="center"/>
        </w:pPr>
        <w:r>
          <w:fldChar w:fldCharType="begin"/>
        </w:r>
        <w:r>
          <w:instrText>PAGE   \* MERGEFORMAT</w:instrText>
        </w:r>
        <w:r>
          <w:fldChar w:fldCharType="separate"/>
        </w:r>
        <w:r w:rsidR="006D2004" w:rsidRPr="006D2004">
          <w:rPr>
            <w:noProof/>
            <w:lang w:val="zh-CN"/>
          </w:rPr>
          <w:t>18</w:t>
        </w:r>
        <w:r>
          <w:fldChar w:fldCharType="end"/>
        </w:r>
      </w:p>
    </w:sdtContent>
  </w:sdt>
  <w:p w:rsidR="00EA7B18" w:rsidRDefault="00EA7B18" w:rsidP="002C487C">
    <w:pPr>
      <w:pStyle w:val="a7"/>
      <w:spacing w:before="1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18" w:rsidRDefault="00EA7B18">
    <w:pPr>
      <w:pStyle w:val="a7"/>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9C9" w:rsidRDefault="00F059C9" w:rsidP="002C487C">
      <w:pPr>
        <w:spacing w:before="120"/>
      </w:pPr>
      <w:r>
        <w:separator/>
      </w:r>
    </w:p>
  </w:footnote>
  <w:footnote w:type="continuationSeparator" w:id="0">
    <w:p w:rsidR="00F059C9" w:rsidRDefault="00F059C9" w:rsidP="002C487C">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18" w:rsidRDefault="00EA7B18">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18" w:rsidRPr="002D4974" w:rsidRDefault="00EA7B18" w:rsidP="002D4974">
    <w:pPr>
      <w:spacing w:before="120"/>
      <w:ind w:left="42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18" w:rsidRDefault="00EA7B18">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35CF0"/>
    <w:multiLevelType w:val="hybridMultilevel"/>
    <w:tmpl w:val="5F06ECF8"/>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 w15:restartNumberingAfterBreak="0">
    <w:nsid w:val="0B671F8A"/>
    <w:multiLevelType w:val="hybridMultilevel"/>
    <w:tmpl w:val="7F9ACA7E"/>
    <w:lvl w:ilvl="0" w:tplc="A1F025CC">
      <w:start w:val="1"/>
      <w:numFmt w:val="decimal"/>
      <w:lvlText w:val="(%1)"/>
      <w:lvlJc w:val="left"/>
      <w:pPr>
        <w:ind w:left="940" w:hanging="72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 w15:restartNumberingAfterBreak="0">
    <w:nsid w:val="0DD718F6"/>
    <w:multiLevelType w:val="hybridMultilevel"/>
    <w:tmpl w:val="75906F42"/>
    <w:lvl w:ilvl="0" w:tplc="B414FC80">
      <w:start w:val="1"/>
      <w:numFmt w:val="decimal"/>
      <w:lvlText w:val="%1）"/>
      <w:lvlJc w:val="left"/>
      <w:pPr>
        <w:ind w:left="2080" w:hanging="720"/>
      </w:pPr>
      <w:rPr>
        <w:rFonts w:hint="default"/>
      </w:r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3" w15:restartNumberingAfterBreak="0">
    <w:nsid w:val="0DE52C20"/>
    <w:multiLevelType w:val="hybridMultilevel"/>
    <w:tmpl w:val="E1B43A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251E15"/>
    <w:multiLevelType w:val="hybridMultilevel"/>
    <w:tmpl w:val="DD0CAFDE"/>
    <w:lvl w:ilvl="0" w:tplc="148212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5421B"/>
    <w:multiLevelType w:val="hybridMultilevel"/>
    <w:tmpl w:val="74BE02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1A9463C"/>
    <w:multiLevelType w:val="hybridMultilevel"/>
    <w:tmpl w:val="5608F828"/>
    <w:lvl w:ilvl="0" w:tplc="04090019">
      <w:start w:val="1"/>
      <w:numFmt w:val="lowerLetter"/>
      <w:lvlText w:val="%1)"/>
      <w:lvlJc w:val="left"/>
      <w:pPr>
        <w:ind w:left="846" w:hanging="420"/>
      </w:pPr>
      <w:rPr>
        <w:rFont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15:restartNumberingAfterBreak="0">
    <w:nsid w:val="123F3BAB"/>
    <w:multiLevelType w:val="hybridMultilevel"/>
    <w:tmpl w:val="4B7C271A"/>
    <w:lvl w:ilvl="0" w:tplc="BB3EE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4038FF"/>
    <w:multiLevelType w:val="hybridMultilevel"/>
    <w:tmpl w:val="34343A22"/>
    <w:lvl w:ilvl="0" w:tplc="95E01982">
      <w:start w:val="1"/>
      <w:numFmt w:val="decimal"/>
      <w:pStyle w:val="5"/>
      <w:lvlText w:val="%1）"/>
      <w:lvlJc w:val="left"/>
      <w:pPr>
        <w:ind w:left="574" w:hanging="432"/>
      </w:pPr>
      <w:rPr>
        <w:rFonts w:hint="default"/>
      </w:rPr>
    </w:lvl>
    <w:lvl w:ilvl="1" w:tplc="04090019" w:tentative="1">
      <w:start w:val="1"/>
      <w:numFmt w:val="lowerLetter"/>
      <w:lvlText w:val="%2)"/>
      <w:lvlJc w:val="left"/>
      <w:pPr>
        <w:ind w:left="976" w:hanging="420"/>
      </w:pPr>
    </w:lvl>
    <w:lvl w:ilvl="2" w:tplc="0409001B" w:tentative="1">
      <w:start w:val="1"/>
      <w:numFmt w:val="lowerRoman"/>
      <w:lvlText w:val="%3."/>
      <w:lvlJc w:val="right"/>
      <w:pPr>
        <w:ind w:left="1396" w:hanging="420"/>
      </w:pPr>
    </w:lvl>
    <w:lvl w:ilvl="3" w:tplc="0409000F" w:tentative="1">
      <w:start w:val="1"/>
      <w:numFmt w:val="decimal"/>
      <w:lvlText w:val="%4."/>
      <w:lvlJc w:val="left"/>
      <w:pPr>
        <w:ind w:left="1816" w:hanging="420"/>
      </w:pPr>
    </w:lvl>
    <w:lvl w:ilvl="4" w:tplc="04090019" w:tentative="1">
      <w:start w:val="1"/>
      <w:numFmt w:val="lowerLetter"/>
      <w:lvlText w:val="%5)"/>
      <w:lvlJc w:val="left"/>
      <w:pPr>
        <w:ind w:left="2236" w:hanging="420"/>
      </w:pPr>
    </w:lvl>
    <w:lvl w:ilvl="5" w:tplc="0409001B" w:tentative="1">
      <w:start w:val="1"/>
      <w:numFmt w:val="lowerRoman"/>
      <w:lvlText w:val="%6."/>
      <w:lvlJc w:val="right"/>
      <w:pPr>
        <w:ind w:left="2656" w:hanging="420"/>
      </w:pPr>
    </w:lvl>
    <w:lvl w:ilvl="6" w:tplc="0409000F" w:tentative="1">
      <w:start w:val="1"/>
      <w:numFmt w:val="decimal"/>
      <w:lvlText w:val="%7."/>
      <w:lvlJc w:val="left"/>
      <w:pPr>
        <w:ind w:left="3076" w:hanging="420"/>
      </w:pPr>
    </w:lvl>
    <w:lvl w:ilvl="7" w:tplc="04090019" w:tentative="1">
      <w:start w:val="1"/>
      <w:numFmt w:val="lowerLetter"/>
      <w:lvlText w:val="%8)"/>
      <w:lvlJc w:val="left"/>
      <w:pPr>
        <w:ind w:left="3496" w:hanging="420"/>
      </w:pPr>
    </w:lvl>
    <w:lvl w:ilvl="8" w:tplc="0409001B" w:tentative="1">
      <w:start w:val="1"/>
      <w:numFmt w:val="lowerRoman"/>
      <w:lvlText w:val="%9."/>
      <w:lvlJc w:val="right"/>
      <w:pPr>
        <w:ind w:left="3916" w:hanging="420"/>
      </w:pPr>
    </w:lvl>
  </w:abstractNum>
  <w:abstractNum w:abstractNumId="9" w15:restartNumberingAfterBreak="0">
    <w:nsid w:val="193A0207"/>
    <w:multiLevelType w:val="hybridMultilevel"/>
    <w:tmpl w:val="48903D4A"/>
    <w:lvl w:ilvl="0" w:tplc="DC3EB17A">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0" w15:restartNumberingAfterBreak="0">
    <w:nsid w:val="1E182B07"/>
    <w:multiLevelType w:val="hybridMultilevel"/>
    <w:tmpl w:val="96583AB8"/>
    <w:lvl w:ilvl="0" w:tplc="E5963702">
      <w:start w:val="1"/>
      <w:numFmt w:val="decimal"/>
      <w:lvlText w:val="%1"/>
      <w:lvlJc w:val="left"/>
      <w:pPr>
        <w:ind w:left="5895" w:hanging="4320"/>
      </w:pPr>
      <w:rPr>
        <w:rFonts w:hint="default"/>
      </w:rPr>
    </w:lvl>
    <w:lvl w:ilvl="1" w:tplc="04090019" w:tentative="1">
      <w:start w:val="1"/>
      <w:numFmt w:val="lowerLetter"/>
      <w:lvlText w:val="%2)"/>
      <w:lvlJc w:val="left"/>
      <w:pPr>
        <w:ind w:left="2415" w:hanging="420"/>
      </w:pPr>
    </w:lvl>
    <w:lvl w:ilvl="2" w:tplc="0409001B" w:tentative="1">
      <w:start w:val="1"/>
      <w:numFmt w:val="lowerRoman"/>
      <w:lvlText w:val="%3."/>
      <w:lvlJc w:val="right"/>
      <w:pPr>
        <w:ind w:left="2835" w:hanging="420"/>
      </w:pPr>
    </w:lvl>
    <w:lvl w:ilvl="3" w:tplc="0409000F" w:tentative="1">
      <w:start w:val="1"/>
      <w:numFmt w:val="decimal"/>
      <w:lvlText w:val="%4."/>
      <w:lvlJc w:val="left"/>
      <w:pPr>
        <w:ind w:left="3255" w:hanging="420"/>
      </w:pPr>
    </w:lvl>
    <w:lvl w:ilvl="4" w:tplc="04090019" w:tentative="1">
      <w:start w:val="1"/>
      <w:numFmt w:val="lowerLetter"/>
      <w:lvlText w:val="%5)"/>
      <w:lvlJc w:val="left"/>
      <w:pPr>
        <w:ind w:left="3675" w:hanging="420"/>
      </w:pPr>
    </w:lvl>
    <w:lvl w:ilvl="5" w:tplc="0409001B" w:tentative="1">
      <w:start w:val="1"/>
      <w:numFmt w:val="lowerRoman"/>
      <w:lvlText w:val="%6."/>
      <w:lvlJc w:val="right"/>
      <w:pPr>
        <w:ind w:left="4095" w:hanging="420"/>
      </w:pPr>
    </w:lvl>
    <w:lvl w:ilvl="6" w:tplc="0409000F" w:tentative="1">
      <w:start w:val="1"/>
      <w:numFmt w:val="decimal"/>
      <w:lvlText w:val="%7."/>
      <w:lvlJc w:val="left"/>
      <w:pPr>
        <w:ind w:left="4515" w:hanging="420"/>
      </w:pPr>
    </w:lvl>
    <w:lvl w:ilvl="7" w:tplc="04090019" w:tentative="1">
      <w:start w:val="1"/>
      <w:numFmt w:val="lowerLetter"/>
      <w:lvlText w:val="%8)"/>
      <w:lvlJc w:val="left"/>
      <w:pPr>
        <w:ind w:left="4935" w:hanging="420"/>
      </w:pPr>
    </w:lvl>
    <w:lvl w:ilvl="8" w:tplc="0409001B" w:tentative="1">
      <w:start w:val="1"/>
      <w:numFmt w:val="lowerRoman"/>
      <w:lvlText w:val="%9."/>
      <w:lvlJc w:val="right"/>
      <w:pPr>
        <w:ind w:left="5355" w:hanging="420"/>
      </w:pPr>
    </w:lvl>
  </w:abstractNum>
  <w:abstractNum w:abstractNumId="11" w15:restartNumberingAfterBreak="0">
    <w:nsid w:val="1FE832E8"/>
    <w:multiLevelType w:val="hybridMultilevel"/>
    <w:tmpl w:val="437C8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CF6142"/>
    <w:multiLevelType w:val="hybridMultilevel"/>
    <w:tmpl w:val="BD304BC8"/>
    <w:lvl w:ilvl="0" w:tplc="04090011">
      <w:start w:val="1"/>
      <w:numFmt w:val="decimal"/>
      <w:lvlText w:val="%1)"/>
      <w:lvlJc w:val="left"/>
      <w:pPr>
        <w:ind w:left="846" w:hanging="420"/>
      </w:pPr>
      <w:rPr>
        <w:rFont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3" w15:restartNumberingAfterBreak="0">
    <w:nsid w:val="2301230D"/>
    <w:multiLevelType w:val="hybridMultilevel"/>
    <w:tmpl w:val="B9522BB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3B810A1"/>
    <w:multiLevelType w:val="hybridMultilevel"/>
    <w:tmpl w:val="7F9ACA7E"/>
    <w:lvl w:ilvl="0" w:tplc="A1F025CC">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5" w15:restartNumberingAfterBreak="0">
    <w:nsid w:val="31D61336"/>
    <w:multiLevelType w:val="multilevel"/>
    <w:tmpl w:val="8822E89A"/>
    <w:lvl w:ilvl="0">
      <w:start w:val="1"/>
      <w:numFmt w:val="decimal"/>
      <w:lvlText w:val="%1"/>
      <w:lvlJc w:val="left"/>
      <w:pPr>
        <w:ind w:left="636" w:hanging="636"/>
      </w:pPr>
      <w:rPr>
        <w:rFonts w:hint="default"/>
      </w:rPr>
    </w:lvl>
    <w:lvl w:ilvl="1">
      <w:start w:val="1"/>
      <w:numFmt w:val="decimal"/>
      <w:lvlText w:val="%1.%2"/>
      <w:lvlJc w:val="left"/>
      <w:pPr>
        <w:ind w:left="1360" w:hanging="720"/>
      </w:pPr>
      <w:rPr>
        <w:rFonts w:hint="default"/>
      </w:rPr>
    </w:lvl>
    <w:lvl w:ilvl="2">
      <w:start w:val="1"/>
      <w:numFmt w:val="decimal"/>
      <w:lvlText w:val="%1.%2.%3"/>
      <w:lvlJc w:val="left"/>
      <w:pPr>
        <w:ind w:left="2360" w:hanging="1080"/>
      </w:pPr>
      <w:rPr>
        <w:rFonts w:hint="default"/>
      </w:rPr>
    </w:lvl>
    <w:lvl w:ilvl="3">
      <w:start w:val="1"/>
      <w:numFmt w:val="decimal"/>
      <w:lvlText w:val="%1.%2.%3.%4"/>
      <w:lvlJc w:val="left"/>
      <w:pPr>
        <w:ind w:left="3360" w:hanging="1440"/>
      </w:pPr>
      <w:rPr>
        <w:rFonts w:hint="default"/>
      </w:rPr>
    </w:lvl>
    <w:lvl w:ilvl="4">
      <w:start w:val="1"/>
      <w:numFmt w:val="decimal"/>
      <w:lvlText w:val="%1.%2.%3.%4.%5"/>
      <w:lvlJc w:val="left"/>
      <w:pPr>
        <w:ind w:left="4000" w:hanging="1440"/>
      </w:pPr>
      <w:rPr>
        <w:rFonts w:hint="default"/>
      </w:rPr>
    </w:lvl>
    <w:lvl w:ilvl="5">
      <w:start w:val="1"/>
      <w:numFmt w:val="decimal"/>
      <w:lvlText w:val="%1.%2.%3.%4.%5.%6"/>
      <w:lvlJc w:val="left"/>
      <w:pPr>
        <w:ind w:left="5000" w:hanging="1800"/>
      </w:pPr>
      <w:rPr>
        <w:rFonts w:hint="default"/>
      </w:rPr>
    </w:lvl>
    <w:lvl w:ilvl="6">
      <w:start w:val="1"/>
      <w:numFmt w:val="decimal"/>
      <w:lvlText w:val="%1.%2.%3.%4.%5.%6.%7"/>
      <w:lvlJc w:val="left"/>
      <w:pPr>
        <w:ind w:left="6000" w:hanging="2160"/>
      </w:pPr>
      <w:rPr>
        <w:rFonts w:hint="default"/>
      </w:rPr>
    </w:lvl>
    <w:lvl w:ilvl="7">
      <w:start w:val="1"/>
      <w:numFmt w:val="decimal"/>
      <w:lvlText w:val="%1.%2.%3.%4.%5.%6.%7.%8"/>
      <w:lvlJc w:val="left"/>
      <w:pPr>
        <w:ind w:left="7000" w:hanging="2520"/>
      </w:pPr>
      <w:rPr>
        <w:rFonts w:hint="default"/>
      </w:rPr>
    </w:lvl>
    <w:lvl w:ilvl="8">
      <w:start w:val="1"/>
      <w:numFmt w:val="decimal"/>
      <w:lvlText w:val="%1.%2.%3.%4.%5.%6.%7.%8.%9"/>
      <w:lvlJc w:val="left"/>
      <w:pPr>
        <w:ind w:left="8000" w:hanging="2880"/>
      </w:pPr>
      <w:rPr>
        <w:rFonts w:hint="default"/>
      </w:rPr>
    </w:lvl>
  </w:abstractNum>
  <w:abstractNum w:abstractNumId="16" w15:restartNumberingAfterBreak="0">
    <w:nsid w:val="33DC4559"/>
    <w:multiLevelType w:val="hybridMultilevel"/>
    <w:tmpl w:val="59BA87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84A31A8"/>
    <w:multiLevelType w:val="multilevel"/>
    <w:tmpl w:val="6C1019D0"/>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A32078"/>
    <w:multiLevelType w:val="hybridMultilevel"/>
    <w:tmpl w:val="7806EA58"/>
    <w:lvl w:ilvl="0" w:tplc="AA2CF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262ECD"/>
    <w:multiLevelType w:val="hybridMultilevel"/>
    <w:tmpl w:val="92BCE244"/>
    <w:lvl w:ilvl="0" w:tplc="24D443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8C0977"/>
    <w:multiLevelType w:val="hybridMultilevel"/>
    <w:tmpl w:val="7C94DBBA"/>
    <w:lvl w:ilvl="0" w:tplc="6978B4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CE855F8"/>
    <w:multiLevelType w:val="hybridMultilevel"/>
    <w:tmpl w:val="269C972C"/>
    <w:lvl w:ilvl="0" w:tplc="B2948F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90B6C1E"/>
    <w:multiLevelType w:val="hybridMultilevel"/>
    <w:tmpl w:val="3A3220BC"/>
    <w:lvl w:ilvl="0" w:tplc="670253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2105F7"/>
    <w:multiLevelType w:val="hybridMultilevel"/>
    <w:tmpl w:val="840C5514"/>
    <w:lvl w:ilvl="0" w:tplc="1C32FD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4500D5"/>
    <w:multiLevelType w:val="hybridMultilevel"/>
    <w:tmpl w:val="632C1992"/>
    <w:lvl w:ilvl="0" w:tplc="FE00F49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5" w15:restartNumberingAfterBreak="0">
    <w:nsid w:val="56996872"/>
    <w:multiLevelType w:val="hybridMultilevel"/>
    <w:tmpl w:val="8C6484A2"/>
    <w:lvl w:ilvl="0" w:tplc="57EC6B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A3F7586"/>
    <w:multiLevelType w:val="hybridMultilevel"/>
    <w:tmpl w:val="3334A31C"/>
    <w:lvl w:ilvl="0" w:tplc="52AA9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4E310C"/>
    <w:multiLevelType w:val="hybridMultilevel"/>
    <w:tmpl w:val="A37EAF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CAD2CAE"/>
    <w:multiLevelType w:val="hybridMultilevel"/>
    <w:tmpl w:val="B1102938"/>
    <w:lvl w:ilvl="0" w:tplc="0409000B">
      <w:start w:val="1"/>
      <w:numFmt w:val="bullet"/>
      <w:lvlText w:val=""/>
      <w:lvlJc w:val="left"/>
      <w:pPr>
        <w:ind w:left="969" w:hanging="420"/>
      </w:pPr>
      <w:rPr>
        <w:rFonts w:ascii="Wingdings" w:hAnsi="Wingdings" w:hint="default"/>
      </w:rPr>
    </w:lvl>
    <w:lvl w:ilvl="1" w:tplc="04090003" w:tentative="1">
      <w:start w:val="1"/>
      <w:numFmt w:val="bullet"/>
      <w:lvlText w:val=""/>
      <w:lvlJc w:val="left"/>
      <w:pPr>
        <w:ind w:left="1389" w:hanging="420"/>
      </w:pPr>
      <w:rPr>
        <w:rFonts w:ascii="Wingdings" w:hAnsi="Wingdings" w:hint="default"/>
      </w:rPr>
    </w:lvl>
    <w:lvl w:ilvl="2" w:tplc="04090005" w:tentative="1">
      <w:start w:val="1"/>
      <w:numFmt w:val="bullet"/>
      <w:lvlText w:val=""/>
      <w:lvlJc w:val="left"/>
      <w:pPr>
        <w:ind w:left="1809" w:hanging="420"/>
      </w:pPr>
      <w:rPr>
        <w:rFonts w:ascii="Wingdings" w:hAnsi="Wingdings" w:hint="default"/>
      </w:rPr>
    </w:lvl>
    <w:lvl w:ilvl="3" w:tplc="04090001" w:tentative="1">
      <w:start w:val="1"/>
      <w:numFmt w:val="bullet"/>
      <w:lvlText w:val=""/>
      <w:lvlJc w:val="left"/>
      <w:pPr>
        <w:ind w:left="2229" w:hanging="420"/>
      </w:pPr>
      <w:rPr>
        <w:rFonts w:ascii="Wingdings" w:hAnsi="Wingdings" w:hint="default"/>
      </w:rPr>
    </w:lvl>
    <w:lvl w:ilvl="4" w:tplc="04090003" w:tentative="1">
      <w:start w:val="1"/>
      <w:numFmt w:val="bullet"/>
      <w:lvlText w:val=""/>
      <w:lvlJc w:val="left"/>
      <w:pPr>
        <w:ind w:left="2649" w:hanging="420"/>
      </w:pPr>
      <w:rPr>
        <w:rFonts w:ascii="Wingdings" w:hAnsi="Wingdings" w:hint="default"/>
      </w:rPr>
    </w:lvl>
    <w:lvl w:ilvl="5" w:tplc="04090005" w:tentative="1">
      <w:start w:val="1"/>
      <w:numFmt w:val="bullet"/>
      <w:lvlText w:val=""/>
      <w:lvlJc w:val="left"/>
      <w:pPr>
        <w:ind w:left="3069" w:hanging="420"/>
      </w:pPr>
      <w:rPr>
        <w:rFonts w:ascii="Wingdings" w:hAnsi="Wingdings" w:hint="default"/>
      </w:rPr>
    </w:lvl>
    <w:lvl w:ilvl="6" w:tplc="04090001" w:tentative="1">
      <w:start w:val="1"/>
      <w:numFmt w:val="bullet"/>
      <w:lvlText w:val=""/>
      <w:lvlJc w:val="left"/>
      <w:pPr>
        <w:ind w:left="3489" w:hanging="420"/>
      </w:pPr>
      <w:rPr>
        <w:rFonts w:ascii="Wingdings" w:hAnsi="Wingdings" w:hint="default"/>
      </w:rPr>
    </w:lvl>
    <w:lvl w:ilvl="7" w:tplc="04090003" w:tentative="1">
      <w:start w:val="1"/>
      <w:numFmt w:val="bullet"/>
      <w:lvlText w:val=""/>
      <w:lvlJc w:val="left"/>
      <w:pPr>
        <w:ind w:left="3909" w:hanging="420"/>
      </w:pPr>
      <w:rPr>
        <w:rFonts w:ascii="Wingdings" w:hAnsi="Wingdings" w:hint="default"/>
      </w:rPr>
    </w:lvl>
    <w:lvl w:ilvl="8" w:tplc="04090005" w:tentative="1">
      <w:start w:val="1"/>
      <w:numFmt w:val="bullet"/>
      <w:lvlText w:val=""/>
      <w:lvlJc w:val="left"/>
      <w:pPr>
        <w:ind w:left="4329" w:hanging="420"/>
      </w:pPr>
      <w:rPr>
        <w:rFonts w:ascii="Wingdings" w:hAnsi="Wingdings" w:hint="default"/>
      </w:rPr>
    </w:lvl>
  </w:abstractNum>
  <w:abstractNum w:abstractNumId="29" w15:restartNumberingAfterBreak="0">
    <w:nsid w:val="624A0F97"/>
    <w:multiLevelType w:val="hybridMultilevel"/>
    <w:tmpl w:val="3802FA34"/>
    <w:lvl w:ilvl="0" w:tplc="2A2C56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47941EA"/>
    <w:multiLevelType w:val="hybridMultilevel"/>
    <w:tmpl w:val="BD304BC8"/>
    <w:lvl w:ilvl="0" w:tplc="04090011">
      <w:start w:val="1"/>
      <w:numFmt w:val="decimal"/>
      <w:lvlText w:val="%1)"/>
      <w:lvlJc w:val="left"/>
      <w:pPr>
        <w:ind w:left="846" w:hanging="420"/>
      </w:pPr>
      <w:rPr>
        <w:rFont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1" w15:restartNumberingAfterBreak="0">
    <w:nsid w:val="71383516"/>
    <w:multiLevelType w:val="hybridMultilevel"/>
    <w:tmpl w:val="7D32552A"/>
    <w:lvl w:ilvl="0" w:tplc="F47820EC">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2" w15:restartNumberingAfterBreak="0">
    <w:nsid w:val="76961B27"/>
    <w:multiLevelType w:val="hybridMultilevel"/>
    <w:tmpl w:val="F2F09160"/>
    <w:lvl w:ilvl="0" w:tplc="AABC6EA2">
      <w:start w:val="1"/>
      <w:numFmt w:val="japaneseCounting"/>
      <w:pStyle w:val="1"/>
      <w:lvlText w:val="(%1)"/>
      <w:lvlJc w:val="left"/>
      <w:pPr>
        <w:ind w:left="1444" w:hanging="804"/>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3" w15:restartNumberingAfterBreak="0">
    <w:nsid w:val="7C1E70A5"/>
    <w:multiLevelType w:val="hybridMultilevel"/>
    <w:tmpl w:val="4598621C"/>
    <w:lvl w:ilvl="0" w:tplc="87F41886">
      <w:start w:val="1"/>
      <w:numFmt w:val="decimal"/>
      <w:lvlText w:val="%1."/>
      <w:lvlJc w:val="left"/>
      <w:pPr>
        <w:ind w:left="2055" w:hanging="360"/>
      </w:pPr>
      <w:rPr>
        <w:rFonts w:hint="default"/>
      </w:rPr>
    </w:lvl>
    <w:lvl w:ilvl="1" w:tplc="04090019" w:tentative="1">
      <w:start w:val="1"/>
      <w:numFmt w:val="lowerLetter"/>
      <w:lvlText w:val="%2)"/>
      <w:lvlJc w:val="left"/>
      <w:pPr>
        <w:ind w:left="2535" w:hanging="420"/>
      </w:pPr>
    </w:lvl>
    <w:lvl w:ilvl="2" w:tplc="0409001B" w:tentative="1">
      <w:start w:val="1"/>
      <w:numFmt w:val="lowerRoman"/>
      <w:lvlText w:val="%3."/>
      <w:lvlJc w:val="right"/>
      <w:pPr>
        <w:ind w:left="2955" w:hanging="420"/>
      </w:pPr>
    </w:lvl>
    <w:lvl w:ilvl="3" w:tplc="0409000F" w:tentative="1">
      <w:start w:val="1"/>
      <w:numFmt w:val="decimal"/>
      <w:lvlText w:val="%4."/>
      <w:lvlJc w:val="left"/>
      <w:pPr>
        <w:ind w:left="3375" w:hanging="420"/>
      </w:pPr>
    </w:lvl>
    <w:lvl w:ilvl="4" w:tplc="04090019" w:tentative="1">
      <w:start w:val="1"/>
      <w:numFmt w:val="lowerLetter"/>
      <w:lvlText w:val="%5)"/>
      <w:lvlJc w:val="left"/>
      <w:pPr>
        <w:ind w:left="3795" w:hanging="420"/>
      </w:pPr>
    </w:lvl>
    <w:lvl w:ilvl="5" w:tplc="0409001B" w:tentative="1">
      <w:start w:val="1"/>
      <w:numFmt w:val="lowerRoman"/>
      <w:lvlText w:val="%6."/>
      <w:lvlJc w:val="right"/>
      <w:pPr>
        <w:ind w:left="4215" w:hanging="420"/>
      </w:pPr>
    </w:lvl>
    <w:lvl w:ilvl="6" w:tplc="0409000F" w:tentative="1">
      <w:start w:val="1"/>
      <w:numFmt w:val="decimal"/>
      <w:lvlText w:val="%7."/>
      <w:lvlJc w:val="left"/>
      <w:pPr>
        <w:ind w:left="4635" w:hanging="420"/>
      </w:pPr>
    </w:lvl>
    <w:lvl w:ilvl="7" w:tplc="04090019" w:tentative="1">
      <w:start w:val="1"/>
      <w:numFmt w:val="lowerLetter"/>
      <w:lvlText w:val="%8)"/>
      <w:lvlJc w:val="left"/>
      <w:pPr>
        <w:ind w:left="5055" w:hanging="420"/>
      </w:pPr>
    </w:lvl>
    <w:lvl w:ilvl="8" w:tplc="0409001B" w:tentative="1">
      <w:start w:val="1"/>
      <w:numFmt w:val="lowerRoman"/>
      <w:lvlText w:val="%9."/>
      <w:lvlJc w:val="right"/>
      <w:pPr>
        <w:ind w:left="5475" w:hanging="420"/>
      </w:pPr>
    </w:lvl>
  </w:abstractNum>
  <w:abstractNum w:abstractNumId="34" w15:restartNumberingAfterBreak="0">
    <w:nsid w:val="7C505DCD"/>
    <w:multiLevelType w:val="hybridMultilevel"/>
    <w:tmpl w:val="89FE483C"/>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5" w15:restartNumberingAfterBreak="0">
    <w:nsid w:val="7F3F58C6"/>
    <w:multiLevelType w:val="hybridMultilevel"/>
    <w:tmpl w:val="9546440A"/>
    <w:lvl w:ilvl="0" w:tplc="76AE8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2"/>
  </w:num>
  <w:num w:numId="2">
    <w:abstractNumId w:val="1"/>
  </w:num>
  <w:num w:numId="3">
    <w:abstractNumId w:val="15"/>
  </w:num>
  <w:num w:numId="4">
    <w:abstractNumId w:val="2"/>
  </w:num>
  <w:num w:numId="5">
    <w:abstractNumId w:val="4"/>
  </w:num>
  <w:num w:numId="6">
    <w:abstractNumId w:val="14"/>
  </w:num>
  <w:num w:numId="7">
    <w:abstractNumId w:val="28"/>
  </w:num>
  <w:num w:numId="8">
    <w:abstractNumId w:val="34"/>
  </w:num>
  <w:num w:numId="9">
    <w:abstractNumId w:val="13"/>
  </w:num>
  <w:num w:numId="10">
    <w:abstractNumId w:val="12"/>
  </w:num>
  <w:num w:numId="11">
    <w:abstractNumId w:val="30"/>
  </w:num>
  <w:num w:numId="12">
    <w:abstractNumId w:val="24"/>
  </w:num>
  <w:num w:numId="13">
    <w:abstractNumId w:val="18"/>
  </w:num>
  <w:num w:numId="14">
    <w:abstractNumId w:val="17"/>
  </w:num>
  <w:num w:numId="15">
    <w:abstractNumId w:val="35"/>
  </w:num>
  <w:num w:numId="16">
    <w:abstractNumId w:val="29"/>
  </w:num>
  <w:num w:numId="17">
    <w:abstractNumId w:val="8"/>
  </w:num>
  <w:num w:numId="18">
    <w:abstractNumId w:val="0"/>
  </w:num>
  <w:num w:numId="19">
    <w:abstractNumId w:val="25"/>
  </w:num>
  <w:num w:numId="20">
    <w:abstractNumId w:val="20"/>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7"/>
  </w:num>
  <w:num w:numId="29">
    <w:abstractNumId w:val="22"/>
  </w:num>
  <w:num w:numId="30">
    <w:abstractNumId w:val="19"/>
  </w:num>
  <w:num w:numId="31">
    <w:abstractNumId w:val="33"/>
  </w:num>
  <w:num w:numId="32">
    <w:abstractNumId w:val="10"/>
  </w:num>
  <w:num w:numId="33">
    <w:abstractNumId w:val="9"/>
  </w:num>
  <w:num w:numId="34">
    <w:abstractNumId w:val="23"/>
  </w:num>
  <w:num w:numId="35">
    <w:abstractNumId w:val="21"/>
  </w:num>
  <w:num w:numId="36">
    <w:abstractNumId w:val="11"/>
  </w:num>
  <w:num w:numId="37">
    <w:abstractNumId w:val="27"/>
  </w:num>
  <w:num w:numId="38">
    <w:abstractNumId w:val="16"/>
  </w:num>
  <w:num w:numId="39">
    <w:abstractNumId w:val="5"/>
  </w:num>
  <w:num w:numId="40">
    <w:abstractNumId w:val="6"/>
  </w:num>
  <w:num w:numId="41">
    <w:abstractNumId w:val="8"/>
    <w:lvlOverride w:ilvl="0">
      <w:startOverride w:val="1"/>
    </w:lvlOverride>
  </w:num>
  <w:num w:numId="42">
    <w:abstractNumId w:val="3"/>
  </w:num>
  <w:num w:numId="43">
    <w:abstractNumId w:val="31"/>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C79"/>
    <w:rsid w:val="00001200"/>
    <w:rsid w:val="000078EB"/>
    <w:rsid w:val="00023A1A"/>
    <w:rsid w:val="00030CC8"/>
    <w:rsid w:val="00032074"/>
    <w:rsid w:val="000342A0"/>
    <w:rsid w:val="0004551D"/>
    <w:rsid w:val="0005100E"/>
    <w:rsid w:val="00051D6D"/>
    <w:rsid w:val="00052256"/>
    <w:rsid w:val="00053B52"/>
    <w:rsid w:val="000574A7"/>
    <w:rsid w:val="00063226"/>
    <w:rsid w:val="00065B74"/>
    <w:rsid w:val="00065F9B"/>
    <w:rsid w:val="00066037"/>
    <w:rsid w:val="0006682E"/>
    <w:rsid w:val="00071057"/>
    <w:rsid w:val="00075FE4"/>
    <w:rsid w:val="000760EA"/>
    <w:rsid w:val="00076C52"/>
    <w:rsid w:val="00077763"/>
    <w:rsid w:val="00080F3E"/>
    <w:rsid w:val="000816AE"/>
    <w:rsid w:val="00081D18"/>
    <w:rsid w:val="0008240A"/>
    <w:rsid w:val="00091C99"/>
    <w:rsid w:val="00091E20"/>
    <w:rsid w:val="000921BE"/>
    <w:rsid w:val="00092D72"/>
    <w:rsid w:val="00092F1B"/>
    <w:rsid w:val="000931C7"/>
    <w:rsid w:val="00094995"/>
    <w:rsid w:val="00095A83"/>
    <w:rsid w:val="000963C1"/>
    <w:rsid w:val="0009778A"/>
    <w:rsid w:val="000A0B8F"/>
    <w:rsid w:val="000A4926"/>
    <w:rsid w:val="000B0773"/>
    <w:rsid w:val="000B2C79"/>
    <w:rsid w:val="000D0F51"/>
    <w:rsid w:val="000D1D6E"/>
    <w:rsid w:val="000D3381"/>
    <w:rsid w:val="000D3A9A"/>
    <w:rsid w:val="000D4170"/>
    <w:rsid w:val="000D492E"/>
    <w:rsid w:val="000D70A9"/>
    <w:rsid w:val="000D78D5"/>
    <w:rsid w:val="000E2904"/>
    <w:rsid w:val="000E2CA9"/>
    <w:rsid w:val="000E392D"/>
    <w:rsid w:val="000E4C70"/>
    <w:rsid w:val="000F0080"/>
    <w:rsid w:val="000F1299"/>
    <w:rsid w:val="000F2441"/>
    <w:rsid w:val="000F4ACD"/>
    <w:rsid w:val="00103185"/>
    <w:rsid w:val="00107A7E"/>
    <w:rsid w:val="00107F3A"/>
    <w:rsid w:val="001108B7"/>
    <w:rsid w:val="00114B21"/>
    <w:rsid w:val="0011721F"/>
    <w:rsid w:val="00123E82"/>
    <w:rsid w:val="001245BE"/>
    <w:rsid w:val="00125277"/>
    <w:rsid w:val="0012747B"/>
    <w:rsid w:val="00131F69"/>
    <w:rsid w:val="00134801"/>
    <w:rsid w:val="00134C91"/>
    <w:rsid w:val="001475CD"/>
    <w:rsid w:val="0015150F"/>
    <w:rsid w:val="00151CC5"/>
    <w:rsid w:val="00152866"/>
    <w:rsid w:val="00154BF4"/>
    <w:rsid w:val="00162407"/>
    <w:rsid w:val="00162D68"/>
    <w:rsid w:val="00167532"/>
    <w:rsid w:val="00170825"/>
    <w:rsid w:val="0017498B"/>
    <w:rsid w:val="00177110"/>
    <w:rsid w:val="0018785F"/>
    <w:rsid w:val="001902E8"/>
    <w:rsid w:val="00195163"/>
    <w:rsid w:val="001A2119"/>
    <w:rsid w:val="001A5931"/>
    <w:rsid w:val="001A74FA"/>
    <w:rsid w:val="001B638B"/>
    <w:rsid w:val="001C3004"/>
    <w:rsid w:val="001C54A2"/>
    <w:rsid w:val="001D13E5"/>
    <w:rsid w:val="001E0029"/>
    <w:rsid w:val="001E7E5F"/>
    <w:rsid w:val="001F2606"/>
    <w:rsid w:val="001F314B"/>
    <w:rsid w:val="001F3169"/>
    <w:rsid w:val="001F3208"/>
    <w:rsid w:val="001F3691"/>
    <w:rsid w:val="001F5428"/>
    <w:rsid w:val="002029A6"/>
    <w:rsid w:val="002040E7"/>
    <w:rsid w:val="00211C62"/>
    <w:rsid w:val="002127AA"/>
    <w:rsid w:val="00213990"/>
    <w:rsid w:val="002212B1"/>
    <w:rsid w:val="0024165A"/>
    <w:rsid w:val="00244113"/>
    <w:rsid w:val="00246162"/>
    <w:rsid w:val="00251A01"/>
    <w:rsid w:val="00256A2F"/>
    <w:rsid w:val="00260613"/>
    <w:rsid w:val="00262C04"/>
    <w:rsid w:val="00263973"/>
    <w:rsid w:val="00264C11"/>
    <w:rsid w:val="002700F3"/>
    <w:rsid w:val="00271ABA"/>
    <w:rsid w:val="00282D56"/>
    <w:rsid w:val="00287485"/>
    <w:rsid w:val="00295552"/>
    <w:rsid w:val="00296FC4"/>
    <w:rsid w:val="002A14A6"/>
    <w:rsid w:val="002A44FD"/>
    <w:rsid w:val="002A4654"/>
    <w:rsid w:val="002B1AE2"/>
    <w:rsid w:val="002B471B"/>
    <w:rsid w:val="002B4D5A"/>
    <w:rsid w:val="002B674C"/>
    <w:rsid w:val="002B7A93"/>
    <w:rsid w:val="002C487C"/>
    <w:rsid w:val="002D0799"/>
    <w:rsid w:val="002D4974"/>
    <w:rsid w:val="002D7407"/>
    <w:rsid w:val="002E1362"/>
    <w:rsid w:val="002E42E7"/>
    <w:rsid w:val="002E7E3C"/>
    <w:rsid w:val="002F0FFD"/>
    <w:rsid w:val="002F136C"/>
    <w:rsid w:val="002F7066"/>
    <w:rsid w:val="002F76AC"/>
    <w:rsid w:val="003003D5"/>
    <w:rsid w:val="0031005B"/>
    <w:rsid w:val="00321CF7"/>
    <w:rsid w:val="00323A96"/>
    <w:rsid w:val="00323B42"/>
    <w:rsid w:val="0032671E"/>
    <w:rsid w:val="00334A4B"/>
    <w:rsid w:val="00337597"/>
    <w:rsid w:val="0034447A"/>
    <w:rsid w:val="00352F0B"/>
    <w:rsid w:val="003701E3"/>
    <w:rsid w:val="00372BD7"/>
    <w:rsid w:val="003749F7"/>
    <w:rsid w:val="003754C4"/>
    <w:rsid w:val="00375AB9"/>
    <w:rsid w:val="00376D83"/>
    <w:rsid w:val="003856C0"/>
    <w:rsid w:val="00387BC3"/>
    <w:rsid w:val="00396078"/>
    <w:rsid w:val="003A0AAA"/>
    <w:rsid w:val="003A1D60"/>
    <w:rsid w:val="003B1EFC"/>
    <w:rsid w:val="003B2701"/>
    <w:rsid w:val="003B4B0D"/>
    <w:rsid w:val="003C1C4D"/>
    <w:rsid w:val="003C356A"/>
    <w:rsid w:val="003D6A6C"/>
    <w:rsid w:val="003D77D8"/>
    <w:rsid w:val="003F567E"/>
    <w:rsid w:val="004000D2"/>
    <w:rsid w:val="004049B7"/>
    <w:rsid w:val="00406585"/>
    <w:rsid w:val="00411A56"/>
    <w:rsid w:val="00413206"/>
    <w:rsid w:val="00413479"/>
    <w:rsid w:val="00423160"/>
    <w:rsid w:val="00423CBA"/>
    <w:rsid w:val="004243A7"/>
    <w:rsid w:val="00440934"/>
    <w:rsid w:val="004468CE"/>
    <w:rsid w:val="00446C40"/>
    <w:rsid w:val="00450538"/>
    <w:rsid w:val="00451368"/>
    <w:rsid w:val="00455896"/>
    <w:rsid w:val="00467CB1"/>
    <w:rsid w:val="00470066"/>
    <w:rsid w:val="00470387"/>
    <w:rsid w:val="00470C7F"/>
    <w:rsid w:val="0047103E"/>
    <w:rsid w:val="00472CFD"/>
    <w:rsid w:val="004749F4"/>
    <w:rsid w:val="00477817"/>
    <w:rsid w:val="00477E5F"/>
    <w:rsid w:val="00480840"/>
    <w:rsid w:val="0048453A"/>
    <w:rsid w:val="0049520D"/>
    <w:rsid w:val="004A08D4"/>
    <w:rsid w:val="004A5922"/>
    <w:rsid w:val="004B367B"/>
    <w:rsid w:val="004B4533"/>
    <w:rsid w:val="004B5B88"/>
    <w:rsid w:val="004D3AEC"/>
    <w:rsid w:val="004D4867"/>
    <w:rsid w:val="004E2406"/>
    <w:rsid w:val="004E5E8C"/>
    <w:rsid w:val="004E78D2"/>
    <w:rsid w:val="004F4256"/>
    <w:rsid w:val="00502818"/>
    <w:rsid w:val="00516858"/>
    <w:rsid w:val="00516E73"/>
    <w:rsid w:val="0052052F"/>
    <w:rsid w:val="00523185"/>
    <w:rsid w:val="00523C04"/>
    <w:rsid w:val="00523DA4"/>
    <w:rsid w:val="00525251"/>
    <w:rsid w:val="00525A62"/>
    <w:rsid w:val="00532467"/>
    <w:rsid w:val="005325BC"/>
    <w:rsid w:val="0053260B"/>
    <w:rsid w:val="005327E1"/>
    <w:rsid w:val="00532831"/>
    <w:rsid w:val="00533BAB"/>
    <w:rsid w:val="00535B72"/>
    <w:rsid w:val="00536D36"/>
    <w:rsid w:val="00547025"/>
    <w:rsid w:val="00547305"/>
    <w:rsid w:val="005531B4"/>
    <w:rsid w:val="00555BF9"/>
    <w:rsid w:val="0056004C"/>
    <w:rsid w:val="00560873"/>
    <w:rsid w:val="00570820"/>
    <w:rsid w:val="0058069D"/>
    <w:rsid w:val="0058160A"/>
    <w:rsid w:val="00585397"/>
    <w:rsid w:val="005857F1"/>
    <w:rsid w:val="00592F74"/>
    <w:rsid w:val="005933A4"/>
    <w:rsid w:val="005940EF"/>
    <w:rsid w:val="00594BF1"/>
    <w:rsid w:val="005A1FE1"/>
    <w:rsid w:val="005A572C"/>
    <w:rsid w:val="005B1376"/>
    <w:rsid w:val="005B3DE7"/>
    <w:rsid w:val="005B4DC1"/>
    <w:rsid w:val="005B559E"/>
    <w:rsid w:val="005B5812"/>
    <w:rsid w:val="005C708B"/>
    <w:rsid w:val="005D1B4A"/>
    <w:rsid w:val="005D1D94"/>
    <w:rsid w:val="005D2E77"/>
    <w:rsid w:val="005D3CBF"/>
    <w:rsid w:val="005D5526"/>
    <w:rsid w:val="005D748B"/>
    <w:rsid w:val="005D7BEE"/>
    <w:rsid w:val="005E42B9"/>
    <w:rsid w:val="005E574F"/>
    <w:rsid w:val="005F06AE"/>
    <w:rsid w:val="005F51F9"/>
    <w:rsid w:val="00607C3E"/>
    <w:rsid w:val="00625DFC"/>
    <w:rsid w:val="00626DB6"/>
    <w:rsid w:val="00633369"/>
    <w:rsid w:val="0064021F"/>
    <w:rsid w:val="00641008"/>
    <w:rsid w:val="00644D35"/>
    <w:rsid w:val="006457C5"/>
    <w:rsid w:val="00645B6A"/>
    <w:rsid w:val="00647A74"/>
    <w:rsid w:val="006616CB"/>
    <w:rsid w:val="006648EB"/>
    <w:rsid w:val="006663B0"/>
    <w:rsid w:val="00670480"/>
    <w:rsid w:val="006747B2"/>
    <w:rsid w:val="006807CB"/>
    <w:rsid w:val="00680CD7"/>
    <w:rsid w:val="00684DB4"/>
    <w:rsid w:val="006856D4"/>
    <w:rsid w:val="00696B9F"/>
    <w:rsid w:val="00696BA2"/>
    <w:rsid w:val="006A66F7"/>
    <w:rsid w:val="006B27D1"/>
    <w:rsid w:val="006B2BB9"/>
    <w:rsid w:val="006B36D6"/>
    <w:rsid w:val="006B3C21"/>
    <w:rsid w:val="006B44A8"/>
    <w:rsid w:val="006B5F68"/>
    <w:rsid w:val="006C3AEE"/>
    <w:rsid w:val="006C6F02"/>
    <w:rsid w:val="006D0C3E"/>
    <w:rsid w:val="006D2004"/>
    <w:rsid w:val="006D5B1F"/>
    <w:rsid w:val="006E01AD"/>
    <w:rsid w:val="006E2101"/>
    <w:rsid w:val="006E288D"/>
    <w:rsid w:val="006E543D"/>
    <w:rsid w:val="006E60B0"/>
    <w:rsid w:val="006E77F0"/>
    <w:rsid w:val="006F0BDC"/>
    <w:rsid w:val="006F3B6B"/>
    <w:rsid w:val="006F776B"/>
    <w:rsid w:val="006F7848"/>
    <w:rsid w:val="00700328"/>
    <w:rsid w:val="0070353B"/>
    <w:rsid w:val="00703E4A"/>
    <w:rsid w:val="007056BE"/>
    <w:rsid w:val="00710254"/>
    <w:rsid w:val="007212E4"/>
    <w:rsid w:val="007232FD"/>
    <w:rsid w:val="00723D0E"/>
    <w:rsid w:val="00727EEF"/>
    <w:rsid w:val="00727FBC"/>
    <w:rsid w:val="0073064B"/>
    <w:rsid w:val="00734DD5"/>
    <w:rsid w:val="00740FE0"/>
    <w:rsid w:val="00747016"/>
    <w:rsid w:val="007617C4"/>
    <w:rsid w:val="0076395E"/>
    <w:rsid w:val="0076563F"/>
    <w:rsid w:val="00767DCE"/>
    <w:rsid w:val="00767E39"/>
    <w:rsid w:val="007722A7"/>
    <w:rsid w:val="00772F82"/>
    <w:rsid w:val="00776E9E"/>
    <w:rsid w:val="007826E7"/>
    <w:rsid w:val="00782CC7"/>
    <w:rsid w:val="00783684"/>
    <w:rsid w:val="0079161F"/>
    <w:rsid w:val="007919BB"/>
    <w:rsid w:val="007938E8"/>
    <w:rsid w:val="0079395F"/>
    <w:rsid w:val="007942A5"/>
    <w:rsid w:val="00796126"/>
    <w:rsid w:val="00797A3C"/>
    <w:rsid w:val="007A040A"/>
    <w:rsid w:val="007A2063"/>
    <w:rsid w:val="007A6D01"/>
    <w:rsid w:val="007C04B3"/>
    <w:rsid w:val="007C0585"/>
    <w:rsid w:val="007C22B6"/>
    <w:rsid w:val="007C37A5"/>
    <w:rsid w:val="007C6A24"/>
    <w:rsid w:val="007D1B69"/>
    <w:rsid w:val="007D3522"/>
    <w:rsid w:val="007D7F12"/>
    <w:rsid w:val="007F0EBC"/>
    <w:rsid w:val="007F28E7"/>
    <w:rsid w:val="007F28EC"/>
    <w:rsid w:val="008024FF"/>
    <w:rsid w:val="008029C0"/>
    <w:rsid w:val="008070BC"/>
    <w:rsid w:val="00807691"/>
    <w:rsid w:val="00814C1D"/>
    <w:rsid w:val="0082126E"/>
    <w:rsid w:val="00823764"/>
    <w:rsid w:val="00825CD5"/>
    <w:rsid w:val="00826048"/>
    <w:rsid w:val="00832D37"/>
    <w:rsid w:val="008358DF"/>
    <w:rsid w:val="00840BEE"/>
    <w:rsid w:val="00843D3A"/>
    <w:rsid w:val="008448BA"/>
    <w:rsid w:val="0084553F"/>
    <w:rsid w:val="008524CC"/>
    <w:rsid w:val="00857390"/>
    <w:rsid w:val="00857714"/>
    <w:rsid w:val="00863996"/>
    <w:rsid w:val="0086494D"/>
    <w:rsid w:val="008702B9"/>
    <w:rsid w:val="008702C6"/>
    <w:rsid w:val="00877529"/>
    <w:rsid w:val="00881ED4"/>
    <w:rsid w:val="008844F1"/>
    <w:rsid w:val="008A07F8"/>
    <w:rsid w:val="008A249C"/>
    <w:rsid w:val="008A2759"/>
    <w:rsid w:val="008A2843"/>
    <w:rsid w:val="008A28D8"/>
    <w:rsid w:val="008A3E7E"/>
    <w:rsid w:val="008A58DD"/>
    <w:rsid w:val="008B12D8"/>
    <w:rsid w:val="008B5F8B"/>
    <w:rsid w:val="008B6B97"/>
    <w:rsid w:val="008C0568"/>
    <w:rsid w:val="008D069E"/>
    <w:rsid w:val="008D11D8"/>
    <w:rsid w:val="008D4791"/>
    <w:rsid w:val="008D5083"/>
    <w:rsid w:val="008E1E99"/>
    <w:rsid w:val="008E3324"/>
    <w:rsid w:val="008F1191"/>
    <w:rsid w:val="008F1367"/>
    <w:rsid w:val="008F68C5"/>
    <w:rsid w:val="008F6A94"/>
    <w:rsid w:val="008F6B1A"/>
    <w:rsid w:val="008F7B51"/>
    <w:rsid w:val="00901AF2"/>
    <w:rsid w:val="00901E25"/>
    <w:rsid w:val="00905B4F"/>
    <w:rsid w:val="00907060"/>
    <w:rsid w:val="00911D3D"/>
    <w:rsid w:val="00911FE4"/>
    <w:rsid w:val="00912395"/>
    <w:rsid w:val="00913086"/>
    <w:rsid w:val="0091314B"/>
    <w:rsid w:val="00913C63"/>
    <w:rsid w:val="00921CFF"/>
    <w:rsid w:val="009229D9"/>
    <w:rsid w:val="00923E9F"/>
    <w:rsid w:val="009261DE"/>
    <w:rsid w:val="00927D3F"/>
    <w:rsid w:val="00930B67"/>
    <w:rsid w:val="009332FF"/>
    <w:rsid w:val="0093780D"/>
    <w:rsid w:val="009415A8"/>
    <w:rsid w:val="0094175F"/>
    <w:rsid w:val="009529F3"/>
    <w:rsid w:val="0095768C"/>
    <w:rsid w:val="009627F6"/>
    <w:rsid w:val="00965413"/>
    <w:rsid w:val="0097436C"/>
    <w:rsid w:val="00975A1D"/>
    <w:rsid w:val="00976546"/>
    <w:rsid w:val="00980FA5"/>
    <w:rsid w:val="009835D0"/>
    <w:rsid w:val="00984D34"/>
    <w:rsid w:val="009850A1"/>
    <w:rsid w:val="00986833"/>
    <w:rsid w:val="00987C7C"/>
    <w:rsid w:val="00990CC8"/>
    <w:rsid w:val="00990D0D"/>
    <w:rsid w:val="0099385B"/>
    <w:rsid w:val="00995E9E"/>
    <w:rsid w:val="00997818"/>
    <w:rsid w:val="009A1D74"/>
    <w:rsid w:val="009B0536"/>
    <w:rsid w:val="009B1EBF"/>
    <w:rsid w:val="009B202F"/>
    <w:rsid w:val="009B513D"/>
    <w:rsid w:val="009C0BB8"/>
    <w:rsid w:val="009C33BD"/>
    <w:rsid w:val="009C7F94"/>
    <w:rsid w:val="009D16A6"/>
    <w:rsid w:val="009D32D1"/>
    <w:rsid w:val="009D5D85"/>
    <w:rsid w:val="009E771D"/>
    <w:rsid w:val="009F0978"/>
    <w:rsid w:val="009F3F10"/>
    <w:rsid w:val="009F47D8"/>
    <w:rsid w:val="009F65E4"/>
    <w:rsid w:val="009F680A"/>
    <w:rsid w:val="00A07837"/>
    <w:rsid w:val="00A13984"/>
    <w:rsid w:val="00A14820"/>
    <w:rsid w:val="00A20F4D"/>
    <w:rsid w:val="00A21502"/>
    <w:rsid w:val="00A233B6"/>
    <w:rsid w:val="00A26934"/>
    <w:rsid w:val="00A3421E"/>
    <w:rsid w:val="00A34BA7"/>
    <w:rsid w:val="00A46D93"/>
    <w:rsid w:val="00A5050C"/>
    <w:rsid w:val="00A50C5A"/>
    <w:rsid w:val="00A50EB0"/>
    <w:rsid w:val="00A519D8"/>
    <w:rsid w:val="00A60372"/>
    <w:rsid w:val="00A61655"/>
    <w:rsid w:val="00A62A4C"/>
    <w:rsid w:val="00A640D2"/>
    <w:rsid w:val="00A74614"/>
    <w:rsid w:val="00A748A6"/>
    <w:rsid w:val="00A77517"/>
    <w:rsid w:val="00A8354D"/>
    <w:rsid w:val="00A842E6"/>
    <w:rsid w:val="00A8660B"/>
    <w:rsid w:val="00A9408E"/>
    <w:rsid w:val="00A95425"/>
    <w:rsid w:val="00AA2A14"/>
    <w:rsid w:val="00AB1E38"/>
    <w:rsid w:val="00AB6A06"/>
    <w:rsid w:val="00AD157A"/>
    <w:rsid w:val="00AD4ADC"/>
    <w:rsid w:val="00AD50C6"/>
    <w:rsid w:val="00AD64A7"/>
    <w:rsid w:val="00AE2599"/>
    <w:rsid w:val="00AF067D"/>
    <w:rsid w:val="00AF4035"/>
    <w:rsid w:val="00AF6E8F"/>
    <w:rsid w:val="00AF7827"/>
    <w:rsid w:val="00B0093F"/>
    <w:rsid w:val="00B012ED"/>
    <w:rsid w:val="00B033ED"/>
    <w:rsid w:val="00B03567"/>
    <w:rsid w:val="00B06F46"/>
    <w:rsid w:val="00B134D1"/>
    <w:rsid w:val="00B17B5B"/>
    <w:rsid w:val="00B205D7"/>
    <w:rsid w:val="00B209D3"/>
    <w:rsid w:val="00B20C45"/>
    <w:rsid w:val="00B2439D"/>
    <w:rsid w:val="00B261BF"/>
    <w:rsid w:val="00B3045E"/>
    <w:rsid w:val="00B30EFC"/>
    <w:rsid w:val="00B327F0"/>
    <w:rsid w:val="00B3341F"/>
    <w:rsid w:val="00B40484"/>
    <w:rsid w:val="00B44C85"/>
    <w:rsid w:val="00B47842"/>
    <w:rsid w:val="00B47E2E"/>
    <w:rsid w:val="00B61178"/>
    <w:rsid w:val="00B61FEB"/>
    <w:rsid w:val="00B63AE1"/>
    <w:rsid w:val="00B707E9"/>
    <w:rsid w:val="00B70937"/>
    <w:rsid w:val="00B76F74"/>
    <w:rsid w:val="00B803DD"/>
    <w:rsid w:val="00B812BF"/>
    <w:rsid w:val="00B8132D"/>
    <w:rsid w:val="00B84E48"/>
    <w:rsid w:val="00B9003D"/>
    <w:rsid w:val="00B94B19"/>
    <w:rsid w:val="00B965CB"/>
    <w:rsid w:val="00B97397"/>
    <w:rsid w:val="00BA5D06"/>
    <w:rsid w:val="00BA7474"/>
    <w:rsid w:val="00BB0642"/>
    <w:rsid w:val="00BB6D6B"/>
    <w:rsid w:val="00BC3997"/>
    <w:rsid w:val="00BD0FA4"/>
    <w:rsid w:val="00BD2A78"/>
    <w:rsid w:val="00BD2B93"/>
    <w:rsid w:val="00BF20A5"/>
    <w:rsid w:val="00BF4843"/>
    <w:rsid w:val="00BF694E"/>
    <w:rsid w:val="00C0374B"/>
    <w:rsid w:val="00C10263"/>
    <w:rsid w:val="00C142E8"/>
    <w:rsid w:val="00C17F36"/>
    <w:rsid w:val="00C20FA9"/>
    <w:rsid w:val="00C2604A"/>
    <w:rsid w:val="00C31F37"/>
    <w:rsid w:val="00C32481"/>
    <w:rsid w:val="00C33265"/>
    <w:rsid w:val="00C40C5B"/>
    <w:rsid w:val="00C40F7A"/>
    <w:rsid w:val="00C4267C"/>
    <w:rsid w:val="00C429D8"/>
    <w:rsid w:val="00C43136"/>
    <w:rsid w:val="00C4605A"/>
    <w:rsid w:val="00C53587"/>
    <w:rsid w:val="00C53AE4"/>
    <w:rsid w:val="00C54C56"/>
    <w:rsid w:val="00C54D7B"/>
    <w:rsid w:val="00C575A8"/>
    <w:rsid w:val="00C65DF0"/>
    <w:rsid w:val="00C67775"/>
    <w:rsid w:val="00C7178C"/>
    <w:rsid w:val="00C74906"/>
    <w:rsid w:val="00C778CE"/>
    <w:rsid w:val="00C84DE0"/>
    <w:rsid w:val="00C9260C"/>
    <w:rsid w:val="00C93E45"/>
    <w:rsid w:val="00C94D56"/>
    <w:rsid w:val="00C95B33"/>
    <w:rsid w:val="00CA25C6"/>
    <w:rsid w:val="00CB0027"/>
    <w:rsid w:val="00CB0611"/>
    <w:rsid w:val="00CB3828"/>
    <w:rsid w:val="00CB5773"/>
    <w:rsid w:val="00CB59AB"/>
    <w:rsid w:val="00CC52B6"/>
    <w:rsid w:val="00CC63A9"/>
    <w:rsid w:val="00CD0149"/>
    <w:rsid w:val="00CD0F1E"/>
    <w:rsid w:val="00CD201F"/>
    <w:rsid w:val="00CD79A1"/>
    <w:rsid w:val="00CE0EE3"/>
    <w:rsid w:val="00CE166F"/>
    <w:rsid w:val="00CE7082"/>
    <w:rsid w:val="00CF0384"/>
    <w:rsid w:val="00CF4447"/>
    <w:rsid w:val="00CF5EDA"/>
    <w:rsid w:val="00D01B9F"/>
    <w:rsid w:val="00D034C6"/>
    <w:rsid w:val="00D05DAA"/>
    <w:rsid w:val="00D0618F"/>
    <w:rsid w:val="00D064E1"/>
    <w:rsid w:val="00D10539"/>
    <w:rsid w:val="00D149D9"/>
    <w:rsid w:val="00D2474E"/>
    <w:rsid w:val="00D27B41"/>
    <w:rsid w:val="00D27C5F"/>
    <w:rsid w:val="00D27D7A"/>
    <w:rsid w:val="00D323D0"/>
    <w:rsid w:val="00D3464D"/>
    <w:rsid w:val="00D40A93"/>
    <w:rsid w:val="00D40C38"/>
    <w:rsid w:val="00D41643"/>
    <w:rsid w:val="00D51761"/>
    <w:rsid w:val="00D5330D"/>
    <w:rsid w:val="00D661D7"/>
    <w:rsid w:val="00D81F72"/>
    <w:rsid w:val="00D83A04"/>
    <w:rsid w:val="00D862E1"/>
    <w:rsid w:val="00D87531"/>
    <w:rsid w:val="00D901CA"/>
    <w:rsid w:val="00D90391"/>
    <w:rsid w:val="00D94611"/>
    <w:rsid w:val="00D97880"/>
    <w:rsid w:val="00DA60F3"/>
    <w:rsid w:val="00DB2940"/>
    <w:rsid w:val="00DB432C"/>
    <w:rsid w:val="00DB4B64"/>
    <w:rsid w:val="00DB59C1"/>
    <w:rsid w:val="00DB6466"/>
    <w:rsid w:val="00DC3FD2"/>
    <w:rsid w:val="00DD07D9"/>
    <w:rsid w:val="00DD10EA"/>
    <w:rsid w:val="00DD4D8B"/>
    <w:rsid w:val="00DE09A7"/>
    <w:rsid w:val="00DE3ABF"/>
    <w:rsid w:val="00DE4044"/>
    <w:rsid w:val="00DF044C"/>
    <w:rsid w:val="00E025FA"/>
    <w:rsid w:val="00E155FC"/>
    <w:rsid w:val="00E172BE"/>
    <w:rsid w:val="00E2322D"/>
    <w:rsid w:val="00E2345F"/>
    <w:rsid w:val="00E350D6"/>
    <w:rsid w:val="00E36EF4"/>
    <w:rsid w:val="00E40A9A"/>
    <w:rsid w:val="00E44E99"/>
    <w:rsid w:val="00E45A7E"/>
    <w:rsid w:val="00E46BD0"/>
    <w:rsid w:val="00E52A34"/>
    <w:rsid w:val="00E564D2"/>
    <w:rsid w:val="00E65DFF"/>
    <w:rsid w:val="00E716F2"/>
    <w:rsid w:val="00E71B3C"/>
    <w:rsid w:val="00E73913"/>
    <w:rsid w:val="00E75DEA"/>
    <w:rsid w:val="00E773EA"/>
    <w:rsid w:val="00E807A4"/>
    <w:rsid w:val="00E82503"/>
    <w:rsid w:val="00EA069E"/>
    <w:rsid w:val="00EA34D8"/>
    <w:rsid w:val="00EA3C02"/>
    <w:rsid w:val="00EA7B18"/>
    <w:rsid w:val="00EB2CA5"/>
    <w:rsid w:val="00EC1F7E"/>
    <w:rsid w:val="00EC5019"/>
    <w:rsid w:val="00ED3486"/>
    <w:rsid w:val="00ED623E"/>
    <w:rsid w:val="00ED67AB"/>
    <w:rsid w:val="00EE2361"/>
    <w:rsid w:val="00EE47EA"/>
    <w:rsid w:val="00EF0CBD"/>
    <w:rsid w:val="00EF52CA"/>
    <w:rsid w:val="00EF53AB"/>
    <w:rsid w:val="00EF753A"/>
    <w:rsid w:val="00F00FB8"/>
    <w:rsid w:val="00F042B3"/>
    <w:rsid w:val="00F059C9"/>
    <w:rsid w:val="00F07811"/>
    <w:rsid w:val="00F13491"/>
    <w:rsid w:val="00F140F3"/>
    <w:rsid w:val="00F25141"/>
    <w:rsid w:val="00F26DD3"/>
    <w:rsid w:val="00F27F6C"/>
    <w:rsid w:val="00F346E2"/>
    <w:rsid w:val="00F36341"/>
    <w:rsid w:val="00F36A8A"/>
    <w:rsid w:val="00F4305C"/>
    <w:rsid w:val="00F62BFA"/>
    <w:rsid w:val="00F63006"/>
    <w:rsid w:val="00F71FAA"/>
    <w:rsid w:val="00F74CB6"/>
    <w:rsid w:val="00F83BD5"/>
    <w:rsid w:val="00F83F79"/>
    <w:rsid w:val="00FA0ADD"/>
    <w:rsid w:val="00FA158C"/>
    <w:rsid w:val="00FA35B4"/>
    <w:rsid w:val="00FB30C0"/>
    <w:rsid w:val="00FB708D"/>
    <w:rsid w:val="00FC0177"/>
    <w:rsid w:val="00FC1751"/>
    <w:rsid w:val="00FC2F26"/>
    <w:rsid w:val="00FC5E68"/>
    <w:rsid w:val="00FD1262"/>
    <w:rsid w:val="00FD3FBD"/>
    <w:rsid w:val="00FD4838"/>
    <w:rsid w:val="00FE25E0"/>
    <w:rsid w:val="00FE6DF9"/>
    <w:rsid w:val="00FF6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9156E5-BE46-468D-A6FA-F97EF362B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487C"/>
    <w:pPr>
      <w:widowControl w:val="0"/>
      <w:adjustRightInd w:val="0"/>
      <w:snapToGrid w:val="0"/>
      <w:spacing w:beforeLines="50" w:before="156" w:line="300" w:lineRule="auto"/>
      <w:ind w:firstLine="420"/>
      <w:jc w:val="both"/>
    </w:pPr>
    <w:rPr>
      <w:rFonts w:ascii="Times New Roman" w:eastAsia="宋体" w:hAnsi="Times New Roman" w:cs="Times New Roman"/>
      <w:color w:val="000000"/>
      <w:sz w:val="24"/>
      <w:szCs w:val="24"/>
    </w:rPr>
  </w:style>
  <w:style w:type="paragraph" w:styleId="1">
    <w:name w:val="heading 1"/>
    <w:basedOn w:val="a0"/>
    <w:next w:val="a"/>
    <w:link w:val="10"/>
    <w:uiPriority w:val="9"/>
    <w:qFormat/>
    <w:rsid w:val="002C487C"/>
    <w:pPr>
      <w:numPr>
        <w:numId w:val="1"/>
      </w:numPr>
      <w:spacing w:line="240" w:lineRule="auto"/>
      <w:ind w:left="0" w:firstLineChars="0" w:firstLine="0"/>
      <w:outlineLvl w:val="0"/>
    </w:pPr>
    <w:rPr>
      <w:rFonts w:ascii="仿宋_GB2312" w:eastAsia="仿宋_GB2312" w:hAnsi="仿宋_GB2312" w:cs="仿宋_GB2312"/>
      <w:sz w:val="32"/>
    </w:rPr>
  </w:style>
  <w:style w:type="paragraph" w:styleId="2">
    <w:name w:val="heading 2"/>
    <w:basedOn w:val="1"/>
    <w:next w:val="a"/>
    <w:link w:val="20"/>
    <w:uiPriority w:val="9"/>
    <w:unhideWhenUsed/>
    <w:qFormat/>
    <w:rsid w:val="008B5F8B"/>
    <w:pPr>
      <w:numPr>
        <w:numId w:val="0"/>
      </w:numPr>
      <w:outlineLvl w:val="1"/>
    </w:pPr>
    <w:rPr>
      <w:rFonts w:ascii="宋体" w:eastAsia="宋体" w:hAnsi="宋体"/>
      <w:b/>
      <w:sz w:val="28"/>
    </w:rPr>
  </w:style>
  <w:style w:type="paragraph" w:styleId="3">
    <w:name w:val="heading 3"/>
    <w:basedOn w:val="2"/>
    <w:next w:val="a"/>
    <w:link w:val="30"/>
    <w:uiPriority w:val="9"/>
    <w:unhideWhenUsed/>
    <w:qFormat/>
    <w:rsid w:val="008B5F8B"/>
    <w:pPr>
      <w:outlineLvl w:val="2"/>
    </w:pPr>
  </w:style>
  <w:style w:type="paragraph" w:styleId="4">
    <w:name w:val="heading 4"/>
    <w:basedOn w:val="a1"/>
    <w:next w:val="a"/>
    <w:link w:val="40"/>
    <w:uiPriority w:val="9"/>
    <w:unhideWhenUsed/>
    <w:qFormat/>
    <w:rsid w:val="00B205D7"/>
    <w:pPr>
      <w:ind w:firstLineChars="0" w:firstLine="0"/>
      <w:outlineLvl w:val="3"/>
    </w:pPr>
  </w:style>
  <w:style w:type="paragraph" w:styleId="5">
    <w:name w:val="heading 5"/>
    <w:basedOn w:val="a"/>
    <w:next w:val="a"/>
    <w:link w:val="50"/>
    <w:uiPriority w:val="9"/>
    <w:unhideWhenUsed/>
    <w:qFormat/>
    <w:rsid w:val="00E350D6"/>
    <w:pPr>
      <w:keepNext/>
      <w:keepLines/>
      <w:numPr>
        <w:numId w:val="17"/>
      </w:numPr>
      <w:spacing w:afterLines="50" w:after="156"/>
      <w:ind w:left="851" w:hanging="431"/>
      <w:outlineLvl w:val="4"/>
    </w:pPr>
    <w:rPr>
      <w:b/>
      <w:bCs/>
      <w:szCs w:val="28"/>
    </w:rPr>
  </w:style>
  <w:style w:type="paragraph" w:styleId="6">
    <w:name w:val="heading 6"/>
    <w:basedOn w:val="a"/>
    <w:next w:val="a"/>
    <w:link w:val="60"/>
    <w:uiPriority w:val="9"/>
    <w:unhideWhenUsed/>
    <w:qFormat/>
    <w:rsid w:val="00997818"/>
    <w:pPr>
      <w:keepNext/>
      <w:keepLines/>
      <w:spacing w:after="64" w:line="320" w:lineRule="auto"/>
      <w:outlineLvl w:val="5"/>
    </w:pPr>
    <w:rPr>
      <w:b/>
      <w:bCs/>
      <w:szCs w:val="28"/>
    </w:rPr>
  </w:style>
  <w:style w:type="paragraph" w:styleId="7">
    <w:name w:val="heading 7"/>
    <w:basedOn w:val="a"/>
    <w:next w:val="a"/>
    <w:link w:val="70"/>
    <w:uiPriority w:val="9"/>
    <w:unhideWhenUsed/>
    <w:qFormat/>
    <w:rsid w:val="0004551D"/>
    <w:pPr>
      <w:keepNext/>
      <w:keepLines/>
      <w:spacing w:before="240" w:after="64" w:line="320" w:lineRule="auto"/>
      <w:outlineLvl w:val="6"/>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uiPriority w:val="99"/>
    <w:unhideWhenUsed/>
    <w:rsid w:val="007F28E7"/>
    <w:pPr>
      <w:pBdr>
        <w:bottom w:val="single" w:sz="6" w:space="1" w:color="auto"/>
      </w:pBdr>
      <w:tabs>
        <w:tab w:val="center" w:pos="4153"/>
        <w:tab w:val="right" w:pos="8306"/>
      </w:tabs>
      <w:jc w:val="center"/>
    </w:pPr>
    <w:rPr>
      <w:rFonts w:asciiTheme="minorHAnsi" w:eastAsiaTheme="minorEastAsia" w:hAnsiTheme="minorHAnsi" w:cstheme="minorBidi"/>
      <w:sz w:val="18"/>
      <w:szCs w:val="18"/>
    </w:rPr>
  </w:style>
  <w:style w:type="character" w:customStyle="1" w:styleId="a6">
    <w:name w:val="页眉 字符"/>
    <w:basedOn w:val="a2"/>
    <w:link w:val="a5"/>
    <w:uiPriority w:val="99"/>
    <w:rsid w:val="007F28E7"/>
    <w:rPr>
      <w:sz w:val="18"/>
      <w:szCs w:val="18"/>
    </w:rPr>
  </w:style>
  <w:style w:type="paragraph" w:styleId="a7">
    <w:name w:val="footer"/>
    <w:basedOn w:val="a"/>
    <w:link w:val="a8"/>
    <w:unhideWhenUsed/>
    <w:rsid w:val="007F28E7"/>
    <w:pPr>
      <w:tabs>
        <w:tab w:val="center" w:pos="4153"/>
        <w:tab w:val="right" w:pos="8306"/>
      </w:tabs>
      <w:jc w:val="left"/>
    </w:pPr>
    <w:rPr>
      <w:rFonts w:asciiTheme="minorHAnsi" w:eastAsiaTheme="minorEastAsia" w:hAnsiTheme="minorHAnsi" w:cstheme="minorBidi"/>
      <w:sz w:val="18"/>
      <w:szCs w:val="18"/>
    </w:rPr>
  </w:style>
  <w:style w:type="character" w:customStyle="1" w:styleId="a8">
    <w:name w:val="页脚 字符"/>
    <w:basedOn w:val="a2"/>
    <w:link w:val="a7"/>
    <w:uiPriority w:val="99"/>
    <w:rsid w:val="007F28E7"/>
    <w:rPr>
      <w:sz w:val="18"/>
      <w:szCs w:val="18"/>
    </w:rPr>
  </w:style>
  <w:style w:type="character" w:styleId="a9">
    <w:name w:val="page number"/>
    <w:basedOn w:val="a2"/>
    <w:rsid w:val="007F28E7"/>
  </w:style>
  <w:style w:type="paragraph" w:styleId="aa">
    <w:name w:val="Body Text"/>
    <w:basedOn w:val="a"/>
    <w:link w:val="ab"/>
    <w:rsid w:val="007F28E7"/>
    <w:rPr>
      <w:rFonts w:eastAsia="仿宋_GB2312"/>
      <w:sz w:val="32"/>
      <w:szCs w:val="20"/>
    </w:rPr>
  </w:style>
  <w:style w:type="character" w:customStyle="1" w:styleId="ab">
    <w:name w:val="正文文本 字符"/>
    <w:basedOn w:val="a2"/>
    <w:link w:val="aa"/>
    <w:rsid w:val="007F28E7"/>
    <w:rPr>
      <w:rFonts w:ascii="Times New Roman" w:eastAsia="仿宋_GB2312" w:hAnsi="Times New Roman" w:cs="Times New Roman"/>
      <w:sz w:val="32"/>
      <w:szCs w:val="20"/>
    </w:rPr>
  </w:style>
  <w:style w:type="paragraph" w:styleId="a0">
    <w:name w:val="List Paragraph"/>
    <w:basedOn w:val="a"/>
    <w:uiPriority w:val="34"/>
    <w:qFormat/>
    <w:rsid w:val="007F28E7"/>
    <w:pPr>
      <w:ind w:firstLineChars="200" w:firstLine="200"/>
    </w:pPr>
  </w:style>
  <w:style w:type="character" w:customStyle="1" w:styleId="10">
    <w:name w:val="标题 1 字符"/>
    <w:basedOn w:val="a2"/>
    <w:link w:val="1"/>
    <w:uiPriority w:val="9"/>
    <w:rsid w:val="002C487C"/>
    <w:rPr>
      <w:rFonts w:ascii="仿宋_GB2312" w:eastAsia="仿宋_GB2312" w:hAnsi="仿宋_GB2312" w:cs="仿宋_GB2312"/>
      <w:sz w:val="32"/>
      <w:szCs w:val="24"/>
    </w:rPr>
  </w:style>
  <w:style w:type="character" w:customStyle="1" w:styleId="20">
    <w:name w:val="标题 2 字符"/>
    <w:basedOn w:val="a2"/>
    <w:link w:val="2"/>
    <w:uiPriority w:val="9"/>
    <w:rsid w:val="008B5F8B"/>
    <w:rPr>
      <w:rFonts w:ascii="宋体" w:eastAsia="宋体" w:hAnsi="宋体" w:cs="仿宋_GB2312"/>
      <w:b/>
      <w:sz w:val="28"/>
      <w:szCs w:val="24"/>
    </w:rPr>
  </w:style>
  <w:style w:type="character" w:customStyle="1" w:styleId="30">
    <w:name w:val="标题 3 字符"/>
    <w:basedOn w:val="a2"/>
    <w:link w:val="3"/>
    <w:uiPriority w:val="9"/>
    <w:rsid w:val="008B5F8B"/>
    <w:rPr>
      <w:rFonts w:ascii="宋体" w:eastAsia="宋体" w:hAnsi="宋体" w:cs="仿宋_GB2312"/>
      <w:b/>
      <w:sz w:val="28"/>
      <w:szCs w:val="24"/>
    </w:rPr>
  </w:style>
  <w:style w:type="paragraph" w:styleId="a1">
    <w:name w:val="Title"/>
    <w:basedOn w:val="a0"/>
    <w:next w:val="a"/>
    <w:link w:val="ac"/>
    <w:uiPriority w:val="10"/>
    <w:qFormat/>
    <w:rsid w:val="00B205D7"/>
    <w:pPr>
      <w:ind w:firstLine="480"/>
    </w:pPr>
    <w:rPr>
      <w:b/>
    </w:rPr>
  </w:style>
  <w:style w:type="character" w:customStyle="1" w:styleId="ac">
    <w:name w:val="标题 字符"/>
    <w:basedOn w:val="a2"/>
    <w:link w:val="a1"/>
    <w:uiPriority w:val="10"/>
    <w:rsid w:val="00B205D7"/>
    <w:rPr>
      <w:rFonts w:ascii="Times New Roman" w:eastAsia="宋体" w:hAnsi="Times New Roman" w:cs="Times New Roman"/>
      <w:b/>
      <w:sz w:val="24"/>
      <w:szCs w:val="24"/>
    </w:rPr>
  </w:style>
  <w:style w:type="character" w:customStyle="1" w:styleId="40">
    <w:name w:val="标题 4 字符"/>
    <w:basedOn w:val="a2"/>
    <w:link w:val="4"/>
    <w:uiPriority w:val="9"/>
    <w:rsid w:val="00B205D7"/>
    <w:rPr>
      <w:rFonts w:ascii="Times New Roman" w:eastAsia="宋体" w:hAnsi="Times New Roman" w:cs="Times New Roman"/>
      <w:b/>
      <w:sz w:val="24"/>
      <w:szCs w:val="24"/>
    </w:rPr>
  </w:style>
  <w:style w:type="character" w:customStyle="1" w:styleId="50">
    <w:name w:val="标题 5 字符"/>
    <w:basedOn w:val="a2"/>
    <w:link w:val="5"/>
    <w:uiPriority w:val="9"/>
    <w:rsid w:val="00E350D6"/>
    <w:rPr>
      <w:rFonts w:ascii="Times New Roman" w:eastAsia="宋体" w:hAnsi="Times New Roman" w:cs="Times New Roman"/>
      <w:b/>
      <w:bCs/>
      <w:color w:val="000000"/>
      <w:sz w:val="24"/>
      <w:szCs w:val="28"/>
    </w:rPr>
  </w:style>
  <w:style w:type="character" w:customStyle="1" w:styleId="60">
    <w:name w:val="标题 6 字符"/>
    <w:basedOn w:val="a2"/>
    <w:link w:val="6"/>
    <w:uiPriority w:val="9"/>
    <w:rsid w:val="00997818"/>
    <w:rPr>
      <w:rFonts w:ascii="Times New Roman" w:eastAsia="宋体" w:hAnsi="Times New Roman" w:cs="Times New Roman"/>
      <w:b/>
      <w:bCs/>
      <w:color w:val="000000"/>
      <w:sz w:val="24"/>
      <w:szCs w:val="28"/>
    </w:rPr>
  </w:style>
  <w:style w:type="paragraph" w:styleId="ad">
    <w:name w:val="caption"/>
    <w:basedOn w:val="a"/>
    <w:next w:val="a"/>
    <w:uiPriority w:val="35"/>
    <w:unhideWhenUsed/>
    <w:qFormat/>
    <w:rsid w:val="008A249C"/>
    <w:pPr>
      <w:spacing w:line="240" w:lineRule="auto"/>
      <w:ind w:firstLineChars="200" w:firstLine="200"/>
    </w:pPr>
    <w:rPr>
      <w:rFonts w:asciiTheme="majorHAnsi" w:eastAsia="黑体" w:hAnsiTheme="majorHAnsi" w:cstheme="majorBidi"/>
      <w:sz w:val="20"/>
      <w:szCs w:val="20"/>
    </w:rPr>
  </w:style>
  <w:style w:type="character" w:customStyle="1" w:styleId="70">
    <w:name w:val="标题 7 字符"/>
    <w:basedOn w:val="a2"/>
    <w:link w:val="7"/>
    <w:uiPriority w:val="9"/>
    <w:rsid w:val="0004551D"/>
    <w:rPr>
      <w:rFonts w:ascii="Times New Roman" w:eastAsia="宋体" w:hAnsi="Times New Roman" w:cs="Times New Roman"/>
      <w:b/>
      <w:bCs/>
      <w:color w:val="000000"/>
      <w:sz w:val="24"/>
      <w:szCs w:val="24"/>
    </w:rPr>
  </w:style>
  <w:style w:type="paragraph" w:styleId="ae">
    <w:name w:val="Balloon Text"/>
    <w:basedOn w:val="a"/>
    <w:link w:val="af"/>
    <w:uiPriority w:val="99"/>
    <w:semiHidden/>
    <w:unhideWhenUsed/>
    <w:rsid w:val="0015150F"/>
    <w:pPr>
      <w:spacing w:before="0" w:line="240" w:lineRule="auto"/>
    </w:pPr>
    <w:rPr>
      <w:sz w:val="18"/>
      <w:szCs w:val="18"/>
    </w:rPr>
  </w:style>
  <w:style w:type="character" w:customStyle="1" w:styleId="af">
    <w:name w:val="批注框文本 字符"/>
    <w:basedOn w:val="a2"/>
    <w:link w:val="ae"/>
    <w:uiPriority w:val="99"/>
    <w:semiHidden/>
    <w:rsid w:val="0015150F"/>
    <w:rPr>
      <w:rFonts w:ascii="Times New Roman" w:eastAsia="宋体" w:hAnsi="Times New Roman" w:cs="Times New Roman"/>
      <w:color w:val="000000"/>
      <w:sz w:val="18"/>
      <w:szCs w:val="18"/>
    </w:rPr>
  </w:style>
  <w:style w:type="paragraph" w:styleId="TOC">
    <w:name w:val="TOC Heading"/>
    <w:basedOn w:val="1"/>
    <w:next w:val="a"/>
    <w:uiPriority w:val="39"/>
    <w:unhideWhenUsed/>
    <w:qFormat/>
    <w:rsid w:val="002127AA"/>
    <w:pPr>
      <w:keepNext/>
      <w:keepLines/>
      <w:widowControl/>
      <w:numPr>
        <w:numId w:val="0"/>
      </w:numPr>
      <w:adjustRightInd/>
      <w:snapToGrid/>
      <w:spacing w:beforeLines="0" w:before="24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21">
    <w:name w:val="toc 2"/>
    <w:basedOn w:val="a"/>
    <w:next w:val="a"/>
    <w:autoRedefine/>
    <w:uiPriority w:val="39"/>
    <w:unhideWhenUsed/>
    <w:rsid w:val="002127AA"/>
    <w:pPr>
      <w:widowControl/>
      <w:adjustRightInd/>
      <w:snapToGrid/>
      <w:spacing w:beforeLines="0" w:before="0" w:after="100" w:line="259" w:lineRule="auto"/>
      <w:ind w:left="220" w:firstLine="0"/>
      <w:jc w:val="left"/>
    </w:pPr>
    <w:rPr>
      <w:rFonts w:asciiTheme="minorHAnsi" w:eastAsiaTheme="minorEastAsia" w:hAnsiTheme="minorHAnsi"/>
      <w:color w:val="auto"/>
      <w:kern w:val="0"/>
      <w:sz w:val="22"/>
      <w:szCs w:val="22"/>
    </w:rPr>
  </w:style>
  <w:style w:type="paragraph" w:styleId="11">
    <w:name w:val="toc 1"/>
    <w:basedOn w:val="a"/>
    <w:next w:val="a"/>
    <w:autoRedefine/>
    <w:uiPriority w:val="39"/>
    <w:unhideWhenUsed/>
    <w:rsid w:val="00DD10EA"/>
    <w:pPr>
      <w:widowControl/>
      <w:tabs>
        <w:tab w:val="left" w:pos="630"/>
        <w:tab w:val="right" w:leader="dot" w:pos="8870"/>
      </w:tabs>
      <w:adjustRightInd/>
      <w:snapToGrid/>
      <w:spacing w:beforeLines="0" w:before="0" w:after="100" w:line="259" w:lineRule="auto"/>
      <w:ind w:firstLine="0"/>
      <w:jc w:val="center"/>
    </w:pPr>
    <w:rPr>
      <w:rFonts w:asciiTheme="minorHAnsi" w:eastAsiaTheme="minorEastAsia" w:hAnsiTheme="minorHAnsi"/>
      <w:color w:val="auto"/>
      <w:kern w:val="0"/>
      <w:sz w:val="22"/>
      <w:szCs w:val="22"/>
    </w:rPr>
  </w:style>
  <w:style w:type="paragraph" w:styleId="31">
    <w:name w:val="toc 3"/>
    <w:basedOn w:val="a"/>
    <w:next w:val="a"/>
    <w:autoRedefine/>
    <w:uiPriority w:val="39"/>
    <w:unhideWhenUsed/>
    <w:rsid w:val="002127AA"/>
    <w:pPr>
      <w:widowControl/>
      <w:adjustRightInd/>
      <w:snapToGrid/>
      <w:spacing w:beforeLines="0" w:before="0" w:after="100" w:line="259" w:lineRule="auto"/>
      <w:ind w:left="440" w:firstLine="0"/>
      <w:jc w:val="left"/>
    </w:pPr>
    <w:rPr>
      <w:rFonts w:asciiTheme="minorHAnsi" w:eastAsiaTheme="minorEastAsia" w:hAnsiTheme="minorHAnsi"/>
      <w:color w:val="auto"/>
      <w:kern w:val="0"/>
      <w:sz w:val="22"/>
      <w:szCs w:val="22"/>
    </w:rPr>
  </w:style>
  <w:style w:type="character" w:styleId="af0">
    <w:name w:val="Hyperlink"/>
    <w:basedOn w:val="a2"/>
    <w:uiPriority w:val="99"/>
    <w:unhideWhenUsed/>
    <w:rsid w:val="002127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07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4.bin"/><Relationship Id="rId63" Type="http://schemas.openxmlformats.org/officeDocument/2006/relationships/image" Target="media/image28.jpeg"/><Relationship Id="rId68" Type="http://schemas.openxmlformats.org/officeDocument/2006/relationships/image" Target="media/image32.png"/><Relationship Id="rId16"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2.bin"/><Relationship Id="rId53" Type="http://schemas.openxmlformats.org/officeDocument/2006/relationships/oleObject" Target="embeddings/oleObject17.bin"/><Relationship Id="rId58" Type="http://schemas.openxmlformats.org/officeDocument/2006/relationships/image" Target="media/image25.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0.jpeg"/><Relationship Id="rId19" Type="http://schemas.openxmlformats.org/officeDocument/2006/relationships/image" Target="media/image5.png"/><Relationship Id="rId14" Type="http://schemas.openxmlformats.org/officeDocument/2006/relationships/hyperlink" Target="https://www.baidu.com/s?wd=%E5%8C%97%E6%96%97%E5%8D%AB%E6%98%9F%E5%AF%BC%E8%88%AA%E7%B3%BB%E7%BB%9F&amp;tn=SE_PcZhidaonwhc_ngpagmjz&amp;rsv_dl=gh_pc_zhidao" TargetMode="External"/><Relationship Id="rId22" Type="http://schemas.openxmlformats.org/officeDocument/2006/relationships/oleObject" Target="embeddings/oleObject1.bin"/><Relationship Id="rId27" Type="http://schemas.openxmlformats.org/officeDocument/2006/relationships/image" Target="media/image10.w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0.jpeg"/><Relationship Id="rId69" Type="http://schemas.openxmlformats.org/officeDocument/2006/relationships/image" Target="media/image33.png"/><Relationship Id="rId77" Type="http://schemas.openxmlformats.org/officeDocument/2006/relationships/image" Target="media/image400.png"/><Relationship Id="rId8" Type="http://schemas.openxmlformats.org/officeDocument/2006/relationships/header" Target="header1.xml"/><Relationship Id="rId51" Type="http://schemas.openxmlformats.org/officeDocument/2006/relationships/oleObject" Target="embeddings/oleObject16.bin"/><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wmf"/><Relationship Id="rId33" Type="http://schemas.openxmlformats.org/officeDocument/2006/relationships/oleObject" Target="embeddings/oleObject6.bin"/><Relationship Id="rId38" Type="http://schemas.openxmlformats.org/officeDocument/2006/relationships/image" Target="media/image16.wmf"/><Relationship Id="rId46" Type="http://schemas.openxmlformats.org/officeDocument/2006/relationships/oleObject" Target="embeddings/oleObject13.bin"/><Relationship Id="rId59" Type="http://schemas.openxmlformats.org/officeDocument/2006/relationships/image" Target="media/image26.jpeg"/><Relationship Id="rId67" Type="http://schemas.openxmlformats.org/officeDocument/2006/relationships/image" Target="media/image31.jpg"/><Relationship Id="rId20" Type="http://schemas.openxmlformats.org/officeDocument/2006/relationships/image" Target="media/image6.png"/><Relationship Id="rId41" Type="http://schemas.openxmlformats.org/officeDocument/2006/relationships/oleObject" Target="embeddings/oleObject10.bin"/><Relationship Id="rId54" Type="http://schemas.openxmlformats.org/officeDocument/2006/relationships/image" Target="media/image23.wmf"/><Relationship Id="rId62" Type="http://schemas.openxmlformats.org/officeDocument/2006/relationships/image" Target="media/image270.jpeg"/><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wmf"/><Relationship Id="rId28" Type="http://schemas.openxmlformats.org/officeDocument/2006/relationships/oleObject" Target="embeddings/oleObject4.bin"/><Relationship Id="rId36" Type="http://schemas.openxmlformats.org/officeDocument/2006/relationships/image" Target="media/image15.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19.wmf"/><Relationship Id="rId52" Type="http://schemas.openxmlformats.org/officeDocument/2006/relationships/image" Target="media/image22.wmf"/><Relationship Id="rId60" Type="http://schemas.openxmlformats.org/officeDocument/2006/relationships/image" Target="media/image27.jpeg"/><Relationship Id="rId65" Type="http://schemas.openxmlformats.org/officeDocument/2006/relationships/image" Target="media/image29.jpeg"/><Relationship Id="rId73" Type="http://schemas.openxmlformats.org/officeDocument/2006/relationships/image" Target="media/image3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oleObject" Target="embeddings/oleObject9.bin"/><Relationship Id="rId34" Type="http://schemas.openxmlformats.org/officeDocument/2006/relationships/image" Target="media/image14.wmf"/><Relationship Id="rId50" Type="http://schemas.openxmlformats.org/officeDocument/2006/relationships/image" Target="media/image21.wmf"/><Relationship Id="rId55" Type="http://schemas.openxmlformats.org/officeDocument/2006/relationships/oleObject" Target="embeddings/oleObject18.bin"/><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C5AF1-2879-44C4-8C48-8014D33CD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50</Pages>
  <Words>6010</Words>
  <Characters>34258</Characters>
  <Application>Microsoft Office Word</Application>
  <DocSecurity>0</DocSecurity>
  <Lines>285</Lines>
  <Paragraphs>80</Paragraphs>
  <ScaleCrop>false</ScaleCrop>
  <Company/>
  <LinksUpToDate>false</LinksUpToDate>
  <CharactersWithSpaces>40188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dc:creator>
  <cp:keywords/>
  <dc:description/>
  <cp:lastModifiedBy>fang</cp:lastModifiedBy>
  <cp:revision>4</cp:revision>
  <cp:lastPrinted>2018-07-19T22:48:00Z</cp:lastPrinted>
  <dcterms:created xsi:type="dcterms:W3CDTF">2018-07-23T01:38:00Z</dcterms:created>
  <dcterms:modified xsi:type="dcterms:W3CDTF">2018-07-23T02:12:00Z</dcterms:modified>
</cp:coreProperties>
</file>