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33B3" w14:textId="24FEE96E" w:rsidR="00037C3A" w:rsidRDefault="00037C3A" w:rsidP="00CE2F50">
      <w:pPr>
        <w:jc w:val="both"/>
        <w:rPr>
          <w:b/>
        </w:rPr>
      </w:pPr>
      <w:r w:rsidRPr="00D93682">
        <w:rPr>
          <w:b/>
        </w:rPr>
        <w:t xml:space="preserve">Figure </w:t>
      </w:r>
      <w:r w:rsidR="00E539E7">
        <w:rPr>
          <w:b/>
        </w:rPr>
        <w:t>10</w:t>
      </w:r>
      <w:r w:rsidR="00DD4931">
        <w:rPr>
          <w:b/>
        </w:rPr>
        <w:t xml:space="preserve"> – 10 scaffolds with the highest number of </w:t>
      </w:r>
      <w:proofErr w:type="spellStart"/>
      <w:r w:rsidR="00DD4931">
        <w:rPr>
          <w:b/>
        </w:rPr>
        <w:t>Chitinophagaceae</w:t>
      </w:r>
      <w:proofErr w:type="spellEnd"/>
      <w:r w:rsidR="00DD4931">
        <w:rPr>
          <w:b/>
        </w:rPr>
        <w:t xml:space="preserve"> genes.</w:t>
      </w:r>
    </w:p>
    <w:p w14:paraId="3C7878B0" w14:textId="6B14859E" w:rsidR="00DD4931" w:rsidRPr="00DD4931" w:rsidRDefault="00DD4931" w:rsidP="00CE2F50">
      <w:pPr>
        <w:jc w:val="both"/>
      </w:pPr>
      <w:r>
        <w:t xml:space="preserve">Genes with reciprocal best BLAST bits to genes from </w:t>
      </w:r>
      <w:proofErr w:type="spellStart"/>
      <w:r>
        <w:t>Chitinophagaceae</w:t>
      </w:r>
      <w:proofErr w:type="spellEnd"/>
      <w:r>
        <w:t xml:space="preserve"> bacteria were identified and enumerated by scaffold. The graph shows the number of </w:t>
      </w:r>
      <w:proofErr w:type="spellStart"/>
      <w:r>
        <w:t>Chitinophagaceae</w:t>
      </w:r>
      <w:proofErr w:type="spellEnd"/>
      <w:r>
        <w:t xml:space="preserve"> genes on the 10 scaffolds containing the highest</w:t>
      </w:r>
      <w:bookmarkStart w:id="0" w:name="_GoBack"/>
      <w:bookmarkEnd w:id="0"/>
      <w:r>
        <w:t xml:space="preserve"> number of </w:t>
      </w:r>
      <w:proofErr w:type="spellStart"/>
      <w:r>
        <w:t>Chitinophagaceae</w:t>
      </w:r>
      <w:proofErr w:type="spellEnd"/>
      <w:r>
        <w:t xml:space="preserve"> genes. In red are scaffolds that were removed from our raw assembly or retained in our post-filtered assembly (grey).</w:t>
      </w:r>
      <w:r w:rsidR="00CE2F50">
        <w:t xml:space="preserve"> Post-filtered scaffolds were not used for HGT analysis or other analysis in our original manuscript.</w:t>
      </w:r>
    </w:p>
    <w:sectPr w:rsidR="00DD4931" w:rsidRPr="00DD4931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B62D2"/>
    <w:rsid w:val="00407BF9"/>
    <w:rsid w:val="006B6CFA"/>
    <w:rsid w:val="00845DBD"/>
    <w:rsid w:val="00863362"/>
    <w:rsid w:val="00993F4D"/>
    <w:rsid w:val="00C1740E"/>
    <w:rsid w:val="00C8628D"/>
    <w:rsid w:val="00CE2F50"/>
    <w:rsid w:val="00D93682"/>
    <w:rsid w:val="00DD4931"/>
    <w:rsid w:val="00E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6</cp:revision>
  <dcterms:created xsi:type="dcterms:W3CDTF">2016-03-25T16:50:00Z</dcterms:created>
  <dcterms:modified xsi:type="dcterms:W3CDTF">2016-04-01T16:41:00Z</dcterms:modified>
</cp:coreProperties>
</file>