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5734" w14:textId="77777777" w:rsidR="001648C7" w:rsidRDefault="001648C7" w:rsidP="001648C7">
      <w:pPr>
        <w:spacing w:line="480" w:lineRule="auto"/>
      </w:pPr>
      <w:r>
        <w:t>Hayden Donofrio</w:t>
      </w:r>
    </w:p>
    <w:p w14:paraId="2F971EB0" w14:textId="77777777" w:rsidR="001648C7" w:rsidRDefault="001648C7" w:rsidP="001648C7">
      <w:pPr>
        <w:spacing w:line="480" w:lineRule="auto"/>
      </w:pPr>
      <w:r>
        <w:t>CSE 3353</w:t>
      </w:r>
    </w:p>
    <w:p w14:paraId="538113A3" w14:textId="77777777" w:rsidR="001648C7" w:rsidRDefault="001648C7" w:rsidP="001648C7">
      <w:pPr>
        <w:spacing w:line="480" w:lineRule="auto"/>
        <w:jc w:val="center"/>
      </w:pPr>
      <w:r>
        <w:t>LAB 0</w:t>
      </w:r>
      <w:r w:rsidR="0040588C">
        <w:t>4</w:t>
      </w:r>
      <w:r>
        <w:t xml:space="preserve"> Report</w:t>
      </w:r>
    </w:p>
    <w:p w14:paraId="19DB3BEB" w14:textId="77777777" w:rsidR="00601A2C" w:rsidRDefault="00601A2C" w:rsidP="00601A2C">
      <w:pPr>
        <w:spacing w:line="480" w:lineRule="auto"/>
      </w:pPr>
      <w:r>
        <w:t>Overall Comparison:</w:t>
      </w:r>
    </w:p>
    <w:p w14:paraId="0A9668D6" w14:textId="77777777" w:rsidR="00601A2C" w:rsidRDefault="00601A2C" w:rsidP="00601A2C">
      <w:pPr>
        <w:spacing w:line="480" w:lineRule="auto"/>
      </w:pPr>
      <w:r>
        <w:tab/>
        <w:t xml:space="preserve">In this section I will be comparing the overall performance of </w:t>
      </w:r>
      <w:r w:rsidR="0096439F">
        <w:t>t</w:t>
      </w:r>
      <w:r>
        <w:t xml:space="preserve">abu vs. </w:t>
      </w:r>
      <w:r w:rsidR="0096439F">
        <w:t>g</w:t>
      </w:r>
      <w:r>
        <w:t>enetic A</w:t>
      </w:r>
      <w:r w:rsidR="0096439F">
        <w:t>a</w:t>
      </w:r>
      <w:r>
        <w:t xml:space="preserve">gorithm vs. </w:t>
      </w:r>
      <w:r w:rsidR="0096439F">
        <w:t>d</w:t>
      </w:r>
      <w:r>
        <w:t xml:space="preserve">ynamic programming for TSP. For TSP a basic knowledge of setting up the graphs and knowing the search space will have a huge impact for how quickly an algorithm will perform on a specified data set. We will see that in </w:t>
      </w:r>
      <w:r w:rsidR="0096439F">
        <w:t>t</w:t>
      </w:r>
      <w:r>
        <w:t xml:space="preserve">abu especially since I began </w:t>
      </w:r>
      <w:r w:rsidR="0096439F">
        <w:t>t</w:t>
      </w:r>
      <w:r>
        <w:t xml:space="preserve">abu with a “good” starting solution. (moving to the closest city from each point that hasn’t been visited.) </w:t>
      </w:r>
      <w:r w:rsidR="0096439F">
        <w:t>g</w:t>
      </w:r>
      <w:r>
        <w:t>enetic however, starts with a completely randomized population and works its way up from that.</w:t>
      </w:r>
    </w:p>
    <w:p w14:paraId="474091A3" w14:textId="77777777" w:rsidR="00601A2C" w:rsidRDefault="00601A2C" w:rsidP="00601A2C">
      <w:pPr>
        <w:spacing w:line="480" w:lineRule="auto"/>
      </w:pPr>
      <w:r>
        <w:rPr>
          <w:noProof/>
        </w:rPr>
        <w:drawing>
          <wp:inline distT="0" distB="0" distL="0" distR="0" wp14:anchorId="0D5223A9" wp14:editId="232EC6F0">
            <wp:extent cx="5943600" cy="3350895"/>
            <wp:effectExtent l="0" t="0" r="12700" b="14605"/>
            <wp:docPr id="1" name="Chart 1">
              <a:extLst xmlns:a="http://schemas.openxmlformats.org/drawingml/2006/main">
                <a:ext uri="{FF2B5EF4-FFF2-40B4-BE49-F238E27FC236}">
                  <a16:creationId xmlns:a16="http://schemas.microsoft.com/office/drawing/2014/main" id="{96BE7933-09A6-D34B-87F4-C247DB6EB2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p>
    <w:p w14:paraId="13200763" w14:textId="77777777" w:rsidR="001860C4" w:rsidRDefault="00EB447C" w:rsidP="00601A2C">
      <w:pPr>
        <w:spacing w:line="480" w:lineRule="auto"/>
        <w:rPr>
          <w:noProof/>
        </w:rPr>
      </w:pPr>
      <w:r>
        <w:tab/>
        <w:t xml:space="preserve">As we can see here, to reach an optimal solution it takes the dynamic programming approach significantly more time than both the </w:t>
      </w:r>
      <w:r w:rsidR="0096439F">
        <w:t>t</w:t>
      </w:r>
      <w:r>
        <w:t xml:space="preserve">abu and </w:t>
      </w:r>
      <w:r w:rsidR="0096439F">
        <w:t>g</w:t>
      </w:r>
      <w:r>
        <w:t xml:space="preserve">enetic search. Something that I found really surprising was that genetic was outperformed by the </w:t>
      </w:r>
      <w:r w:rsidR="0096439F">
        <w:t>t</w:t>
      </w:r>
      <w:r>
        <w:t>abu search</w:t>
      </w:r>
      <w:r w:rsidR="00F06073">
        <w:t xml:space="preserve"> at the operation </w:t>
      </w:r>
      <w:r w:rsidR="00F06073">
        <w:lastRenderedPageBreak/>
        <w:t>termination</w:t>
      </w:r>
      <w:r>
        <w:t xml:space="preserve">. I conclude that this is because of the starting point with </w:t>
      </w:r>
      <w:r w:rsidR="0096439F">
        <w:t>t</w:t>
      </w:r>
      <w:r>
        <w:t>abu search: we already know a good solution to start with based on the knowledge of the search space, which makes the T</w:t>
      </w:r>
      <w:r w:rsidR="0096439F">
        <w:t>t</w:t>
      </w:r>
      <w:r>
        <w:t>bu search find an optimal or better solution very quickly</w:t>
      </w:r>
      <w:r w:rsidR="00F06073">
        <w:t>, therefore the tabu algorithm stopped sooner because it reached the optimal solution that I found using dynamic programming</w:t>
      </w:r>
      <w:r>
        <w:t>.</w:t>
      </w:r>
    </w:p>
    <w:p w14:paraId="4EC82D64" w14:textId="77777777" w:rsidR="007A1E01" w:rsidRDefault="001860C4" w:rsidP="00601A2C">
      <w:pPr>
        <w:spacing w:line="480" w:lineRule="auto"/>
      </w:pPr>
      <w:r>
        <w:tab/>
        <w:t xml:space="preserve">Genetic algorithm also has many more operations to do than </w:t>
      </w:r>
      <w:r w:rsidR="000223AC">
        <w:t>t</w:t>
      </w:r>
      <w:r>
        <w:t xml:space="preserve">abu does. The only tedious operation in a traditional </w:t>
      </w:r>
      <w:r w:rsidR="000223AC">
        <w:t>t</w:t>
      </w:r>
      <w:r>
        <w:t xml:space="preserve">abu implementation is searching the </w:t>
      </w:r>
      <w:r w:rsidR="000223AC">
        <w:t>t</w:t>
      </w:r>
      <w:r>
        <w:t>abu list to see if the current solution exists. This can be solved by keeping the list size at an</w:t>
      </w:r>
      <w:r w:rsidR="00CE41E6">
        <w:t xml:space="preserve"> appropriate limit</w:t>
      </w:r>
      <w:r>
        <w:t xml:space="preserve">: one that is not too big as to include too many operations, and one that is not so small that graphs stay stuck on plateaus or other </w:t>
      </w:r>
      <w:r w:rsidR="000C36E1">
        <w:t>areas such as local minimums</w:t>
      </w:r>
      <w:r w:rsidR="00700266">
        <w:t>,</w:t>
      </w:r>
      <w:r w:rsidR="000C36E1">
        <w:t xml:space="preserve"> and the search space keeps moving. Genetic has to calculate probabilities, select out of those probabilities, and create children. This can be improved by using a population size that is not too big where the operations become tedious and not so small</w:t>
      </w:r>
      <w:r w:rsidR="00700266">
        <w:t xml:space="preserve"> such</w:t>
      </w:r>
      <w:r w:rsidR="000C36E1">
        <w:t xml:space="preserve"> that we do not see a very different population change between generations. I have changed many different kinds of population sizes in genetic, and the amount of operations vs. the amount of time needed is more determined on a case-by-case bases. If one wanted a very good solution, we should increase the population</w:t>
      </w:r>
      <w:r w:rsidR="009C07DC">
        <w:t>.</w:t>
      </w:r>
    </w:p>
    <w:p w14:paraId="708239A8" w14:textId="77777777" w:rsidR="00476F45" w:rsidRDefault="00476F45" w:rsidP="009C07DC">
      <w:pPr>
        <w:spacing w:line="480" w:lineRule="auto"/>
        <w:ind w:firstLine="720"/>
      </w:pPr>
      <w:r>
        <w:t>Here are the complexities of the two graphs. The difference here is the amount of generations required for a good convergence. Due to the way my tabu neighborhood is written, it takes fewer generations as we get larger to find a good solution</w:t>
      </w:r>
      <w:r w:rsidR="00B31CEB">
        <w:t xml:space="preserve">.  However, as we will discuss, </w:t>
      </w:r>
      <w:r w:rsidR="0096439F">
        <w:t>g</w:t>
      </w:r>
      <w:r w:rsidR="00B31CEB">
        <w:t>enetic is much better for larger sets of data due to its non-convergent nature.</w:t>
      </w:r>
    </w:p>
    <w:p w14:paraId="4EEAC430" w14:textId="77777777" w:rsidR="00EB447C" w:rsidRDefault="004F7C76" w:rsidP="00601A2C">
      <w:pPr>
        <w:spacing w:line="480" w:lineRule="auto"/>
        <w:rPr>
          <w:noProof/>
        </w:rPr>
      </w:pPr>
      <w:r>
        <w:rPr>
          <w:noProof/>
        </w:rPr>
        <w:lastRenderedPageBreak/>
        <w:drawing>
          <wp:inline distT="0" distB="0" distL="0" distR="0" wp14:anchorId="5492B609" wp14:editId="1B5E50BD">
            <wp:extent cx="4572000" cy="2743200"/>
            <wp:effectExtent l="0" t="0" r="12700" b="12700"/>
            <wp:docPr id="2" name="Chart 2">
              <a:extLst xmlns:a="http://schemas.openxmlformats.org/drawingml/2006/main">
                <a:ext uri="{FF2B5EF4-FFF2-40B4-BE49-F238E27FC236}">
                  <a16:creationId xmlns:a16="http://schemas.microsoft.com/office/drawing/2014/main" id="{50EE739C-5768-8845-A56E-C384DB57E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753D7B" w14:textId="77777777" w:rsidR="004F7C76" w:rsidRDefault="004F7C76" w:rsidP="001860C4">
      <w:pPr>
        <w:spacing w:line="480" w:lineRule="auto"/>
        <w:ind w:firstLine="720"/>
        <w:rPr>
          <w:noProof/>
        </w:rPr>
      </w:pPr>
      <w:r>
        <w:rPr>
          <w:noProof/>
        </w:rPr>
        <w:t xml:space="preserve">Here is an old </w:t>
      </w:r>
      <w:r w:rsidR="00FA31D3">
        <w:rPr>
          <w:noProof/>
        </w:rPr>
        <w:t>graph comparing Dynamic to Brute Force. Genetic and Tabu would not even appear on this graph since as we can see brute force performes much worse than dynamic at a factorial scale.</w:t>
      </w:r>
      <w:r w:rsidR="001860C4">
        <w:rPr>
          <w:noProof/>
        </w:rPr>
        <w:t xml:space="preserve"> </w:t>
      </w:r>
      <w:r w:rsidR="00700266">
        <w:rPr>
          <w:noProof/>
        </w:rPr>
        <w:t>Compared to the first graph, this shows how signifcant these new algorithms are for acheiveing a good solution in a signifcantly smaller amount of time.</w:t>
      </w:r>
    </w:p>
    <w:p w14:paraId="6FC45B91" w14:textId="77777777" w:rsidR="00C72576" w:rsidRDefault="006A171F" w:rsidP="001860C4">
      <w:pPr>
        <w:spacing w:line="480" w:lineRule="auto"/>
        <w:ind w:firstLine="720"/>
        <w:rPr>
          <w:noProof/>
        </w:rPr>
      </w:pPr>
      <w:r>
        <w:rPr>
          <w:noProof/>
        </w:rPr>
        <w:drawing>
          <wp:inline distT="0" distB="0" distL="0" distR="0" wp14:anchorId="0C4C117E" wp14:editId="5D47D667">
            <wp:extent cx="4572000" cy="2743200"/>
            <wp:effectExtent l="0" t="0" r="12700" b="12700"/>
            <wp:docPr id="13" name="Chart 13">
              <a:extLst xmlns:a="http://schemas.openxmlformats.org/drawingml/2006/main">
                <a:ext uri="{FF2B5EF4-FFF2-40B4-BE49-F238E27FC236}">
                  <a16:creationId xmlns:a16="http://schemas.microsoft.com/office/drawing/2014/main" id="{04D16A3D-BC76-9440-9B8B-3947181DE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F9B93E" w14:textId="77777777" w:rsidR="006A171F" w:rsidRDefault="006A171F" w:rsidP="001860C4">
      <w:pPr>
        <w:spacing w:line="480" w:lineRule="auto"/>
        <w:ind w:firstLine="720"/>
        <w:rPr>
          <w:noProof/>
        </w:rPr>
      </w:pPr>
      <w:r>
        <w:rPr>
          <w:noProof/>
        </w:rPr>
        <w:t xml:space="preserve">Including brute force into the original graph, we can see that the slop between two points increases at a much higher rate than all of the others. I was not even able to put a point </w:t>
      </w:r>
      <w:r>
        <w:rPr>
          <w:noProof/>
        </w:rPr>
        <w:lastRenderedPageBreak/>
        <w:t>for 14 or 16 because it would have taken hours to run. Therefore, we can see that tabu and genetic extremly outperform the brute force approach with time.</w:t>
      </w:r>
    </w:p>
    <w:p w14:paraId="7399A610" w14:textId="60C75C61" w:rsidR="006C1FC9" w:rsidRDefault="009C07DC" w:rsidP="000C5F4B">
      <w:pPr>
        <w:spacing w:line="480" w:lineRule="auto"/>
        <w:rPr>
          <w:b/>
          <w:noProof/>
        </w:rPr>
      </w:pPr>
      <w:r>
        <w:rPr>
          <w:b/>
          <w:noProof/>
        </w:rPr>
        <w:t>Genetic V Tabu</w:t>
      </w:r>
    </w:p>
    <w:p w14:paraId="5B2FD84B" w14:textId="0DC2E3C7" w:rsidR="006C1FC9" w:rsidRPr="006C1FC9" w:rsidRDefault="006C1FC9" w:rsidP="000C5F4B">
      <w:pPr>
        <w:spacing w:line="480" w:lineRule="auto"/>
        <w:rPr>
          <w:noProof/>
        </w:rPr>
      </w:pPr>
      <w:r>
        <w:rPr>
          <w:b/>
          <w:noProof/>
        </w:rPr>
        <w:tab/>
      </w:r>
      <w:r>
        <w:rPr>
          <w:noProof/>
        </w:rPr>
        <w:t xml:space="preserve">Overall, both of the </w:t>
      </w:r>
      <w:r w:rsidR="00A964D1">
        <w:rPr>
          <w:noProof/>
        </w:rPr>
        <w:t>algorithims did a very good job of finding a good solution in much less time than dynamic programming. However, as we can see here, tabu generally found better solutions faster than genetic did. This may also be because tabu had a stronger starting point than genetic did by a signifcant margin in most of the trials. Something I found interesting was both of them steadily declined and then suddenly declined at one point. I believe they found areas in the graph where solutions are much more improved (a hot spot in the search space) and it caused them both to find better solutions fast.</w:t>
      </w:r>
    </w:p>
    <w:p w14:paraId="46680A49" w14:textId="3FB14FFF" w:rsidR="006C1FC9" w:rsidRDefault="006C1FC9" w:rsidP="000C5F4B">
      <w:pPr>
        <w:spacing w:line="480" w:lineRule="auto"/>
        <w:rPr>
          <w:b/>
          <w:noProof/>
        </w:rPr>
      </w:pPr>
      <w:r>
        <w:rPr>
          <w:noProof/>
        </w:rPr>
        <w:drawing>
          <wp:inline distT="0" distB="0" distL="0" distR="0" wp14:anchorId="0D6E759F" wp14:editId="61A31A38">
            <wp:extent cx="4572000" cy="2743200"/>
            <wp:effectExtent l="0" t="0" r="12700" b="12700"/>
            <wp:docPr id="9" name="Chart 9">
              <a:extLst xmlns:a="http://schemas.openxmlformats.org/drawingml/2006/main">
                <a:ext uri="{FF2B5EF4-FFF2-40B4-BE49-F238E27FC236}">
                  <a16:creationId xmlns:a16="http://schemas.microsoft.com/office/drawing/2014/main" id="{C7D4B386-E623-414E-9FA7-A6575E2EC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56B7CA" w14:textId="4C19011A" w:rsidR="00FA67D9" w:rsidRPr="00FA67D9" w:rsidRDefault="00FA67D9" w:rsidP="000C5F4B">
      <w:pPr>
        <w:spacing w:line="480" w:lineRule="auto"/>
        <w:rPr>
          <w:noProof/>
        </w:rPr>
      </w:pPr>
      <w:r>
        <w:rPr>
          <w:b/>
          <w:noProof/>
        </w:rPr>
        <w:tab/>
      </w:r>
      <w:r>
        <w:rPr>
          <w:noProof/>
        </w:rPr>
        <w:t>Here is a different plot from the orginal time/nodes graph. This analyzes specifcally 20 nodes and how they performed. As noted, tabu performed much better overall than genetic in this specific exa</w:t>
      </w:r>
      <w:r w:rsidR="002D0215">
        <w:rPr>
          <w:noProof/>
        </w:rPr>
        <w:t xml:space="preserve">mple. I believe this is because of the strong starting position helping the graph start in a very good area of the search space while genetic has to search for a while to find a </w:t>
      </w:r>
      <w:r w:rsidR="002D0215">
        <w:rPr>
          <w:noProof/>
        </w:rPr>
        <w:lastRenderedPageBreak/>
        <w:t xml:space="preserve">strong area in the search space. Plus genetic has to execute a lot more operations which will most likely signifcantly increase the amount of operations that genetic will have to calculate to search a spot in the search space while tabu generally only searches and continues. This is a trend that is very apparent in the raw data. Although </w:t>
      </w:r>
      <w:r w:rsidR="00F235C0">
        <w:rPr>
          <w:noProof/>
        </w:rPr>
        <w:t>it is a good sign that genetic continued to search and never converged, and eventually found the optimal solution.</w:t>
      </w:r>
    </w:p>
    <w:p w14:paraId="7BD5BA35" w14:textId="77777777" w:rsidR="006C1FC9" w:rsidRDefault="006C1FC9" w:rsidP="000C5F4B">
      <w:pPr>
        <w:spacing w:line="480" w:lineRule="auto"/>
        <w:rPr>
          <w:b/>
          <w:noProof/>
        </w:rPr>
      </w:pPr>
    </w:p>
    <w:p w14:paraId="10D137AE" w14:textId="6884B6DC" w:rsidR="006C1FC9" w:rsidRPr="006C1FC9" w:rsidRDefault="006C1FC9" w:rsidP="000C5F4B">
      <w:pPr>
        <w:spacing w:line="480" w:lineRule="auto"/>
        <w:rPr>
          <w:b/>
          <w:noProof/>
        </w:rPr>
      </w:pPr>
      <w:r>
        <w:rPr>
          <w:b/>
          <w:noProof/>
        </w:rPr>
        <w:t>TABU</w:t>
      </w:r>
    </w:p>
    <w:p w14:paraId="4551D1DF" w14:textId="77777777" w:rsidR="008E7B4B" w:rsidRDefault="008E7B4B" w:rsidP="000C5F4B">
      <w:pPr>
        <w:spacing w:line="480" w:lineRule="auto"/>
        <w:rPr>
          <w:noProof/>
        </w:rPr>
      </w:pPr>
      <w:r>
        <w:rPr>
          <w:noProof/>
        </w:rPr>
        <w:t>I have three versions of neighborhood selection for Tabu.</w:t>
      </w:r>
    </w:p>
    <w:p w14:paraId="6EED32AC" w14:textId="77777777" w:rsidR="008E7B4B" w:rsidRDefault="008E7B4B" w:rsidP="008E7B4B">
      <w:pPr>
        <w:pStyle w:val="ListParagraph"/>
        <w:numPr>
          <w:ilvl w:val="0"/>
          <w:numId w:val="1"/>
        </w:numPr>
        <w:spacing w:line="480" w:lineRule="auto"/>
        <w:rPr>
          <w:noProof/>
        </w:rPr>
      </w:pPr>
      <w:r>
        <w:rPr>
          <w:noProof/>
        </w:rPr>
        <w:t>Full neighborhood swap: any two nodes can swap with each other</w:t>
      </w:r>
    </w:p>
    <w:p w14:paraId="1CBDE872" w14:textId="77777777" w:rsidR="008E7B4B" w:rsidRDefault="008E7B4B" w:rsidP="008E7B4B">
      <w:pPr>
        <w:pStyle w:val="ListParagraph"/>
        <w:numPr>
          <w:ilvl w:val="0"/>
          <w:numId w:val="1"/>
        </w:numPr>
        <w:spacing w:line="480" w:lineRule="auto"/>
        <w:rPr>
          <w:noProof/>
        </w:rPr>
      </w:pPr>
      <w:r>
        <w:rPr>
          <w:noProof/>
        </w:rPr>
        <w:t>Front neighborhood swap: the first non-fixed node can swap with any other node</w:t>
      </w:r>
    </w:p>
    <w:p w14:paraId="3C8B2FE9" w14:textId="77777777" w:rsidR="008E7B4B" w:rsidRDefault="008E7B4B" w:rsidP="008E7B4B">
      <w:pPr>
        <w:pStyle w:val="ListParagraph"/>
        <w:numPr>
          <w:ilvl w:val="0"/>
          <w:numId w:val="1"/>
        </w:numPr>
        <w:spacing w:line="480" w:lineRule="auto"/>
        <w:rPr>
          <w:noProof/>
        </w:rPr>
      </w:pPr>
      <w:r>
        <w:rPr>
          <w:noProof/>
        </w:rPr>
        <w:t>Back swap: the last non-fixed node can swap with any other node.</w:t>
      </w:r>
    </w:p>
    <w:p w14:paraId="42B9D6F6" w14:textId="77777777" w:rsidR="008E7B4B" w:rsidRDefault="008E7B4B" w:rsidP="008E7B4B">
      <w:pPr>
        <w:spacing w:line="480" w:lineRule="auto"/>
        <w:rPr>
          <w:noProof/>
        </w:rPr>
      </w:pPr>
      <w:r>
        <w:rPr>
          <w:noProof/>
        </w:rPr>
        <w:t>I predicted a lot more calculations for the full neighborhood swap, but it would find a</w:t>
      </w:r>
      <w:r w:rsidR="00B5165A">
        <w:rPr>
          <w:noProof/>
        </w:rPr>
        <w:t xml:space="preserve"> good </w:t>
      </w:r>
      <w:r>
        <w:rPr>
          <w:noProof/>
        </w:rPr>
        <w:t>solution in fewer loops. Therefore, I thought th</w:t>
      </w:r>
      <w:r w:rsidR="00B5165A">
        <w:rPr>
          <w:noProof/>
        </w:rPr>
        <w:t>at it</w:t>
      </w:r>
      <w:r>
        <w:rPr>
          <w:noProof/>
        </w:rPr>
        <w:t xml:space="preserve"> would </w:t>
      </w:r>
      <w:r w:rsidR="00B5165A">
        <w:rPr>
          <w:noProof/>
        </w:rPr>
        <w:t>perform</w:t>
      </w:r>
      <w:r>
        <w:rPr>
          <w:noProof/>
        </w:rPr>
        <w:t xml:space="preserve"> about the same</w:t>
      </w:r>
      <w:r w:rsidR="00B5165A">
        <w:rPr>
          <w:noProof/>
        </w:rPr>
        <w:t xml:space="preserve"> as the other two options</w:t>
      </w:r>
      <w:r>
        <w:rPr>
          <w:noProof/>
        </w:rPr>
        <w:t xml:space="preserve">. However, the full neighborhood swap severly outperformed the other two neighborhood types by a </w:t>
      </w:r>
      <w:r w:rsidR="00F85185">
        <w:rPr>
          <w:noProof/>
        </w:rPr>
        <w:t>signifcant factor.</w:t>
      </w:r>
    </w:p>
    <w:p w14:paraId="6E78629F" w14:textId="77777777" w:rsidR="001D6981" w:rsidRDefault="001D6981" w:rsidP="008E7B4B">
      <w:pPr>
        <w:spacing w:line="480" w:lineRule="auto"/>
        <w:rPr>
          <w:noProof/>
        </w:rPr>
      </w:pPr>
      <w:r>
        <w:rPr>
          <w:noProof/>
        </w:rPr>
        <w:t>(ALL TESTS WITH A GRAPH OF SIZE 20</w:t>
      </w:r>
      <w:r w:rsidR="007D6BDD">
        <w:rPr>
          <w:noProof/>
        </w:rPr>
        <w:t>, OPTIMAL SOLUTION 21</w:t>
      </w:r>
      <w:r>
        <w:rPr>
          <w:noProof/>
        </w:rPr>
        <w:t>)</w:t>
      </w:r>
    </w:p>
    <w:p w14:paraId="1B6C6400" w14:textId="77777777" w:rsidR="005A3FB0" w:rsidRDefault="005A3FB0" w:rsidP="008E7B4B">
      <w:pPr>
        <w:spacing w:line="480" w:lineRule="auto"/>
        <w:rPr>
          <w:noProof/>
        </w:rPr>
      </w:pPr>
      <w:r>
        <w:rPr>
          <w:noProof/>
        </w:rPr>
        <w:lastRenderedPageBreak/>
        <w:drawing>
          <wp:inline distT="0" distB="0" distL="0" distR="0" wp14:anchorId="27F92023" wp14:editId="1B5295B7">
            <wp:extent cx="5943600" cy="2668905"/>
            <wp:effectExtent l="0" t="0" r="12700" b="10795"/>
            <wp:docPr id="3" name="Chart 3">
              <a:extLst xmlns:a="http://schemas.openxmlformats.org/drawingml/2006/main">
                <a:ext uri="{FF2B5EF4-FFF2-40B4-BE49-F238E27FC236}">
                  <a16:creationId xmlns:a16="http://schemas.microsoft.com/office/drawing/2014/main" id="{45EE5E5B-D348-1E47-BFA8-D6DD6E009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451FC1" w14:textId="77777777" w:rsidR="005A3FB0" w:rsidRDefault="005A3FB0" w:rsidP="00EC06DB">
      <w:pPr>
        <w:spacing w:line="480" w:lineRule="auto"/>
        <w:ind w:firstLine="720"/>
        <w:rPr>
          <w:noProof/>
        </w:rPr>
      </w:pPr>
      <w:r>
        <w:rPr>
          <w:noProof/>
        </w:rPr>
        <w:t xml:space="preserve">It may be difficult to see, but see how long it takes full neighbor to come to </w:t>
      </w:r>
      <w:r w:rsidR="00DB5AF5">
        <w:rPr>
          <w:noProof/>
        </w:rPr>
        <w:t>the</w:t>
      </w:r>
      <w:r>
        <w:rPr>
          <w:noProof/>
        </w:rPr>
        <w:t xml:space="preserve"> optimal solution compared to the other two</w:t>
      </w:r>
      <w:r w:rsidR="00DB5AF5">
        <w:rPr>
          <w:noProof/>
        </w:rPr>
        <w:t>, front neighbor of which converges to an incorrect solution, and back neighbor of which terminates because of operations</w:t>
      </w:r>
      <w:r>
        <w:rPr>
          <w:noProof/>
        </w:rPr>
        <w:t>. It looks like the front neighbor converged to a certain solution (or large plateau) and could not find its way out</w:t>
      </w:r>
      <w:r w:rsidR="00EC06DB">
        <w:rPr>
          <w:noProof/>
        </w:rPr>
        <w:t xml:space="preserve"> while the back neighbor eventually found a way out of convergence. Because of this I have concluded that the full neighbor swap is by far the most efficient. The other two behave at a timing similar to genetic algorithim</w:t>
      </w:r>
      <w:r w:rsidR="00793AD8">
        <w:rPr>
          <w:noProof/>
        </w:rPr>
        <w:t>, which we will discuss later.</w:t>
      </w:r>
    </w:p>
    <w:p w14:paraId="7EDFFB16" w14:textId="77777777" w:rsidR="003B07C1" w:rsidRDefault="003B07C1" w:rsidP="003B07C1">
      <w:pPr>
        <w:spacing w:line="480" w:lineRule="auto"/>
        <w:rPr>
          <w:noProof/>
        </w:rPr>
      </w:pPr>
      <w:r>
        <w:rPr>
          <w:noProof/>
        </w:rPr>
        <w:tab/>
        <w:t>For this particular search space, I have found that smaller tabu lists generally outperform larger tabu lists, especially for the full neighbor swap.</w:t>
      </w:r>
    </w:p>
    <w:p w14:paraId="71B0823C" w14:textId="77777777" w:rsidR="00EE7686" w:rsidRDefault="00EE7686" w:rsidP="003B07C1">
      <w:pPr>
        <w:spacing w:line="480" w:lineRule="auto"/>
        <w:rPr>
          <w:noProof/>
        </w:rPr>
      </w:pPr>
      <w:r>
        <w:rPr>
          <w:noProof/>
        </w:rPr>
        <w:lastRenderedPageBreak/>
        <w:drawing>
          <wp:inline distT="0" distB="0" distL="0" distR="0" wp14:anchorId="4A464D65" wp14:editId="0613F336">
            <wp:extent cx="5943600" cy="2206625"/>
            <wp:effectExtent l="0" t="0" r="12700" b="15875"/>
            <wp:docPr id="4" name="Chart 4">
              <a:extLst xmlns:a="http://schemas.openxmlformats.org/drawingml/2006/main">
                <a:ext uri="{FF2B5EF4-FFF2-40B4-BE49-F238E27FC236}">
                  <a16:creationId xmlns:a16="http://schemas.microsoft.com/office/drawing/2014/main" id="{F76AD9D9-945C-AA44-A294-C43EB91AB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8132C2" w14:textId="77777777" w:rsidR="00EE7686" w:rsidRDefault="00EE7686" w:rsidP="00C16BC4">
      <w:pPr>
        <w:spacing w:line="480" w:lineRule="auto"/>
        <w:ind w:firstLine="720"/>
        <w:rPr>
          <w:noProof/>
        </w:rPr>
      </w:pPr>
      <w:r>
        <w:rPr>
          <w:noProof/>
        </w:rPr>
        <w:t>All of these eventually reach the optimal solution. However, the 100 sized list performs much better than the other lists. This may just be because the amount of operations to search through the tabu list takes signifcantly less time since it is a linear search. Therefore, Tabu search generally perfers smaller lists for short term memory. In the future we may want to incorperate another list for long term memory to stop overall converging at large plateaus.</w:t>
      </w:r>
    </w:p>
    <w:p w14:paraId="4684F2CD" w14:textId="77777777" w:rsidR="00AB3889" w:rsidRDefault="001D6981" w:rsidP="001D6981">
      <w:pPr>
        <w:spacing w:line="480" w:lineRule="auto"/>
        <w:rPr>
          <w:noProof/>
        </w:rPr>
      </w:pPr>
      <w:r>
        <w:rPr>
          <w:b/>
          <w:noProof/>
        </w:rPr>
        <w:t>GENETIC</w:t>
      </w:r>
    </w:p>
    <w:p w14:paraId="75637065" w14:textId="77777777" w:rsidR="001D6981" w:rsidRDefault="001D6981" w:rsidP="003B07C1">
      <w:pPr>
        <w:spacing w:line="480" w:lineRule="auto"/>
        <w:rPr>
          <w:noProof/>
        </w:rPr>
      </w:pPr>
      <w:r>
        <w:rPr>
          <w:b/>
          <w:noProof/>
        </w:rPr>
        <w:tab/>
      </w:r>
      <w:r>
        <w:rPr>
          <w:noProof/>
        </w:rPr>
        <w:t xml:space="preserve">My version of genetic algorithim is fairly resource heavy. However, it usually finds a very close or optimal solution eventually. I think this is because of the amount of iterations I go through for each generation. If time was of no serious concern (a couple of minutes for a large graph, 50+) and one wanted to ensure that eventually it would converge to a </w:t>
      </w:r>
      <w:r w:rsidR="00E44C3B">
        <w:rPr>
          <w:noProof/>
        </w:rPr>
        <w:t>good</w:t>
      </w:r>
      <w:r>
        <w:rPr>
          <w:noProof/>
        </w:rPr>
        <w:t xml:space="preserve"> solution, I would heavily suggest genetic alogirhtim over </w:t>
      </w:r>
      <w:r w:rsidR="00DE01AE">
        <w:rPr>
          <w:noProof/>
        </w:rPr>
        <w:t>t</w:t>
      </w:r>
      <w:r>
        <w:rPr>
          <w:noProof/>
        </w:rPr>
        <w:t xml:space="preserve">abu. However, for our purposes, we will </w:t>
      </w:r>
      <w:r w:rsidR="00664DEE">
        <w:rPr>
          <w:noProof/>
        </w:rPr>
        <w:t>only be comapring our genetic algorithm to itself in this section over a graph of 20</w:t>
      </w:r>
      <w:r>
        <w:rPr>
          <w:noProof/>
        </w:rPr>
        <w:t>.</w:t>
      </w:r>
    </w:p>
    <w:p w14:paraId="02DBCF4D" w14:textId="77777777" w:rsidR="006D7DCB" w:rsidRDefault="006D7DCB" w:rsidP="003B07C1">
      <w:pPr>
        <w:spacing w:line="480" w:lineRule="auto"/>
        <w:rPr>
          <w:noProof/>
        </w:rPr>
      </w:pPr>
      <w:r>
        <w:rPr>
          <w:noProof/>
        </w:rPr>
        <w:tab/>
        <w:t xml:space="preserve">For probabilites I had three different ways I calculated it. </w:t>
      </w:r>
      <w:r w:rsidR="00790B95">
        <w:rPr>
          <w:noProof/>
        </w:rPr>
        <w:t>I used a general roulette wheel selection for all three types, these are just the following ways I selected probabilities for roulette wheel.</w:t>
      </w:r>
    </w:p>
    <w:p w14:paraId="45AC7325" w14:textId="77777777" w:rsidR="006D7DCB" w:rsidRDefault="006D7DCB" w:rsidP="006D7DCB">
      <w:pPr>
        <w:pStyle w:val="ListParagraph"/>
        <w:numPr>
          <w:ilvl w:val="0"/>
          <w:numId w:val="2"/>
        </w:numPr>
        <w:spacing w:line="480" w:lineRule="auto"/>
        <w:rPr>
          <w:noProof/>
        </w:rPr>
      </w:pPr>
      <w:bookmarkStart w:id="0" w:name="OLE_LINK1"/>
      <w:r>
        <w:rPr>
          <w:noProof/>
        </w:rPr>
        <w:t>Fitness Value/ overall fitness</w:t>
      </w:r>
      <w:bookmarkEnd w:id="0"/>
      <w:r>
        <w:rPr>
          <w:noProof/>
        </w:rPr>
        <w:t>. This was the least differentiated.</w:t>
      </w:r>
    </w:p>
    <w:p w14:paraId="03CA38CD" w14:textId="77777777" w:rsidR="006D7DCB" w:rsidRDefault="006D7DCB" w:rsidP="006D7DCB">
      <w:pPr>
        <w:pStyle w:val="ListParagraph"/>
        <w:numPr>
          <w:ilvl w:val="0"/>
          <w:numId w:val="2"/>
        </w:numPr>
        <w:spacing w:line="480" w:lineRule="auto"/>
        <w:rPr>
          <w:noProof/>
        </w:rPr>
      </w:pPr>
      <w:r>
        <w:rPr>
          <w:noProof/>
        </w:rPr>
        <w:lastRenderedPageBreak/>
        <w:t xml:space="preserve">Fitness Value/ overall fitness + the highest percentages also took half of the value from the lower half of percentages. I.e. for a population of 10, 1 (the highest percentage) also took 50% of 6, 2 took 50% of 7, etc… </w:t>
      </w:r>
    </w:p>
    <w:p w14:paraId="7FF1B93B" w14:textId="77777777" w:rsidR="006D7DCB" w:rsidRDefault="006D7DCB" w:rsidP="006D7DCB">
      <w:pPr>
        <w:pStyle w:val="ListParagraph"/>
        <w:numPr>
          <w:ilvl w:val="0"/>
          <w:numId w:val="2"/>
        </w:numPr>
        <w:spacing w:line="480" w:lineRule="auto"/>
        <w:rPr>
          <w:noProof/>
        </w:rPr>
      </w:pPr>
      <w:r>
        <w:rPr>
          <w:noProof/>
        </w:rPr>
        <w:t>Fitness Value/ overall fitness +  strong leading from the lower fitness values. I.e. imagine another population of 10, 1 took 100% of 10, 2 took 75% of 9, 3 took 50% of 8, etc..</w:t>
      </w:r>
    </w:p>
    <w:p w14:paraId="775C0571" w14:textId="77777777" w:rsidR="006D7DCB" w:rsidRDefault="006D7DCB" w:rsidP="006D7DCB">
      <w:pPr>
        <w:pStyle w:val="ListParagraph"/>
        <w:spacing w:line="480" w:lineRule="auto"/>
        <w:rPr>
          <w:noProof/>
        </w:rPr>
      </w:pPr>
      <w:r>
        <w:rPr>
          <w:noProof/>
        </w:rPr>
        <w:drawing>
          <wp:inline distT="0" distB="0" distL="0" distR="0" wp14:anchorId="46661816" wp14:editId="55B6EA0B">
            <wp:extent cx="4572000" cy="2743200"/>
            <wp:effectExtent l="0" t="0" r="12700" b="12700"/>
            <wp:docPr id="5" name="Chart 5">
              <a:extLst xmlns:a="http://schemas.openxmlformats.org/drawingml/2006/main">
                <a:ext uri="{FF2B5EF4-FFF2-40B4-BE49-F238E27FC236}">
                  <a16:creationId xmlns:a16="http://schemas.microsoft.com/office/drawing/2014/main" id="{113400EE-A160-5345-B08B-1DEC456DEF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49A761" w14:textId="77777777" w:rsidR="006D7DCB" w:rsidRDefault="006D7DCB" w:rsidP="006B51E4">
      <w:pPr>
        <w:pStyle w:val="ListParagraph"/>
        <w:spacing w:line="480" w:lineRule="auto"/>
        <w:ind w:firstLine="720"/>
        <w:rPr>
          <w:noProof/>
        </w:rPr>
      </w:pPr>
      <w:r>
        <w:rPr>
          <w:noProof/>
        </w:rPr>
        <w:t xml:space="preserve">Method 3 takes the cake here. It signifcantly outperforms the other two methods, this is because our stronger parents have the highest chance of being selected, but there still is a good chance for selection </w:t>
      </w:r>
      <w:r w:rsidR="00584CD5">
        <w:rPr>
          <w:noProof/>
        </w:rPr>
        <w:t>of others as well</w:t>
      </w:r>
      <w:r>
        <w:rPr>
          <w:noProof/>
        </w:rPr>
        <w:t>.</w:t>
      </w:r>
    </w:p>
    <w:p w14:paraId="44A6FA4C" w14:textId="77777777" w:rsidR="006B51E4" w:rsidRDefault="006B51E4" w:rsidP="006D7DCB">
      <w:pPr>
        <w:pStyle w:val="ListParagraph"/>
        <w:spacing w:line="480" w:lineRule="auto"/>
        <w:rPr>
          <w:noProof/>
        </w:rPr>
      </w:pPr>
      <w:r>
        <w:rPr>
          <w:noProof/>
        </w:rPr>
        <w:tab/>
        <w:t>For select</w:t>
      </w:r>
      <w:r w:rsidR="007D7643">
        <w:rPr>
          <w:noProof/>
        </w:rPr>
        <w:t>ion types I had three different types.</w:t>
      </w:r>
    </w:p>
    <w:p w14:paraId="54DD0914" w14:textId="77777777" w:rsidR="007D7643" w:rsidRDefault="007D7643" w:rsidP="007D7643">
      <w:pPr>
        <w:pStyle w:val="ListParagraph"/>
        <w:numPr>
          <w:ilvl w:val="0"/>
          <w:numId w:val="3"/>
        </w:numPr>
        <w:spacing w:line="480" w:lineRule="auto"/>
        <w:rPr>
          <w:noProof/>
        </w:rPr>
      </w:pPr>
      <w:r>
        <w:rPr>
          <w:noProof/>
        </w:rPr>
        <w:t>Standard PMX</w:t>
      </w:r>
    </w:p>
    <w:p w14:paraId="3EB22B71" w14:textId="77777777" w:rsidR="007D7643" w:rsidRDefault="007D7643" w:rsidP="007D7643">
      <w:pPr>
        <w:pStyle w:val="ListParagraph"/>
        <w:numPr>
          <w:ilvl w:val="0"/>
          <w:numId w:val="3"/>
        </w:numPr>
        <w:spacing w:line="480" w:lineRule="auto"/>
        <w:rPr>
          <w:noProof/>
        </w:rPr>
      </w:pPr>
      <w:r>
        <w:rPr>
          <w:noProof/>
        </w:rPr>
        <w:t>Order 1 Crossover</w:t>
      </w:r>
    </w:p>
    <w:p w14:paraId="54396C76" w14:textId="77777777" w:rsidR="007D7643" w:rsidRDefault="007D7643" w:rsidP="007D7643">
      <w:pPr>
        <w:pStyle w:val="ListParagraph"/>
        <w:numPr>
          <w:ilvl w:val="0"/>
          <w:numId w:val="3"/>
        </w:numPr>
        <w:spacing w:line="480" w:lineRule="auto"/>
        <w:rPr>
          <w:noProof/>
        </w:rPr>
      </w:pPr>
      <w:r>
        <w:rPr>
          <w:noProof/>
        </w:rPr>
        <w:t>PMX, but only one element is swapped onto the stronger parent (basically selecting the strongest parent)</w:t>
      </w:r>
    </w:p>
    <w:p w14:paraId="3A02BF9D" w14:textId="77777777" w:rsidR="007D7643" w:rsidRDefault="007D7643" w:rsidP="007D7643">
      <w:pPr>
        <w:pStyle w:val="ListParagraph"/>
        <w:spacing w:line="480" w:lineRule="auto"/>
        <w:ind w:left="1080"/>
        <w:rPr>
          <w:noProof/>
        </w:rPr>
      </w:pPr>
      <w:r>
        <w:rPr>
          <w:noProof/>
        </w:rPr>
        <w:lastRenderedPageBreak/>
        <w:t xml:space="preserve"> </w:t>
      </w:r>
      <w:r w:rsidR="003A393F">
        <w:rPr>
          <w:noProof/>
        </w:rPr>
        <w:drawing>
          <wp:inline distT="0" distB="0" distL="0" distR="0" wp14:anchorId="653D90F8" wp14:editId="05EF664B">
            <wp:extent cx="5943600" cy="3651885"/>
            <wp:effectExtent l="0" t="0" r="12700" b="18415"/>
            <wp:docPr id="6" name="Chart 6">
              <a:extLst xmlns:a="http://schemas.openxmlformats.org/drawingml/2006/main">
                <a:ext uri="{FF2B5EF4-FFF2-40B4-BE49-F238E27FC236}">
                  <a16:creationId xmlns:a16="http://schemas.microsoft.com/office/drawing/2014/main" id="{44D51673-193F-B64D-8921-FE73664B0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7DAE39" w14:textId="77777777" w:rsidR="003A393F" w:rsidRDefault="003A393F" w:rsidP="007D7643">
      <w:pPr>
        <w:pStyle w:val="ListParagraph"/>
        <w:spacing w:line="480" w:lineRule="auto"/>
        <w:ind w:left="1080"/>
        <w:rPr>
          <w:noProof/>
        </w:rPr>
      </w:pPr>
      <w:r>
        <w:rPr>
          <w:noProof/>
        </w:rPr>
        <w:tab/>
        <w:t>In the following graph it is shown that 1 order based crossover generally found a good solution faster than the others. It actually found the optimal solution</w:t>
      </w:r>
      <w:r w:rsidR="003B562E">
        <w:rPr>
          <w:noProof/>
        </w:rPr>
        <w:t xml:space="preserve"> and terminated</w:t>
      </w:r>
      <w:r>
        <w:rPr>
          <w:noProof/>
        </w:rPr>
        <w:t>. However, Back PMX basically struggled and converged to a certain point, which proves th</w:t>
      </w:r>
      <w:r w:rsidR="00D943BD">
        <w:rPr>
          <w:noProof/>
        </w:rPr>
        <w:t>at</w:t>
      </w:r>
      <w:r>
        <w:rPr>
          <w:noProof/>
        </w:rPr>
        <w:t xml:space="preserve"> always selecting the strongest parent is never a good idea for large search spaces. PMX never found the optimal solution </w:t>
      </w:r>
      <w:r w:rsidR="000A259E">
        <w:rPr>
          <w:noProof/>
        </w:rPr>
        <w:t>but never converged, this</w:t>
      </w:r>
      <w:r>
        <w:rPr>
          <w:noProof/>
        </w:rPr>
        <w:t xml:space="preserve"> would be an okay solution for large search spaces, but</w:t>
      </w:r>
      <w:r w:rsidR="000A259E">
        <w:rPr>
          <w:noProof/>
        </w:rPr>
        <w:t xml:space="preserve"> it</w:t>
      </w:r>
      <w:r>
        <w:rPr>
          <w:noProof/>
        </w:rPr>
        <w:t xml:space="preserve"> is reccomended to stay with </w:t>
      </w:r>
      <w:r w:rsidR="00B94D50">
        <w:rPr>
          <w:noProof/>
        </w:rPr>
        <w:t>o</w:t>
      </w:r>
      <w:r>
        <w:rPr>
          <w:noProof/>
        </w:rPr>
        <w:t>rder based crossover.</w:t>
      </w:r>
    </w:p>
    <w:p w14:paraId="6E917F6B" w14:textId="77777777" w:rsidR="00C74287" w:rsidRDefault="00C74287" w:rsidP="007D7643">
      <w:pPr>
        <w:pStyle w:val="ListParagraph"/>
        <w:spacing w:line="480" w:lineRule="auto"/>
        <w:ind w:left="1080"/>
        <w:rPr>
          <w:noProof/>
        </w:rPr>
      </w:pPr>
      <w:r>
        <w:rPr>
          <w:noProof/>
        </w:rPr>
        <w:tab/>
        <w:t>For mutation rates I used 2, 5, and 12 percent</w:t>
      </w:r>
      <w:r w:rsidR="00D155C4">
        <w:rPr>
          <w:noProof/>
        </w:rPr>
        <w:t xml:space="preserve">. A mutation just randomly swapped two nodes in the chromosome. </w:t>
      </w:r>
    </w:p>
    <w:p w14:paraId="5ED22D58" w14:textId="77777777" w:rsidR="009667AF" w:rsidRDefault="009667AF" w:rsidP="007D7643">
      <w:pPr>
        <w:pStyle w:val="ListParagraph"/>
        <w:spacing w:line="480" w:lineRule="auto"/>
        <w:ind w:left="1080"/>
        <w:rPr>
          <w:noProof/>
        </w:rPr>
      </w:pPr>
      <w:r>
        <w:rPr>
          <w:noProof/>
        </w:rPr>
        <w:lastRenderedPageBreak/>
        <w:drawing>
          <wp:inline distT="0" distB="0" distL="0" distR="0" wp14:anchorId="4C3409D0" wp14:editId="03693DBE">
            <wp:extent cx="5943600" cy="2654300"/>
            <wp:effectExtent l="0" t="0" r="12700" b="12700"/>
            <wp:docPr id="7" name="Chart 7">
              <a:extLst xmlns:a="http://schemas.openxmlformats.org/drawingml/2006/main">
                <a:ext uri="{FF2B5EF4-FFF2-40B4-BE49-F238E27FC236}">
                  <a16:creationId xmlns:a16="http://schemas.microsoft.com/office/drawing/2014/main" id="{5A622846-E701-A644-8F56-8FF08E25F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228460" w14:textId="77777777" w:rsidR="009667AF" w:rsidRDefault="009667AF" w:rsidP="007D7643">
      <w:pPr>
        <w:pStyle w:val="ListParagraph"/>
        <w:spacing w:line="480" w:lineRule="auto"/>
        <w:ind w:left="1080"/>
        <w:rPr>
          <w:noProof/>
        </w:rPr>
      </w:pPr>
      <w:r>
        <w:rPr>
          <w:noProof/>
        </w:rPr>
        <w:tab/>
        <w:t>Most of the mutation rates show fairly similar results, with 12% just barely beating out the others</w:t>
      </w:r>
      <w:r w:rsidR="009A160A">
        <w:rPr>
          <w:noProof/>
        </w:rPr>
        <w:t>, it is the only one that found the optimal solution before termination</w:t>
      </w:r>
      <w:r>
        <w:rPr>
          <w:noProof/>
        </w:rPr>
        <w:t xml:space="preserve">. </w:t>
      </w:r>
      <w:r w:rsidR="00620885">
        <w:rPr>
          <w:noProof/>
        </w:rPr>
        <w:t>This shows that a good mutation rate for the traveling salesman problem should not be too low, it should encourage random changes to help improve the population. The higher mutation rate generally reached a much better solution at each point in the graph</w:t>
      </w:r>
      <w:r w:rsidR="003D02A1">
        <w:rPr>
          <w:noProof/>
        </w:rPr>
        <w:t xml:space="preserve"> and had a less of a chance of converging, while lower percentage rates stuggled and eventually converged</w:t>
      </w:r>
      <w:r w:rsidR="00620885">
        <w:rPr>
          <w:noProof/>
        </w:rPr>
        <w:t>.</w:t>
      </w:r>
    </w:p>
    <w:p w14:paraId="073D36F0" w14:textId="77777777" w:rsidR="00A5578C" w:rsidRDefault="00A5578C" w:rsidP="007D7643">
      <w:pPr>
        <w:pStyle w:val="ListParagraph"/>
        <w:spacing w:line="480" w:lineRule="auto"/>
        <w:ind w:left="1080"/>
        <w:rPr>
          <w:noProof/>
        </w:rPr>
      </w:pPr>
      <w:r>
        <w:rPr>
          <w:noProof/>
        </w:rPr>
        <w:tab/>
        <w:t xml:space="preserve">Overall, I was very surprised how well tabu did, such a simple algorithim can perform very well with a little knowledge of the search space. As I continued to increase the data size I tested with, including results not shown here, it proved that genetic almost never converged with PMX or first order crossover, so If I was </w:t>
      </w:r>
      <w:r w:rsidR="00AC37CF">
        <w:rPr>
          <w:noProof/>
        </w:rPr>
        <w:t>searching</w:t>
      </w:r>
      <w:r>
        <w:rPr>
          <w:noProof/>
        </w:rPr>
        <w:t xml:space="preserve"> a much larger graph, I would sacrifice time for overall performance with genetic. If I was </w:t>
      </w:r>
      <w:r w:rsidR="00285287">
        <w:rPr>
          <w:noProof/>
        </w:rPr>
        <w:t>searching</w:t>
      </w:r>
      <w:r>
        <w:rPr>
          <w:noProof/>
        </w:rPr>
        <w:t xml:space="preserve"> any smaller graphs, I would easily choose </w:t>
      </w:r>
      <w:r w:rsidR="00E47814">
        <w:rPr>
          <w:noProof/>
        </w:rPr>
        <w:t>ta</w:t>
      </w:r>
      <w:r>
        <w:rPr>
          <w:noProof/>
        </w:rPr>
        <w:t>bu due to how quickly it can find a good solution.</w:t>
      </w:r>
    </w:p>
    <w:p w14:paraId="5271436B" w14:textId="77777777" w:rsidR="0085009A" w:rsidRDefault="0085009A" w:rsidP="007D7643">
      <w:pPr>
        <w:pStyle w:val="ListParagraph"/>
        <w:spacing w:line="480" w:lineRule="auto"/>
        <w:ind w:left="1080"/>
        <w:rPr>
          <w:noProof/>
        </w:rPr>
      </w:pPr>
      <w:r>
        <w:rPr>
          <w:b/>
          <w:noProof/>
        </w:rPr>
        <w:lastRenderedPageBreak/>
        <w:t>DESIGN</w:t>
      </w:r>
      <w:r>
        <w:rPr>
          <w:noProof/>
        </w:rPr>
        <w:t>:</w:t>
      </w:r>
    </w:p>
    <w:p w14:paraId="5E343C7B" w14:textId="77777777" w:rsidR="0085009A" w:rsidRDefault="0085009A" w:rsidP="007D7643">
      <w:pPr>
        <w:pStyle w:val="ListParagraph"/>
        <w:spacing w:line="480" w:lineRule="auto"/>
        <w:ind w:left="1080"/>
        <w:rPr>
          <w:noProof/>
        </w:rPr>
      </w:pPr>
      <w:r>
        <w:rPr>
          <w:b/>
          <w:noProof/>
        </w:rPr>
        <w:tab/>
      </w:r>
      <w:r>
        <w:rPr>
          <w:b/>
          <w:noProof/>
        </w:rPr>
        <w:tab/>
      </w:r>
      <w:r>
        <w:rPr>
          <w:noProof/>
        </w:rPr>
        <w:t xml:space="preserve">I took almost the same exact design as before in lab 3. A factory that is used by a builder class which is essetially an interface </w:t>
      </w:r>
      <w:r w:rsidR="0094141A">
        <w:rPr>
          <w:noProof/>
        </w:rPr>
        <w:t>for</w:t>
      </w:r>
      <w:r>
        <w:rPr>
          <w:noProof/>
        </w:rPr>
        <w:t xml:space="preserve"> a decorator that </w:t>
      </w:r>
      <w:r w:rsidR="0094141A">
        <w:rPr>
          <w:noProof/>
        </w:rPr>
        <w:t>uses</w:t>
      </w:r>
      <w:r>
        <w:rPr>
          <w:noProof/>
        </w:rPr>
        <w:t xml:space="preserve"> my different algorithim types. It was very easy to implement some methods in the decorator and use them in the child classes which was a good sign since I did not have to re</w:t>
      </w:r>
      <w:r w:rsidR="00A165B6">
        <w:rPr>
          <w:noProof/>
        </w:rPr>
        <w:t xml:space="preserve"> type my</w:t>
      </w:r>
      <w:r>
        <w:rPr>
          <w:noProof/>
        </w:rPr>
        <w:t xml:space="preserve"> code.</w:t>
      </w:r>
      <w:r w:rsidR="00731AE6">
        <w:rPr>
          <w:noProof/>
        </w:rPr>
        <w:t xml:space="preserve"> I will continue to use this pattern In the next lab due to how modular it is to send the graph around to different algorithims and how easy it is to design an algorithim and put it in the decorator class</w:t>
      </w:r>
      <w:r w:rsidR="00DD7ABB">
        <w:rPr>
          <w:noProof/>
        </w:rPr>
        <w:t xml:space="preserve"> for use with my builder</w:t>
      </w:r>
      <w:r w:rsidR="00731AE6">
        <w:rPr>
          <w:noProof/>
        </w:rPr>
        <w:t>.</w:t>
      </w:r>
    </w:p>
    <w:p w14:paraId="15012802" w14:textId="47985967" w:rsidR="00531C29" w:rsidRDefault="00333C10" w:rsidP="007D7643">
      <w:pPr>
        <w:pStyle w:val="ListParagraph"/>
        <w:spacing w:line="480" w:lineRule="auto"/>
        <w:ind w:left="1080"/>
        <w:rPr>
          <w:noProof/>
        </w:rPr>
      </w:pPr>
      <w:r>
        <w:rPr>
          <w:noProof/>
        </w:rPr>
        <w:drawing>
          <wp:inline distT="0" distB="0" distL="0" distR="0" wp14:anchorId="3AAA98DD" wp14:editId="674F7E03">
            <wp:extent cx="5943600" cy="4151630"/>
            <wp:effectExtent l="0" t="0" r="0" b="1270"/>
            <wp:docPr id="12" name="Picture 12" descr="A close up of a piece of pap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04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4F4007C7" w14:textId="788F6E2D" w:rsidR="005D38D5" w:rsidRDefault="005D38D5" w:rsidP="007D7643">
      <w:pPr>
        <w:pStyle w:val="ListParagraph"/>
        <w:spacing w:line="480" w:lineRule="auto"/>
        <w:ind w:left="1080"/>
        <w:rPr>
          <w:noProof/>
        </w:rPr>
      </w:pPr>
      <w:r>
        <w:rPr>
          <w:noProof/>
        </w:rPr>
        <w:t xml:space="preserve">I use the Algo Builder interface to call the base decorator execute, which then the deocrator has the algorithms inherit off of it which gives all of them the option to </w:t>
      </w:r>
      <w:r>
        <w:rPr>
          <w:noProof/>
        </w:rPr>
        <w:lastRenderedPageBreak/>
        <w:t>call methods off of the decorator which can then call a salesman algorithm for problems pertaining to display. The decorator pattern gives high modular capability for all 4 of the algorithm types,</w:t>
      </w:r>
      <w:r w:rsidR="00333C10">
        <w:rPr>
          <w:noProof/>
        </w:rPr>
        <w:t xml:space="preserve"> I personally found myself calling the Decorator calculate distance function very often, which saved me from having to write the same function multiple times, and essentially allowed for modularity.  </w:t>
      </w:r>
    </w:p>
    <w:p w14:paraId="3182BD8B" w14:textId="6C2BFF1C" w:rsidR="001D7BAD" w:rsidRDefault="001D7BAD" w:rsidP="007D7643">
      <w:pPr>
        <w:pStyle w:val="ListParagraph"/>
        <w:spacing w:line="480" w:lineRule="auto"/>
        <w:ind w:left="1080"/>
        <w:rPr>
          <w:noProof/>
        </w:rPr>
      </w:pPr>
      <w:r>
        <w:rPr>
          <w:noProof/>
        </w:rPr>
        <w:tab/>
        <w:t>The functionality with the builder class alows for easy mov</w:t>
      </w:r>
      <w:r w:rsidR="00741110">
        <w:rPr>
          <w:noProof/>
        </w:rPr>
        <w:t>ement of the graph. It essentially passes it along each method where they can perform operations and form solutions using the passed in matrix. The builder interface also uses a factory to specify to the decorator which method we will be using. This allows for very easy swapping between algorithms and very quick and efficient passing of the graph, so after initial creation, it is very quick to pass the entire graph.</w:t>
      </w:r>
      <w:bookmarkStart w:id="1" w:name="_GoBack"/>
      <w:bookmarkEnd w:id="1"/>
    </w:p>
    <w:p w14:paraId="686888BA" w14:textId="0CF933AC" w:rsidR="00731AE6" w:rsidRPr="0085009A" w:rsidRDefault="00731AE6" w:rsidP="005D38D5">
      <w:pPr>
        <w:pStyle w:val="ListParagraph"/>
        <w:spacing w:line="480" w:lineRule="auto"/>
        <w:ind w:left="1080" w:firstLine="360"/>
        <w:rPr>
          <w:noProof/>
        </w:rPr>
      </w:pPr>
      <w:r>
        <w:rPr>
          <w:noProof/>
        </w:rPr>
        <w:t>The inheritance from the decorator made it very easy to send some methods over such as calculating distance, which is vital to both of these methods because this is how fitness is calculated. For particle swarm and simmulated annealing, I will use the same decorator and salesman interface to display stats and calculate fitness scores.</w:t>
      </w:r>
    </w:p>
    <w:sectPr w:rsidR="00731AE6" w:rsidRPr="0085009A" w:rsidSect="008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30AC"/>
    <w:multiLevelType w:val="hybridMultilevel"/>
    <w:tmpl w:val="0BD2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322F6"/>
    <w:multiLevelType w:val="hybridMultilevel"/>
    <w:tmpl w:val="177EA540"/>
    <w:lvl w:ilvl="0" w:tplc="0638E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FE5808"/>
    <w:multiLevelType w:val="hybridMultilevel"/>
    <w:tmpl w:val="89D4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C7"/>
    <w:rsid w:val="000223AC"/>
    <w:rsid w:val="00024F8E"/>
    <w:rsid w:val="000A259E"/>
    <w:rsid w:val="000C36E1"/>
    <w:rsid w:val="000C5F4B"/>
    <w:rsid w:val="00152C50"/>
    <w:rsid w:val="001648C7"/>
    <w:rsid w:val="001860C4"/>
    <w:rsid w:val="00187993"/>
    <w:rsid w:val="001D6981"/>
    <w:rsid w:val="001D7BAD"/>
    <w:rsid w:val="002669BB"/>
    <w:rsid w:val="00285287"/>
    <w:rsid w:val="002B4B42"/>
    <w:rsid w:val="002C2540"/>
    <w:rsid w:val="002D0215"/>
    <w:rsid w:val="00333C10"/>
    <w:rsid w:val="003A393F"/>
    <w:rsid w:val="003B07C1"/>
    <w:rsid w:val="003B562E"/>
    <w:rsid w:val="003D02A1"/>
    <w:rsid w:val="0040588C"/>
    <w:rsid w:val="00414D47"/>
    <w:rsid w:val="00466974"/>
    <w:rsid w:val="00476F45"/>
    <w:rsid w:val="004F7C76"/>
    <w:rsid w:val="00531C29"/>
    <w:rsid w:val="00584CD5"/>
    <w:rsid w:val="005A3FB0"/>
    <w:rsid w:val="005D38D5"/>
    <w:rsid w:val="00601A2C"/>
    <w:rsid w:val="0061165D"/>
    <w:rsid w:val="00620885"/>
    <w:rsid w:val="00664DEE"/>
    <w:rsid w:val="00681DD8"/>
    <w:rsid w:val="006A171F"/>
    <w:rsid w:val="006B51E4"/>
    <w:rsid w:val="006C1FC9"/>
    <w:rsid w:val="006D7DCB"/>
    <w:rsid w:val="00700266"/>
    <w:rsid w:val="00731AE6"/>
    <w:rsid w:val="00741110"/>
    <w:rsid w:val="00790B95"/>
    <w:rsid w:val="00793AD8"/>
    <w:rsid w:val="00793AF5"/>
    <w:rsid w:val="007A1E01"/>
    <w:rsid w:val="007D6BDD"/>
    <w:rsid w:val="007D7643"/>
    <w:rsid w:val="007E681E"/>
    <w:rsid w:val="00814DB3"/>
    <w:rsid w:val="0085009A"/>
    <w:rsid w:val="008E7B4B"/>
    <w:rsid w:val="0094141A"/>
    <w:rsid w:val="0096439F"/>
    <w:rsid w:val="009667AF"/>
    <w:rsid w:val="009A160A"/>
    <w:rsid w:val="009C07DC"/>
    <w:rsid w:val="00A165B6"/>
    <w:rsid w:val="00A5578C"/>
    <w:rsid w:val="00A964D1"/>
    <w:rsid w:val="00AA0E90"/>
    <w:rsid w:val="00AB3889"/>
    <w:rsid w:val="00AC37CF"/>
    <w:rsid w:val="00B31CEB"/>
    <w:rsid w:val="00B5165A"/>
    <w:rsid w:val="00B62791"/>
    <w:rsid w:val="00B94D50"/>
    <w:rsid w:val="00C16BC4"/>
    <w:rsid w:val="00C72576"/>
    <w:rsid w:val="00C74287"/>
    <w:rsid w:val="00CA702A"/>
    <w:rsid w:val="00CD1471"/>
    <w:rsid w:val="00CE41E6"/>
    <w:rsid w:val="00D155C4"/>
    <w:rsid w:val="00D578B3"/>
    <w:rsid w:val="00D943BD"/>
    <w:rsid w:val="00DB5AF5"/>
    <w:rsid w:val="00DD7ABB"/>
    <w:rsid w:val="00DE01AE"/>
    <w:rsid w:val="00E44C3B"/>
    <w:rsid w:val="00E47814"/>
    <w:rsid w:val="00EB447C"/>
    <w:rsid w:val="00EC06DB"/>
    <w:rsid w:val="00EE7686"/>
    <w:rsid w:val="00EE76BB"/>
    <w:rsid w:val="00F06073"/>
    <w:rsid w:val="00F235C0"/>
    <w:rsid w:val="00F255D8"/>
    <w:rsid w:val="00F85185"/>
    <w:rsid w:val="00F94F84"/>
    <w:rsid w:val="00FA31D3"/>
    <w:rsid w:val="00FA67D9"/>
    <w:rsid w:val="00FE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4652A"/>
  <w14:defaultImageDpi w14:val="32767"/>
  <w15:chartTrackingRefBased/>
  <w15:docId w15:val="{BB9D6A81-6F34-AC40-A197-48547E1E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ydendonofrio/Documents/LAB04%20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Vs. Tabu</a:t>
            </a:r>
            <a:r>
              <a:rPr lang="en-US" baseline="0"/>
              <a:t> Vs. Genetic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Dynamic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4</c:v>
                </c:pt>
                <c:pt idx="1">
                  <c:v>6</c:v>
                </c:pt>
                <c:pt idx="2">
                  <c:v>8</c:v>
                </c:pt>
                <c:pt idx="3">
                  <c:v>12</c:v>
                </c:pt>
                <c:pt idx="4">
                  <c:v>16</c:v>
                </c:pt>
                <c:pt idx="5">
                  <c:v>20</c:v>
                </c:pt>
              </c:numCache>
            </c:numRef>
          </c:xVal>
          <c:yVal>
            <c:numRef>
              <c:f>Sheet1!$C$2:$C$7</c:f>
              <c:numCache>
                <c:formatCode>General</c:formatCode>
                <c:ptCount val="6"/>
                <c:pt idx="0">
                  <c:v>71</c:v>
                </c:pt>
                <c:pt idx="1">
                  <c:v>510</c:v>
                </c:pt>
                <c:pt idx="2">
                  <c:v>5009</c:v>
                </c:pt>
                <c:pt idx="3">
                  <c:v>333521</c:v>
                </c:pt>
                <c:pt idx="4">
                  <c:v>12072814</c:v>
                </c:pt>
                <c:pt idx="5">
                  <c:v>408913866</c:v>
                </c:pt>
              </c:numCache>
            </c:numRef>
          </c:yVal>
          <c:smooth val="0"/>
          <c:extLst>
            <c:ext xmlns:c16="http://schemas.microsoft.com/office/drawing/2014/chart" uri="{C3380CC4-5D6E-409C-BE32-E72D297353CC}">
              <c16:uniqueId val="{00000000-2EF4-D147-BA2D-5376B9E00F7B}"/>
            </c:ext>
          </c:extLst>
        </c:ser>
        <c:ser>
          <c:idx val="1"/>
          <c:order val="1"/>
          <c:tx>
            <c:strRef>
              <c:f>Sheet1!$D$1</c:f>
              <c:strCache>
                <c:ptCount val="1"/>
                <c:pt idx="0">
                  <c:v>Tabu (best)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Sheet1!$B$2:$B$7</c:f>
              <c:numCache>
                <c:formatCode>General</c:formatCode>
                <c:ptCount val="6"/>
                <c:pt idx="0">
                  <c:v>4</c:v>
                </c:pt>
                <c:pt idx="1">
                  <c:v>6</c:v>
                </c:pt>
                <c:pt idx="2">
                  <c:v>8</c:v>
                </c:pt>
                <c:pt idx="3">
                  <c:v>12</c:v>
                </c:pt>
                <c:pt idx="4">
                  <c:v>16</c:v>
                </c:pt>
                <c:pt idx="5">
                  <c:v>20</c:v>
                </c:pt>
              </c:numCache>
            </c:numRef>
          </c:xVal>
          <c:yVal>
            <c:numRef>
              <c:f>Sheet1!$D$2:$D$7</c:f>
              <c:numCache>
                <c:formatCode>General</c:formatCode>
                <c:ptCount val="6"/>
                <c:pt idx="0">
                  <c:v>28</c:v>
                </c:pt>
                <c:pt idx="1">
                  <c:v>72</c:v>
                </c:pt>
                <c:pt idx="2">
                  <c:v>511</c:v>
                </c:pt>
                <c:pt idx="3">
                  <c:v>215040</c:v>
                </c:pt>
                <c:pt idx="4">
                  <c:v>277226</c:v>
                </c:pt>
                <c:pt idx="5">
                  <c:v>2163754</c:v>
                </c:pt>
              </c:numCache>
            </c:numRef>
          </c:yVal>
          <c:smooth val="0"/>
          <c:extLst>
            <c:ext xmlns:c16="http://schemas.microsoft.com/office/drawing/2014/chart" uri="{C3380CC4-5D6E-409C-BE32-E72D297353CC}">
              <c16:uniqueId val="{00000001-2EF4-D147-BA2D-5376B9E00F7B}"/>
            </c:ext>
          </c:extLst>
        </c:ser>
        <c:ser>
          <c:idx val="2"/>
          <c:order val="2"/>
          <c:tx>
            <c:strRef>
              <c:f>Sheet1!$E$1</c:f>
              <c:strCache>
                <c:ptCount val="1"/>
                <c:pt idx="0">
                  <c:v>Genetic (best)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Sheet1!$B$2:$B$7</c:f>
              <c:numCache>
                <c:formatCode>General</c:formatCode>
                <c:ptCount val="6"/>
                <c:pt idx="0">
                  <c:v>4</c:v>
                </c:pt>
                <c:pt idx="1">
                  <c:v>6</c:v>
                </c:pt>
                <c:pt idx="2">
                  <c:v>8</c:v>
                </c:pt>
                <c:pt idx="3">
                  <c:v>12</c:v>
                </c:pt>
                <c:pt idx="4">
                  <c:v>16</c:v>
                </c:pt>
                <c:pt idx="5">
                  <c:v>20</c:v>
                </c:pt>
              </c:numCache>
            </c:numRef>
          </c:xVal>
          <c:yVal>
            <c:numRef>
              <c:f>Sheet1!$E$2:$E$7</c:f>
              <c:numCache>
                <c:formatCode>General</c:formatCode>
                <c:ptCount val="6"/>
                <c:pt idx="0">
                  <c:v>370</c:v>
                </c:pt>
                <c:pt idx="1">
                  <c:v>3073</c:v>
                </c:pt>
                <c:pt idx="2">
                  <c:v>7591</c:v>
                </c:pt>
                <c:pt idx="3">
                  <c:v>571096</c:v>
                </c:pt>
                <c:pt idx="4">
                  <c:v>2446750</c:v>
                </c:pt>
                <c:pt idx="5">
                  <c:v>12505205</c:v>
                </c:pt>
              </c:numCache>
            </c:numRef>
          </c:yVal>
          <c:smooth val="0"/>
          <c:extLst>
            <c:ext xmlns:c16="http://schemas.microsoft.com/office/drawing/2014/chart" uri="{C3380CC4-5D6E-409C-BE32-E72D297353CC}">
              <c16:uniqueId val="{00000002-2EF4-D147-BA2D-5376B9E00F7B}"/>
            </c:ext>
          </c:extLst>
        </c:ser>
        <c:dLbls>
          <c:showLegendKey val="0"/>
          <c:showVal val="0"/>
          <c:showCatName val="0"/>
          <c:showSerName val="0"/>
          <c:showPercent val="0"/>
          <c:showBubbleSize val="0"/>
        </c:dLbls>
        <c:axId val="2099672160"/>
        <c:axId val="2099174832"/>
      </c:scatterChart>
      <c:valAx>
        <c:axId val="209967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174832"/>
        <c:crosses val="autoZero"/>
        <c:crossBetween val="midCat"/>
      </c:valAx>
      <c:valAx>
        <c:axId val="209917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7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vs Dynamic Time Comparison(MicroSeconds)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Sheet1!$C$11</c:f>
              <c:strCache>
                <c:ptCount val="1"/>
                <c:pt idx="0">
                  <c:v>Time Brute Force</c:v>
                </c:pt>
              </c:strCache>
            </c:strRef>
          </c:tx>
          <c:spPr>
            <a:ln w="28575" cap="rnd">
              <a:solidFill>
                <a:schemeClr val="accent1"/>
              </a:solidFill>
              <a:round/>
            </a:ln>
            <a:effectLst/>
          </c:spPr>
          <c:marker>
            <c:symbol val="none"/>
          </c:marker>
          <c:cat>
            <c:numRef>
              <c:f>Sheet1!$B$12:$B$20</c:f>
              <c:numCache>
                <c:formatCode>General</c:formatCode>
                <c:ptCount val="9"/>
                <c:pt idx="0">
                  <c:v>4</c:v>
                </c:pt>
                <c:pt idx="1">
                  <c:v>5</c:v>
                </c:pt>
                <c:pt idx="2">
                  <c:v>6</c:v>
                </c:pt>
                <c:pt idx="3">
                  <c:v>7</c:v>
                </c:pt>
                <c:pt idx="4">
                  <c:v>8</c:v>
                </c:pt>
                <c:pt idx="5">
                  <c:v>9</c:v>
                </c:pt>
                <c:pt idx="6">
                  <c:v>10</c:v>
                </c:pt>
                <c:pt idx="7">
                  <c:v>11</c:v>
                </c:pt>
                <c:pt idx="8">
                  <c:v>12</c:v>
                </c:pt>
              </c:numCache>
            </c:numRef>
          </c:cat>
          <c:val>
            <c:numRef>
              <c:f>Sheet1!$C$12:$C$20</c:f>
              <c:numCache>
                <c:formatCode>General</c:formatCode>
                <c:ptCount val="9"/>
                <c:pt idx="0">
                  <c:v>13</c:v>
                </c:pt>
                <c:pt idx="1">
                  <c:v>40</c:v>
                </c:pt>
                <c:pt idx="2">
                  <c:v>152</c:v>
                </c:pt>
                <c:pt idx="3">
                  <c:v>1201</c:v>
                </c:pt>
                <c:pt idx="4">
                  <c:v>9523</c:v>
                </c:pt>
                <c:pt idx="5">
                  <c:v>107822</c:v>
                </c:pt>
                <c:pt idx="6">
                  <c:v>943413</c:v>
                </c:pt>
                <c:pt idx="7">
                  <c:v>10543189</c:v>
                </c:pt>
                <c:pt idx="8">
                  <c:v>150862938</c:v>
                </c:pt>
              </c:numCache>
            </c:numRef>
          </c:val>
          <c:smooth val="0"/>
          <c:extLst>
            <c:ext xmlns:c16="http://schemas.microsoft.com/office/drawing/2014/chart" uri="{C3380CC4-5D6E-409C-BE32-E72D297353CC}">
              <c16:uniqueId val="{00000000-6AB0-1043-8FEB-AADCDE30AB9E}"/>
            </c:ext>
          </c:extLst>
        </c:ser>
        <c:ser>
          <c:idx val="1"/>
          <c:order val="1"/>
          <c:tx>
            <c:strRef>
              <c:f>Sheet1!$D$11</c:f>
              <c:strCache>
                <c:ptCount val="1"/>
                <c:pt idx="0">
                  <c:v>Time Dynamic</c:v>
                </c:pt>
              </c:strCache>
            </c:strRef>
          </c:tx>
          <c:spPr>
            <a:ln w="28575" cap="rnd">
              <a:solidFill>
                <a:schemeClr val="accent2"/>
              </a:solidFill>
              <a:round/>
            </a:ln>
            <a:effectLst/>
          </c:spPr>
          <c:marker>
            <c:symbol val="none"/>
          </c:marker>
          <c:cat>
            <c:numRef>
              <c:f>Sheet1!$B$12:$B$20</c:f>
              <c:numCache>
                <c:formatCode>General</c:formatCode>
                <c:ptCount val="9"/>
                <c:pt idx="0">
                  <c:v>4</c:v>
                </c:pt>
                <c:pt idx="1">
                  <c:v>5</c:v>
                </c:pt>
                <c:pt idx="2">
                  <c:v>6</c:v>
                </c:pt>
                <c:pt idx="3">
                  <c:v>7</c:v>
                </c:pt>
                <c:pt idx="4">
                  <c:v>8</c:v>
                </c:pt>
                <c:pt idx="5">
                  <c:v>9</c:v>
                </c:pt>
                <c:pt idx="6">
                  <c:v>10</c:v>
                </c:pt>
                <c:pt idx="7">
                  <c:v>11</c:v>
                </c:pt>
                <c:pt idx="8">
                  <c:v>12</c:v>
                </c:pt>
              </c:numCache>
            </c:numRef>
          </c:cat>
          <c:val>
            <c:numRef>
              <c:f>Sheet1!$D$12:$D$20</c:f>
              <c:numCache>
                <c:formatCode>General</c:formatCode>
                <c:ptCount val="9"/>
                <c:pt idx="0">
                  <c:v>68</c:v>
                </c:pt>
                <c:pt idx="1">
                  <c:v>151</c:v>
                </c:pt>
                <c:pt idx="2">
                  <c:v>503</c:v>
                </c:pt>
                <c:pt idx="3">
                  <c:v>1612</c:v>
                </c:pt>
                <c:pt idx="4">
                  <c:v>5101</c:v>
                </c:pt>
                <c:pt idx="5">
                  <c:v>23615</c:v>
                </c:pt>
                <c:pt idx="6">
                  <c:v>46954</c:v>
                </c:pt>
                <c:pt idx="7">
                  <c:v>119214</c:v>
                </c:pt>
                <c:pt idx="8">
                  <c:v>301823</c:v>
                </c:pt>
              </c:numCache>
            </c:numRef>
          </c:val>
          <c:smooth val="0"/>
          <c:extLst>
            <c:ext xmlns:c16="http://schemas.microsoft.com/office/drawing/2014/chart" uri="{C3380CC4-5D6E-409C-BE32-E72D297353CC}">
              <c16:uniqueId val="{00000001-6AB0-1043-8FEB-AADCDE30AB9E}"/>
            </c:ext>
          </c:extLst>
        </c:ser>
        <c:dLbls>
          <c:showLegendKey val="0"/>
          <c:showVal val="0"/>
          <c:showCatName val="0"/>
          <c:showSerName val="0"/>
          <c:showPercent val="0"/>
          <c:showBubbleSize val="0"/>
        </c:dLbls>
        <c:smooth val="0"/>
        <c:axId val="260292816"/>
        <c:axId val="260862864"/>
      </c:lineChart>
      <c:catAx>
        <c:axId val="26029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2864"/>
        <c:crosses val="autoZero"/>
        <c:auto val="1"/>
        <c:lblAlgn val="ctr"/>
        <c:lblOffset val="100"/>
        <c:noMultiLvlLbl val="0"/>
      </c:catAx>
      <c:valAx>
        <c:axId val="26086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9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w/ Brute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Dynamic</c:v>
                </c:pt>
              </c:strCache>
            </c:strRef>
          </c:tx>
          <c:spPr>
            <a:ln w="19050" cap="rnd">
              <a:solidFill>
                <a:schemeClr val="accent1"/>
              </a:solidFill>
              <a:round/>
            </a:ln>
            <a:effectLst/>
          </c:spPr>
          <c:marker>
            <c:symbol val="none"/>
          </c:marker>
          <c:xVal>
            <c:numRef>
              <c:f>Sheet1!$B$2:$B$7</c:f>
              <c:numCache>
                <c:formatCode>General</c:formatCode>
                <c:ptCount val="6"/>
                <c:pt idx="0">
                  <c:v>4</c:v>
                </c:pt>
                <c:pt idx="1">
                  <c:v>6</c:v>
                </c:pt>
                <c:pt idx="2">
                  <c:v>8</c:v>
                </c:pt>
                <c:pt idx="3">
                  <c:v>12</c:v>
                </c:pt>
                <c:pt idx="4">
                  <c:v>16</c:v>
                </c:pt>
                <c:pt idx="5">
                  <c:v>20</c:v>
                </c:pt>
              </c:numCache>
            </c:numRef>
          </c:xVal>
          <c:yVal>
            <c:numRef>
              <c:f>Sheet1!$C$2:$C$7</c:f>
              <c:numCache>
                <c:formatCode>General</c:formatCode>
                <c:ptCount val="6"/>
                <c:pt idx="0">
                  <c:v>71</c:v>
                </c:pt>
                <c:pt idx="1">
                  <c:v>510</c:v>
                </c:pt>
                <c:pt idx="2">
                  <c:v>5009</c:v>
                </c:pt>
                <c:pt idx="3">
                  <c:v>333521</c:v>
                </c:pt>
                <c:pt idx="4">
                  <c:v>12072814</c:v>
                </c:pt>
                <c:pt idx="5">
                  <c:v>408913866</c:v>
                </c:pt>
              </c:numCache>
            </c:numRef>
          </c:yVal>
          <c:smooth val="0"/>
          <c:extLst>
            <c:ext xmlns:c16="http://schemas.microsoft.com/office/drawing/2014/chart" uri="{C3380CC4-5D6E-409C-BE32-E72D297353CC}">
              <c16:uniqueId val="{00000000-97F4-F74D-8C93-FDDE78AB4EC6}"/>
            </c:ext>
          </c:extLst>
        </c:ser>
        <c:ser>
          <c:idx val="1"/>
          <c:order val="1"/>
          <c:tx>
            <c:strRef>
              <c:f>Sheet1!$D$1</c:f>
              <c:strCache>
                <c:ptCount val="1"/>
                <c:pt idx="0">
                  <c:v>Tabu (best)</c:v>
                </c:pt>
              </c:strCache>
            </c:strRef>
          </c:tx>
          <c:spPr>
            <a:ln w="19050" cap="rnd">
              <a:solidFill>
                <a:schemeClr val="accent2"/>
              </a:solidFill>
              <a:round/>
            </a:ln>
            <a:effectLst/>
          </c:spPr>
          <c:marker>
            <c:symbol val="none"/>
          </c:marker>
          <c:xVal>
            <c:numRef>
              <c:f>Sheet1!$B$2:$B$7</c:f>
              <c:numCache>
                <c:formatCode>General</c:formatCode>
                <c:ptCount val="6"/>
                <c:pt idx="0">
                  <c:v>4</c:v>
                </c:pt>
                <c:pt idx="1">
                  <c:v>6</c:v>
                </c:pt>
                <c:pt idx="2">
                  <c:v>8</c:v>
                </c:pt>
                <c:pt idx="3">
                  <c:v>12</c:v>
                </c:pt>
                <c:pt idx="4">
                  <c:v>16</c:v>
                </c:pt>
                <c:pt idx="5">
                  <c:v>20</c:v>
                </c:pt>
              </c:numCache>
            </c:numRef>
          </c:xVal>
          <c:yVal>
            <c:numRef>
              <c:f>Sheet1!$D$2:$D$7</c:f>
              <c:numCache>
                <c:formatCode>General</c:formatCode>
                <c:ptCount val="6"/>
                <c:pt idx="0">
                  <c:v>28</c:v>
                </c:pt>
                <c:pt idx="1">
                  <c:v>72</c:v>
                </c:pt>
                <c:pt idx="2">
                  <c:v>511</c:v>
                </c:pt>
                <c:pt idx="3">
                  <c:v>215040</c:v>
                </c:pt>
                <c:pt idx="4">
                  <c:v>277226</c:v>
                </c:pt>
                <c:pt idx="5">
                  <c:v>2163754</c:v>
                </c:pt>
              </c:numCache>
            </c:numRef>
          </c:yVal>
          <c:smooth val="0"/>
          <c:extLst>
            <c:ext xmlns:c16="http://schemas.microsoft.com/office/drawing/2014/chart" uri="{C3380CC4-5D6E-409C-BE32-E72D297353CC}">
              <c16:uniqueId val="{00000001-97F4-F74D-8C93-FDDE78AB4EC6}"/>
            </c:ext>
          </c:extLst>
        </c:ser>
        <c:ser>
          <c:idx val="2"/>
          <c:order val="2"/>
          <c:tx>
            <c:strRef>
              <c:f>Sheet1!$E$1</c:f>
              <c:strCache>
                <c:ptCount val="1"/>
                <c:pt idx="0">
                  <c:v>Genetic (best)</c:v>
                </c:pt>
              </c:strCache>
            </c:strRef>
          </c:tx>
          <c:spPr>
            <a:ln w="19050" cap="rnd">
              <a:solidFill>
                <a:schemeClr val="accent3"/>
              </a:solidFill>
              <a:round/>
            </a:ln>
            <a:effectLst/>
          </c:spPr>
          <c:marker>
            <c:symbol val="none"/>
          </c:marker>
          <c:xVal>
            <c:numRef>
              <c:f>Sheet1!$B$2:$B$7</c:f>
              <c:numCache>
                <c:formatCode>General</c:formatCode>
                <c:ptCount val="6"/>
                <c:pt idx="0">
                  <c:v>4</c:v>
                </c:pt>
                <c:pt idx="1">
                  <c:v>6</c:v>
                </c:pt>
                <c:pt idx="2">
                  <c:v>8</c:v>
                </c:pt>
                <c:pt idx="3">
                  <c:v>12</c:v>
                </c:pt>
                <c:pt idx="4">
                  <c:v>16</c:v>
                </c:pt>
                <c:pt idx="5">
                  <c:v>20</c:v>
                </c:pt>
              </c:numCache>
            </c:numRef>
          </c:xVal>
          <c:yVal>
            <c:numRef>
              <c:f>Sheet1!$E$2:$E$7</c:f>
              <c:numCache>
                <c:formatCode>General</c:formatCode>
                <c:ptCount val="6"/>
                <c:pt idx="0">
                  <c:v>370</c:v>
                </c:pt>
                <c:pt idx="1">
                  <c:v>3073</c:v>
                </c:pt>
                <c:pt idx="2">
                  <c:v>7591</c:v>
                </c:pt>
                <c:pt idx="3">
                  <c:v>571096</c:v>
                </c:pt>
                <c:pt idx="4">
                  <c:v>2446750</c:v>
                </c:pt>
                <c:pt idx="5">
                  <c:v>12505205</c:v>
                </c:pt>
              </c:numCache>
            </c:numRef>
          </c:yVal>
          <c:smooth val="0"/>
          <c:extLst>
            <c:ext xmlns:c16="http://schemas.microsoft.com/office/drawing/2014/chart" uri="{C3380CC4-5D6E-409C-BE32-E72D297353CC}">
              <c16:uniqueId val="{00000002-97F4-F74D-8C93-FDDE78AB4EC6}"/>
            </c:ext>
          </c:extLst>
        </c:ser>
        <c:ser>
          <c:idx val="3"/>
          <c:order val="3"/>
          <c:tx>
            <c:strRef>
              <c:f>Sheet1!$F$1</c:f>
              <c:strCache>
                <c:ptCount val="1"/>
                <c:pt idx="0">
                  <c:v>BruteForce</c:v>
                </c:pt>
              </c:strCache>
            </c:strRef>
          </c:tx>
          <c:spPr>
            <a:ln w="19050" cap="rnd">
              <a:solidFill>
                <a:schemeClr val="accent4"/>
              </a:solidFill>
              <a:round/>
            </a:ln>
            <a:effectLst/>
          </c:spPr>
          <c:marker>
            <c:symbol val="none"/>
          </c:marker>
          <c:xVal>
            <c:numRef>
              <c:f>Sheet1!$B$2:$B$7</c:f>
              <c:numCache>
                <c:formatCode>General</c:formatCode>
                <c:ptCount val="6"/>
                <c:pt idx="0">
                  <c:v>4</c:v>
                </c:pt>
                <c:pt idx="1">
                  <c:v>6</c:v>
                </c:pt>
                <c:pt idx="2">
                  <c:v>8</c:v>
                </c:pt>
                <c:pt idx="3">
                  <c:v>12</c:v>
                </c:pt>
                <c:pt idx="4">
                  <c:v>16</c:v>
                </c:pt>
                <c:pt idx="5">
                  <c:v>20</c:v>
                </c:pt>
              </c:numCache>
            </c:numRef>
          </c:xVal>
          <c:yVal>
            <c:numRef>
              <c:f>Sheet1!$F$2:$F$7</c:f>
              <c:numCache>
                <c:formatCode>General</c:formatCode>
                <c:ptCount val="6"/>
                <c:pt idx="0">
                  <c:v>13</c:v>
                </c:pt>
                <c:pt idx="1">
                  <c:v>152</c:v>
                </c:pt>
                <c:pt idx="2">
                  <c:v>9523</c:v>
                </c:pt>
                <c:pt idx="3">
                  <c:v>150862938</c:v>
                </c:pt>
              </c:numCache>
            </c:numRef>
          </c:yVal>
          <c:smooth val="0"/>
          <c:extLst>
            <c:ext xmlns:c16="http://schemas.microsoft.com/office/drawing/2014/chart" uri="{C3380CC4-5D6E-409C-BE32-E72D297353CC}">
              <c16:uniqueId val="{00000003-97F4-F74D-8C93-FDDE78AB4EC6}"/>
            </c:ext>
          </c:extLst>
        </c:ser>
        <c:dLbls>
          <c:showLegendKey val="0"/>
          <c:showVal val="0"/>
          <c:showCatName val="0"/>
          <c:showSerName val="0"/>
          <c:showPercent val="0"/>
          <c:showBubbleSize val="0"/>
        </c:dLbls>
        <c:axId val="6261967"/>
        <c:axId val="2115020256"/>
      </c:scatterChart>
      <c:valAx>
        <c:axId val="6261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20256"/>
        <c:crosses val="autoZero"/>
        <c:crossBetween val="midCat"/>
      </c:valAx>
      <c:valAx>
        <c:axId val="211502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a:t>
            </a:r>
            <a:r>
              <a:rPr lang="en-US" baseline="0"/>
              <a:t> Vs. Genetic Fitness/Time (log-scale)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Genetic</c:v>
          </c:tx>
          <c:spPr>
            <a:ln w="19050" cap="rnd">
              <a:solidFill>
                <a:schemeClr val="accent1"/>
              </a:solidFill>
              <a:round/>
            </a:ln>
            <a:effectLst/>
          </c:spPr>
          <c:marker>
            <c:symbol val="none"/>
          </c:marker>
          <c:xVal>
            <c:numRef>
              <c:f>Sheet1!$AI$24:$AI$40</c:f>
              <c:numCache>
                <c:formatCode>General</c:formatCode>
                <c:ptCount val="17"/>
                <c:pt idx="0">
                  <c:v>1</c:v>
                </c:pt>
                <c:pt idx="1">
                  <c:v>30</c:v>
                </c:pt>
                <c:pt idx="2">
                  <c:v>2079</c:v>
                </c:pt>
                <c:pt idx="3">
                  <c:v>7657</c:v>
                </c:pt>
                <c:pt idx="4">
                  <c:v>9526</c:v>
                </c:pt>
                <c:pt idx="5">
                  <c:v>9989</c:v>
                </c:pt>
                <c:pt idx="6">
                  <c:v>11162</c:v>
                </c:pt>
                <c:pt idx="7">
                  <c:v>12478</c:v>
                </c:pt>
                <c:pt idx="8">
                  <c:v>20692</c:v>
                </c:pt>
                <c:pt idx="9">
                  <c:v>43793</c:v>
                </c:pt>
                <c:pt idx="10">
                  <c:v>61638</c:v>
                </c:pt>
                <c:pt idx="11">
                  <c:v>102956</c:v>
                </c:pt>
                <c:pt idx="12">
                  <c:v>107268</c:v>
                </c:pt>
                <c:pt idx="13">
                  <c:v>235411</c:v>
                </c:pt>
                <c:pt idx="14">
                  <c:v>2441610</c:v>
                </c:pt>
                <c:pt idx="15">
                  <c:v>2519489</c:v>
                </c:pt>
                <c:pt idx="16">
                  <c:v>2646265</c:v>
                </c:pt>
              </c:numCache>
            </c:numRef>
          </c:xVal>
          <c:yVal>
            <c:numRef>
              <c:f>Sheet1!$AJ$24:$AJ$40</c:f>
              <c:numCache>
                <c:formatCode>General</c:formatCode>
                <c:ptCount val="17"/>
                <c:pt idx="0">
                  <c:v>47.732713742118698</c:v>
                </c:pt>
                <c:pt idx="1">
                  <c:v>41.616180826120498</c:v>
                </c:pt>
                <c:pt idx="2">
                  <c:v>39.6254760412059</c:v>
                </c:pt>
                <c:pt idx="3">
                  <c:v>38.530218275530899</c:v>
                </c:pt>
                <c:pt idx="4">
                  <c:v>37.463000667819003</c:v>
                </c:pt>
                <c:pt idx="5">
                  <c:v>33.8968191401243</c:v>
                </c:pt>
                <c:pt idx="6">
                  <c:v>33.0590968002927</c:v>
                </c:pt>
                <c:pt idx="7">
                  <c:v>31.7858444539843</c:v>
                </c:pt>
                <c:pt idx="8">
                  <c:v>30.957417329238101</c:v>
                </c:pt>
                <c:pt idx="9">
                  <c:v>28.779271744364799</c:v>
                </c:pt>
                <c:pt idx="10">
                  <c:v>27.048627177541</c:v>
                </c:pt>
                <c:pt idx="11">
                  <c:v>25.226772762414299</c:v>
                </c:pt>
                <c:pt idx="12">
                  <c:v>25.048627177541</c:v>
                </c:pt>
                <c:pt idx="13">
                  <c:v>22.6502815398728</c:v>
                </c:pt>
                <c:pt idx="14">
                  <c:v>21.414213562373</c:v>
                </c:pt>
                <c:pt idx="15">
                  <c:v>20.828427124746099</c:v>
                </c:pt>
                <c:pt idx="16">
                  <c:v>20</c:v>
                </c:pt>
              </c:numCache>
            </c:numRef>
          </c:yVal>
          <c:smooth val="1"/>
          <c:extLst>
            <c:ext xmlns:c16="http://schemas.microsoft.com/office/drawing/2014/chart" uri="{C3380CC4-5D6E-409C-BE32-E72D297353CC}">
              <c16:uniqueId val="{00000000-FBD5-D145-B4AC-876C800EA104}"/>
            </c:ext>
          </c:extLst>
        </c:ser>
        <c:ser>
          <c:idx val="1"/>
          <c:order val="1"/>
          <c:tx>
            <c:v>Tabu</c:v>
          </c:tx>
          <c:spPr>
            <a:ln w="19050" cap="rnd">
              <a:solidFill>
                <a:schemeClr val="accent2"/>
              </a:solidFill>
              <a:round/>
            </a:ln>
            <a:effectLst/>
          </c:spPr>
          <c:marker>
            <c:symbol val="none"/>
          </c:marker>
          <c:xVal>
            <c:numRef>
              <c:f>Sheet1!$M$3:$M$15</c:f>
              <c:numCache>
                <c:formatCode>General</c:formatCode>
                <c:ptCount val="13"/>
                <c:pt idx="0">
                  <c:v>1</c:v>
                </c:pt>
                <c:pt idx="1">
                  <c:v>220</c:v>
                </c:pt>
                <c:pt idx="2">
                  <c:v>314</c:v>
                </c:pt>
                <c:pt idx="3">
                  <c:v>287</c:v>
                </c:pt>
                <c:pt idx="4">
                  <c:v>489</c:v>
                </c:pt>
                <c:pt idx="5">
                  <c:v>567</c:v>
                </c:pt>
                <c:pt idx="6">
                  <c:v>662</c:v>
                </c:pt>
                <c:pt idx="7">
                  <c:v>757</c:v>
                </c:pt>
                <c:pt idx="8">
                  <c:v>888</c:v>
                </c:pt>
                <c:pt idx="9">
                  <c:v>1152</c:v>
                </c:pt>
                <c:pt idx="10">
                  <c:v>5992</c:v>
                </c:pt>
                <c:pt idx="11">
                  <c:v>9283</c:v>
                </c:pt>
                <c:pt idx="12">
                  <c:v>10633</c:v>
                </c:pt>
              </c:numCache>
            </c:numRef>
          </c:xVal>
          <c:yVal>
            <c:numRef>
              <c:f>Sheet1!$N$3:$N$15</c:f>
              <c:numCache>
                <c:formatCode>General</c:formatCode>
                <c:ptCount val="13"/>
                <c:pt idx="0">
                  <c:v>39.6</c:v>
                </c:pt>
                <c:pt idx="1">
                  <c:v>31.7</c:v>
                </c:pt>
                <c:pt idx="2">
                  <c:v>28.5</c:v>
                </c:pt>
                <c:pt idx="3">
                  <c:v>26.5</c:v>
                </c:pt>
                <c:pt idx="4">
                  <c:v>24.7</c:v>
                </c:pt>
                <c:pt idx="5">
                  <c:v>23.5</c:v>
                </c:pt>
                <c:pt idx="6">
                  <c:v>22.8</c:v>
                </c:pt>
                <c:pt idx="7">
                  <c:v>22.1</c:v>
                </c:pt>
                <c:pt idx="8">
                  <c:v>21.7</c:v>
                </c:pt>
                <c:pt idx="9">
                  <c:v>21.4</c:v>
                </c:pt>
                <c:pt idx="10">
                  <c:v>21.2</c:v>
                </c:pt>
                <c:pt idx="11">
                  <c:v>20.8</c:v>
                </c:pt>
                <c:pt idx="12">
                  <c:v>20</c:v>
                </c:pt>
              </c:numCache>
            </c:numRef>
          </c:yVal>
          <c:smooth val="1"/>
          <c:extLst>
            <c:ext xmlns:c16="http://schemas.microsoft.com/office/drawing/2014/chart" uri="{C3380CC4-5D6E-409C-BE32-E72D297353CC}">
              <c16:uniqueId val="{00000001-FBD5-D145-B4AC-876C800EA104}"/>
            </c:ext>
          </c:extLst>
        </c:ser>
        <c:dLbls>
          <c:showLegendKey val="0"/>
          <c:showVal val="0"/>
          <c:showCatName val="0"/>
          <c:showSerName val="0"/>
          <c:showPercent val="0"/>
          <c:showBubbleSize val="0"/>
        </c:dLbls>
        <c:axId val="4492095"/>
        <c:axId val="7227263"/>
      </c:scatterChart>
      <c:valAx>
        <c:axId val="449209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263"/>
        <c:crosses val="autoZero"/>
        <c:crossBetween val="midCat"/>
      </c:valAx>
      <c:valAx>
        <c:axId val="722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0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a:t>
            </a:r>
            <a:r>
              <a:rPr lang="en-US" baseline="0"/>
              <a:t> full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Back neighbor</c:v>
          </c:tx>
          <c:spPr>
            <a:ln w="19050" cap="rnd">
              <a:solidFill>
                <a:schemeClr val="accent1"/>
              </a:solidFill>
              <a:round/>
            </a:ln>
            <a:effectLst/>
          </c:spPr>
          <c:marker>
            <c:symbol val="none"/>
          </c:marker>
          <c:xVal>
            <c:numRef>
              <c:f>Sheet1!$W$3:$W$18</c:f>
              <c:numCache>
                <c:formatCode>General</c:formatCode>
                <c:ptCount val="16"/>
                <c:pt idx="0">
                  <c:v>22</c:v>
                </c:pt>
                <c:pt idx="1">
                  <c:v>40</c:v>
                </c:pt>
                <c:pt idx="2">
                  <c:v>58</c:v>
                </c:pt>
                <c:pt idx="3">
                  <c:v>75</c:v>
                </c:pt>
                <c:pt idx="4">
                  <c:v>93</c:v>
                </c:pt>
                <c:pt idx="5">
                  <c:v>110</c:v>
                </c:pt>
                <c:pt idx="6">
                  <c:v>128</c:v>
                </c:pt>
                <c:pt idx="7">
                  <c:v>145</c:v>
                </c:pt>
                <c:pt idx="8">
                  <c:v>163</c:v>
                </c:pt>
                <c:pt idx="9">
                  <c:v>653</c:v>
                </c:pt>
                <c:pt idx="10">
                  <c:v>197950</c:v>
                </c:pt>
                <c:pt idx="11">
                  <c:v>782303</c:v>
                </c:pt>
                <c:pt idx="12">
                  <c:v>832540</c:v>
                </c:pt>
                <c:pt idx="13">
                  <c:v>919453</c:v>
                </c:pt>
                <c:pt idx="14">
                  <c:v>921752</c:v>
                </c:pt>
                <c:pt idx="15">
                  <c:v>1117808</c:v>
                </c:pt>
              </c:numCache>
            </c:numRef>
          </c:xVal>
          <c:yVal>
            <c:numRef>
              <c:f>Sheet1!$X$3:$X$18</c:f>
              <c:numCache>
                <c:formatCode>General</c:formatCode>
                <c:ptCount val="16"/>
                <c:pt idx="0">
                  <c:v>39.700000000000003</c:v>
                </c:pt>
                <c:pt idx="1">
                  <c:v>37.299999999999997</c:v>
                </c:pt>
                <c:pt idx="2">
                  <c:v>35.299999999999997</c:v>
                </c:pt>
                <c:pt idx="3">
                  <c:v>33.200000000000003</c:v>
                </c:pt>
                <c:pt idx="4">
                  <c:v>31.4</c:v>
                </c:pt>
                <c:pt idx="5">
                  <c:v>27.5</c:v>
                </c:pt>
                <c:pt idx="6">
                  <c:v>26.5</c:v>
                </c:pt>
                <c:pt idx="7">
                  <c:v>25.3</c:v>
                </c:pt>
                <c:pt idx="8">
                  <c:v>25.1</c:v>
                </c:pt>
                <c:pt idx="9">
                  <c:v>25</c:v>
                </c:pt>
                <c:pt idx="10">
                  <c:v>22.8</c:v>
                </c:pt>
                <c:pt idx="11">
                  <c:v>22.2</c:v>
                </c:pt>
                <c:pt idx="12">
                  <c:v>22.1</c:v>
                </c:pt>
                <c:pt idx="13">
                  <c:v>21.7</c:v>
                </c:pt>
                <c:pt idx="14">
                  <c:v>21.2</c:v>
                </c:pt>
                <c:pt idx="15">
                  <c:v>20.8</c:v>
                </c:pt>
              </c:numCache>
            </c:numRef>
          </c:yVal>
          <c:smooth val="1"/>
          <c:extLst>
            <c:ext xmlns:c16="http://schemas.microsoft.com/office/drawing/2014/chart" uri="{C3380CC4-5D6E-409C-BE32-E72D297353CC}">
              <c16:uniqueId val="{00000000-BA88-834B-BC80-AC9B8646CB99}"/>
            </c:ext>
          </c:extLst>
        </c:ser>
        <c:ser>
          <c:idx val="1"/>
          <c:order val="1"/>
          <c:tx>
            <c:v>Front neighbor</c:v>
          </c:tx>
          <c:spPr>
            <a:ln w="19050" cap="rnd">
              <a:solidFill>
                <a:schemeClr val="accent2"/>
              </a:solidFill>
              <a:round/>
            </a:ln>
            <a:effectLst/>
          </c:spPr>
          <c:marker>
            <c:symbol val="none"/>
          </c:marker>
          <c:xVal>
            <c:numRef>
              <c:f>Sheet1!$U$3:$U$18</c:f>
              <c:numCache>
                <c:formatCode>General</c:formatCode>
                <c:ptCount val="16"/>
                <c:pt idx="0">
                  <c:v>28</c:v>
                </c:pt>
                <c:pt idx="1">
                  <c:v>43</c:v>
                </c:pt>
                <c:pt idx="2">
                  <c:v>67</c:v>
                </c:pt>
                <c:pt idx="3">
                  <c:v>151</c:v>
                </c:pt>
                <c:pt idx="4">
                  <c:v>280</c:v>
                </c:pt>
                <c:pt idx="5">
                  <c:v>330</c:v>
                </c:pt>
                <c:pt idx="6">
                  <c:v>434</c:v>
                </c:pt>
                <c:pt idx="7">
                  <c:v>654</c:v>
                </c:pt>
                <c:pt idx="8">
                  <c:v>729</c:v>
                </c:pt>
                <c:pt idx="9">
                  <c:v>1960</c:v>
                </c:pt>
                <c:pt idx="10">
                  <c:v>8614</c:v>
                </c:pt>
                <c:pt idx="11">
                  <c:v>34027</c:v>
                </c:pt>
                <c:pt idx="12">
                  <c:v>50830</c:v>
                </c:pt>
                <c:pt idx="13">
                  <c:v>140487</c:v>
                </c:pt>
                <c:pt idx="14">
                  <c:v>196070</c:v>
                </c:pt>
                <c:pt idx="15">
                  <c:v>205444</c:v>
                </c:pt>
              </c:numCache>
            </c:numRef>
          </c:xVal>
          <c:yVal>
            <c:numRef>
              <c:f>Sheet1!$V$3:$V$18</c:f>
              <c:numCache>
                <c:formatCode>General</c:formatCode>
                <c:ptCount val="16"/>
                <c:pt idx="0">
                  <c:v>40.4</c:v>
                </c:pt>
                <c:pt idx="1">
                  <c:v>39.6</c:v>
                </c:pt>
                <c:pt idx="2">
                  <c:v>34</c:v>
                </c:pt>
                <c:pt idx="3">
                  <c:v>33.5</c:v>
                </c:pt>
                <c:pt idx="4">
                  <c:v>32.299999999999997</c:v>
                </c:pt>
                <c:pt idx="5">
                  <c:v>28.6</c:v>
                </c:pt>
                <c:pt idx="6">
                  <c:v>27.3</c:v>
                </c:pt>
                <c:pt idx="7">
                  <c:v>26.7</c:v>
                </c:pt>
                <c:pt idx="8">
                  <c:v>25.2</c:v>
                </c:pt>
                <c:pt idx="9">
                  <c:v>25.1</c:v>
                </c:pt>
                <c:pt idx="10">
                  <c:v>24.7</c:v>
                </c:pt>
                <c:pt idx="11">
                  <c:v>24.6</c:v>
                </c:pt>
                <c:pt idx="12">
                  <c:v>23.8</c:v>
                </c:pt>
                <c:pt idx="13">
                  <c:v>23.7</c:v>
                </c:pt>
                <c:pt idx="14">
                  <c:v>22</c:v>
                </c:pt>
                <c:pt idx="15">
                  <c:v>21.2</c:v>
                </c:pt>
              </c:numCache>
            </c:numRef>
          </c:yVal>
          <c:smooth val="1"/>
          <c:extLst>
            <c:ext xmlns:c16="http://schemas.microsoft.com/office/drawing/2014/chart" uri="{C3380CC4-5D6E-409C-BE32-E72D297353CC}">
              <c16:uniqueId val="{00000001-BA88-834B-BC80-AC9B8646CB99}"/>
            </c:ext>
          </c:extLst>
        </c:ser>
        <c:ser>
          <c:idx val="2"/>
          <c:order val="2"/>
          <c:tx>
            <c:v>Full neighbor</c:v>
          </c:tx>
          <c:spPr>
            <a:ln w="19050" cap="rnd">
              <a:solidFill>
                <a:schemeClr val="accent3"/>
              </a:solidFill>
              <a:round/>
            </a:ln>
            <a:effectLst/>
          </c:spPr>
          <c:marker>
            <c:symbol val="none"/>
          </c:marker>
          <c:xVal>
            <c:numRef>
              <c:f>Sheet1!$S$3:$S$18</c:f>
              <c:numCache>
                <c:formatCode>General</c:formatCode>
                <c:ptCount val="16"/>
                <c:pt idx="0">
                  <c:v>95</c:v>
                </c:pt>
                <c:pt idx="1">
                  <c:v>358</c:v>
                </c:pt>
                <c:pt idx="2">
                  <c:v>463</c:v>
                </c:pt>
                <c:pt idx="3">
                  <c:v>540</c:v>
                </c:pt>
                <c:pt idx="4">
                  <c:v>702</c:v>
                </c:pt>
                <c:pt idx="5">
                  <c:v>787</c:v>
                </c:pt>
                <c:pt idx="6">
                  <c:v>868</c:v>
                </c:pt>
                <c:pt idx="7">
                  <c:v>954</c:v>
                </c:pt>
                <c:pt idx="8">
                  <c:v>1056</c:v>
                </c:pt>
                <c:pt idx="9">
                  <c:v>1140</c:v>
                </c:pt>
                <c:pt idx="10">
                  <c:v>3805</c:v>
                </c:pt>
                <c:pt idx="11">
                  <c:v>7272</c:v>
                </c:pt>
                <c:pt idx="12">
                  <c:v>8105</c:v>
                </c:pt>
              </c:numCache>
            </c:numRef>
          </c:xVal>
          <c:yVal>
            <c:numRef>
              <c:f>Sheet1!$T$3:$T$18</c:f>
              <c:numCache>
                <c:formatCode>General</c:formatCode>
                <c:ptCount val="16"/>
                <c:pt idx="0">
                  <c:v>39.6</c:v>
                </c:pt>
                <c:pt idx="1">
                  <c:v>31.7</c:v>
                </c:pt>
                <c:pt idx="2">
                  <c:v>28.5</c:v>
                </c:pt>
                <c:pt idx="3">
                  <c:v>26.5</c:v>
                </c:pt>
                <c:pt idx="4">
                  <c:v>24.7</c:v>
                </c:pt>
                <c:pt idx="5">
                  <c:v>23.5</c:v>
                </c:pt>
                <c:pt idx="6">
                  <c:v>22.8</c:v>
                </c:pt>
                <c:pt idx="7">
                  <c:v>22.1</c:v>
                </c:pt>
                <c:pt idx="8">
                  <c:v>21.7</c:v>
                </c:pt>
                <c:pt idx="9">
                  <c:v>21.4</c:v>
                </c:pt>
                <c:pt idx="10">
                  <c:v>21.2</c:v>
                </c:pt>
                <c:pt idx="11">
                  <c:v>20.8</c:v>
                </c:pt>
                <c:pt idx="12">
                  <c:v>20</c:v>
                </c:pt>
              </c:numCache>
            </c:numRef>
          </c:yVal>
          <c:smooth val="1"/>
          <c:extLst>
            <c:ext xmlns:c16="http://schemas.microsoft.com/office/drawing/2014/chart" uri="{C3380CC4-5D6E-409C-BE32-E72D297353CC}">
              <c16:uniqueId val="{00000002-BA88-834B-BC80-AC9B8646CB99}"/>
            </c:ext>
          </c:extLst>
        </c:ser>
        <c:dLbls>
          <c:showLegendKey val="0"/>
          <c:showVal val="0"/>
          <c:showCatName val="0"/>
          <c:showSerName val="0"/>
          <c:showPercent val="0"/>
          <c:showBubbleSize val="0"/>
        </c:dLbls>
        <c:axId val="2102602144"/>
        <c:axId val="2088680880"/>
      </c:scatterChart>
      <c:valAx>
        <c:axId val="210260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680880"/>
        <c:crosses val="autoZero"/>
        <c:crossBetween val="midCat"/>
      </c:valAx>
      <c:valAx>
        <c:axId val="208868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02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List Size</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List 100</c:v>
          </c:tx>
          <c:spPr>
            <a:ln w="19050" cap="rnd">
              <a:solidFill>
                <a:schemeClr val="accent1"/>
              </a:solidFill>
              <a:round/>
            </a:ln>
            <a:effectLst/>
          </c:spPr>
          <c:marker>
            <c:symbol val="none"/>
          </c:marker>
          <c:xVal>
            <c:numRef>
              <c:f>Sheet1!$G$3:$G$15</c:f>
              <c:numCache>
                <c:formatCode>General</c:formatCode>
                <c:ptCount val="13"/>
                <c:pt idx="0">
                  <c:v>68</c:v>
                </c:pt>
                <c:pt idx="1">
                  <c:v>137</c:v>
                </c:pt>
                <c:pt idx="2">
                  <c:v>201</c:v>
                </c:pt>
                <c:pt idx="3">
                  <c:v>265</c:v>
                </c:pt>
                <c:pt idx="4">
                  <c:v>331</c:v>
                </c:pt>
                <c:pt idx="5">
                  <c:v>398</c:v>
                </c:pt>
                <c:pt idx="6">
                  <c:v>463</c:v>
                </c:pt>
                <c:pt idx="7">
                  <c:v>528</c:v>
                </c:pt>
                <c:pt idx="8">
                  <c:v>594</c:v>
                </c:pt>
                <c:pt idx="9">
                  <c:v>662</c:v>
                </c:pt>
                <c:pt idx="10">
                  <c:v>2241</c:v>
                </c:pt>
                <c:pt idx="11">
                  <c:v>4755</c:v>
                </c:pt>
                <c:pt idx="12">
                  <c:v>5347</c:v>
                </c:pt>
              </c:numCache>
            </c:numRef>
          </c:xVal>
          <c:yVal>
            <c:numRef>
              <c:f>Sheet1!$H$3:$H$15</c:f>
              <c:numCache>
                <c:formatCode>General</c:formatCode>
                <c:ptCount val="13"/>
                <c:pt idx="0">
                  <c:v>39.6</c:v>
                </c:pt>
                <c:pt idx="1">
                  <c:v>31.6</c:v>
                </c:pt>
                <c:pt idx="2">
                  <c:v>28.5</c:v>
                </c:pt>
                <c:pt idx="3">
                  <c:v>26.5</c:v>
                </c:pt>
                <c:pt idx="4">
                  <c:v>24.7</c:v>
                </c:pt>
                <c:pt idx="5">
                  <c:v>23.5</c:v>
                </c:pt>
                <c:pt idx="6">
                  <c:v>22.8</c:v>
                </c:pt>
                <c:pt idx="7">
                  <c:v>22.1</c:v>
                </c:pt>
                <c:pt idx="8">
                  <c:v>21.6</c:v>
                </c:pt>
                <c:pt idx="9">
                  <c:v>21.4</c:v>
                </c:pt>
                <c:pt idx="10">
                  <c:v>21.2</c:v>
                </c:pt>
                <c:pt idx="11">
                  <c:v>21.1</c:v>
                </c:pt>
                <c:pt idx="12">
                  <c:v>20</c:v>
                </c:pt>
              </c:numCache>
            </c:numRef>
          </c:yVal>
          <c:smooth val="1"/>
          <c:extLst>
            <c:ext xmlns:c16="http://schemas.microsoft.com/office/drawing/2014/chart" uri="{C3380CC4-5D6E-409C-BE32-E72D297353CC}">
              <c16:uniqueId val="{00000000-B219-0D45-B5ED-F7A370A8728F}"/>
            </c:ext>
          </c:extLst>
        </c:ser>
        <c:ser>
          <c:idx val="1"/>
          <c:order val="1"/>
          <c:tx>
            <c:v>List 500</c:v>
          </c:tx>
          <c:spPr>
            <a:ln w="19050" cap="rnd">
              <a:solidFill>
                <a:schemeClr val="accent2"/>
              </a:solidFill>
              <a:round/>
            </a:ln>
            <a:effectLst/>
          </c:spPr>
          <c:marker>
            <c:symbol val="none"/>
          </c:marker>
          <c:xVal>
            <c:numRef>
              <c:f>Sheet1!$M$3:$M$15</c:f>
              <c:numCache>
                <c:formatCode>General</c:formatCode>
                <c:ptCount val="13"/>
                <c:pt idx="0">
                  <c:v>131</c:v>
                </c:pt>
                <c:pt idx="1">
                  <c:v>220</c:v>
                </c:pt>
                <c:pt idx="2">
                  <c:v>314</c:v>
                </c:pt>
                <c:pt idx="3">
                  <c:v>287</c:v>
                </c:pt>
                <c:pt idx="4">
                  <c:v>489</c:v>
                </c:pt>
                <c:pt idx="5">
                  <c:v>567</c:v>
                </c:pt>
                <c:pt idx="6">
                  <c:v>662</c:v>
                </c:pt>
                <c:pt idx="7">
                  <c:v>757</c:v>
                </c:pt>
                <c:pt idx="8">
                  <c:v>888</c:v>
                </c:pt>
                <c:pt idx="9">
                  <c:v>1152</c:v>
                </c:pt>
                <c:pt idx="10">
                  <c:v>5992</c:v>
                </c:pt>
                <c:pt idx="11">
                  <c:v>9283</c:v>
                </c:pt>
                <c:pt idx="12">
                  <c:v>10633</c:v>
                </c:pt>
              </c:numCache>
            </c:numRef>
          </c:xVal>
          <c:yVal>
            <c:numRef>
              <c:f>Sheet1!$N$3:$N$15</c:f>
              <c:numCache>
                <c:formatCode>General</c:formatCode>
                <c:ptCount val="13"/>
                <c:pt idx="0">
                  <c:v>39.6</c:v>
                </c:pt>
                <c:pt idx="1">
                  <c:v>31.7</c:v>
                </c:pt>
                <c:pt idx="2">
                  <c:v>28.5</c:v>
                </c:pt>
                <c:pt idx="3">
                  <c:v>26.5</c:v>
                </c:pt>
                <c:pt idx="4">
                  <c:v>24.7</c:v>
                </c:pt>
                <c:pt idx="5">
                  <c:v>23.5</c:v>
                </c:pt>
                <c:pt idx="6">
                  <c:v>22.8</c:v>
                </c:pt>
                <c:pt idx="7">
                  <c:v>22.1</c:v>
                </c:pt>
                <c:pt idx="8">
                  <c:v>21.7</c:v>
                </c:pt>
                <c:pt idx="9">
                  <c:v>21.4</c:v>
                </c:pt>
                <c:pt idx="10">
                  <c:v>21.2</c:v>
                </c:pt>
                <c:pt idx="11">
                  <c:v>20.8</c:v>
                </c:pt>
                <c:pt idx="12">
                  <c:v>20</c:v>
                </c:pt>
              </c:numCache>
            </c:numRef>
          </c:yVal>
          <c:smooth val="1"/>
          <c:extLst>
            <c:ext xmlns:c16="http://schemas.microsoft.com/office/drawing/2014/chart" uri="{C3380CC4-5D6E-409C-BE32-E72D297353CC}">
              <c16:uniqueId val="{00000001-B219-0D45-B5ED-F7A370A8728F}"/>
            </c:ext>
          </c:extLst>
        </c:ser>
        <c:ser>
          <c:idx val="2"/>
          <c:order val="2"/>
          <c:tx>
            <c:v>List 1000</c:v>
          </c:tx>
          <c:spPr>
            <a:ln w="19050" cap="rnd">
              <a:solidFill>
                <a:schemeClr val="accent3"/>
              </a:solidFill>
              <a:round/>
            </a:ln>
            <a:effectLst/>
          </c:spPr>
          <c:marker>
            <c:symbol val="none"/>
          </c:marker>
          <c:xVal>
            <c:numRef>
              <c:f>Sheet1!$S$3:$S$15</c:f>
              <c:numCache>
                <c:formatCode>General</c:formatCode>
                <c:ptCount val="13"/>
                <c:pt idx="0">
                  <c:v>95</c:v>
                </c:pt>
                <c:pt idx="1">
                  <c:v>358</c:v>
                </c:pt>
                <c:pt idx="2">
                  <c:v>463</c:v>
                </c:pt>
                <c:pt idx="3">
                  <c:v>540</c:v>
                </c:pt>
                <c:pt idx="4">
                  <c:v>702</c:v>
                </c:pt>
                <c:pt idx="5">
                  <c:v>787</c:v>
                </c:pt>
                <c:pt idx="6">
                  <c:v>868</c:v>
                </c:pt>
                <c:pt idx="7">
                  <c:v>954</c:v>
                </c:pt>
                <c:pt idx="8">
                  <c:v>1056</c:v>
                </c:pt>
                <c:pt idx="9">
                  <c:v>1140</c:v>
                </c:pt>
                <c:pt idx="10">
                  <c:v>3805</c:v>
                </c:pt>
                <c:pt idx="11">
                  <c:v>7272</c:v>
                </c:pt>
                <c:pt idx="12">
                  <c:v>8105</c:v>
                </c:pt>
              </c:numCache>
            </c:numRef>
          </c:xVal>
          <c:yVal>
            <c:numRef>
              <c:f>Sheet1!$T$3:$T$15</c:f>
              <c:numCache>
                <c:formatCode>General</c:formatCode>
                <c:ptCount val="13"/>
                <c:pt idx="0">
                  <c:v>39.6</c:v>
                </c:pt>
                <c:pt idx="1">
                  <c:v>31.7</c:v>
                </c:pt>
                <c:pt idx="2">
                  <c:v>28.5</c:v>
                </c:pt>
                <c:pt idx="3">
                  <c:v>26.5</c:v>
                </c:pt>
                <c:pt idx="4">
                  <c:v>24.7</c:v>
                </c:pt>
                <c:pt idx="5">
                  <c:v>23.5</c:v>
                </c:pt>
                <c:pt idx="6">
                  <c:v>22.8</c:v>
                </c:pt>
                <c:pt idx="7">
                  <c:v>22.1</c:v>
                </c:pt>
                <c:pt idx="8">
                  <c:v>21.7</c:v>
                </c:pt>
                <c:pt idx="9">
                  <c:v>21.4</c:v>
                </c:pt>
                <c:pt idx="10">
                  <c:v>21.2</c:v>
                </c:pt>
                <c:pt idx="11">
                  <c:v>20.8</c:v>
                </c:pt>
                <c:pt idx="12">
                  <c:v>20</c:v>
                </c:pt>
              </c:numCache>
            </c:numRef>
          </c:yVal>
          <c:smooth val="1"/>
          <c:extLst>
            <c:ext xmlns:c16="http://schemas.microsoft.com/office/drawing/2014/chart" uri="{C3380CC4-5D6E-409C-BE32-E72D297353CC}">
              <c16:uniqueId val="{00000002-B219-0D45-B5ED-F7A370A8728F}"/>
            </c:ext>
          </c:extLst>
        </c:ser>
        <c:dLbls>
          <c:showLegendKey val="0"/>
          <c:showVal val="0"/>
          <c:showCatName val="0"/>
          <c:showSerName val="0"/>
          <c:showPercent val="0"/>
          <c:showBubbleSize val="0"/>
        </c:dLbls>
        <c:axId val="2087739712"/>
        <c:axId val="2102715536"/>
      </c:scatterChart>
      <c:valAx>
        <c:axId val="208773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715536"/>
        <c:crosses val="autoZero"/>
        <c:crossBetween val="midCat"/>
      </c:valAx>
      <c:valAx>
        <c:axId val="210271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39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Fitness/Total</c:v>
          </c:tx>
          <c:spPr>
            <a:ln w="19050" cap="rnd">
              <a:solidFill>
                <a:schemeClr val="accent1"/>
              </a:solidFill>
              <a:round/>
            </a:ln>
            <a:effectLst/>
          </c:spPr>
          <c:marker>
            <c:symbol val="none"/>
          </c:marker>
          <c:xVal>
            <c:numRef>
              <c:f>Sheet1!$B$24:$B$43</c:f>
              <c:numCache>
                <c:formatCode>General</c:formatCode>
                <c:ptCount val="20"/>
                <c:pt idx="0">
                  <c:v>1</c:v>
                </c:pt>
                <c:pt idx="1">
                  <c:v>10</c:v>
                </c:pt>
                <c:pt idx="2">
                  <c:v>2287</c:v>
                </c:pt>
                <c:pt idx="3">
                  <c:v>10124</c:v>
                </c:pt>
                <c:pt idx="4">
                  <c:v>25200</c:v>
                </c:pt>
                <c:pt idx="5">
                  <c:v>34995</c:v>
                </c:pt>
                <c:pt idx="6">
                  <c:v>44013</c:v>
                </c:pt>
                <c:pt idx="7">
                  <c:v>120966</c:v>
                </c:pt>
                <c:pt idx="8">
                  <c:v>174654</c:v>
                </c:pt>
                <c:pt idx="9">
                  <c:v>226283</c:v>
                </c:pt>
                <c:pt idx="10">
                  <c:v>418393</c:v>
                </c:pt>
                <c:pt idx="11">
                  <c:v>2191610</c:v>
                </c:pt>
                <c:pt idx="12">
                  <c:v>5723721</c:v>
                </c:pt>
                <c:pt idx="13">
                  <c:v>6011915</c:v>
                </c:pt>
                <c:pt idx="14">
                  <c:v>6491112</c:v>
                </c:pt>
                <c:pt idx="15">
                  <c:v>6836857</c:v>
                </c:pt>
                <c:pt idx="16">
                  <c:v>7049760</c:v>
                </c:pt>
                <c:pt idx="17">
                  <c:v>7196561</c:v>
                </c:pt>
                <c:pt idx="18">
                  <c:v>8448391</c:v>
                </c:pt>
                <c:pt idx="19">
                  <c:v>8490522</c:v>
                </c:pt>
              </c:numCache>
            </c:numRef>
          </c:xVal>
          <c:yVal>
            <c:numRef>
              <c:f>Sheet1!$C$24:$C$43</c:f>
              <c:numCache>
                <c:formatCode>General</c:formatCode>
                <c:ptCount val="20"/>
                <c:pt idx="0">
                  <c:v>47.7</c:v>
                </c:pt>
                <c:pt idx="1">
                  <c:v>41.6</c:v>
                </c:pt>
                <c:pt idx="2">
                  <c:v>39.299999999999997</c:v>
                </c:pt>
                <c:pt idx="3">
                  <c:v>38.299999999999997</c:v>
                </c:pt>
                <c:pt idx="4">
                  <c:v>37.6</c:v>
                </c:pt>
                <c:pt idx="5">
                  <c:v>37.4</c:v>
                </c:pt>
                <c:pt idx="6">
                  <c:v>35.299999999999997</c:v>
                </c:pt>
                <c:pt idx="7">
                  <c:v>33.799999999999997</c:v>
                </c:pt>
                <c:pt idx="8">
                  <c:v>31.4</c:v>
                </c:pt>
                <c:pt idx="9">
                  <c:v>30</c:v>
                </c:pt>
                <c:pt idx="10">
                  <c:v>29.2</c:v>
                </c:pt>
                <c:pt idx="11">
                  <c:v>28.1</c:v>
                </c:pt>
                <c:pt idx="12">
                  <c:v>26.6</c:v>
                </c:pt>
                <c:pt idx="13">
                  <c:v>25.5</c:v>
                </c:pt>
                <c:pt idx="14">
                  <c:v>24.3</c:v>
                </c:pt>
                <c:pt idx="15">
                  <c:v>23.1</c:v>
                </c:pt>
                <c:pt idx="16">
                  <c:v>22.7</c:v>
                </c:pt>
                <c:pt idx="17">
                  <c:v>22.1</c:v>
                </c:pt>
                <c:pt idx="18">
                  <c:v>21.7</c:v>
                </c:pt>
                <c:pt idx="19">
                  <c:v>20.8</c:v>
                </c:pt>
              </c:numCache>
            </c:numRef>
          </c:yVal>
          <c:smooth val="1"/>
          <c:extLst>
            <c:ext xmlns:c16="http://schemas.microsoft.com/office/drawing/2014/chart" uri="{C3380CC4-5D6E-409C-BE32-E72D297353CC}">
              <c16:uniqueId val="{00000000-0507-9549-8447-A9D47800ED7D}"/>
            </c:ext>
          </c:extLst>
        </c:ser>
        <c:ser>
          <c:idx val="1"/>
          <c:order val="1"/>
          <c:tx>
            <c:v>2. Halfs Added</c:v>
          </c:tx>
          <c:spPr>
            <a:ln w="19050" cap="rnd">
              <a:solidFill>
                <a:schemeClr val="accent2"/>
              </a:solidFill>
              <a:round/>
            </a:ln>
            <a:effectLst/>
          </c:spPr>
          <c:marker>
            <c:symbol val="none"/>
          </c:marker>
          <c:xVal>
            <c:numRef>
              <c:f>Sheet1!$H$24:$H$41</c:f>
              <c:numCache>
                <c:formatCode>General</c:formatCode>
                <c:ptCount val="18"/>
                <c:pt idx="0">
                  <c:v>1</c:v>
                </c:pt>
                <c:pt idx="1">
                  <c:v>8</c:v>
                </c:pt>
                <c:pt idx="2">
                  <c:v>2057</c:v>
                </c:pt>
                <c:pt idx="3">
                  <c:v>3017</c:v>
                </c:pt>
                <c:pt idx="4">
                  <c:v>7498</c:v>
                </c:pt>
                <c:pt idx="5">
                  <c:v>14529</c:v>
                </c:pt>
                <c:pt idx="6">
                  <c:v>29946</c:v>
                </c:pt>
                <c:pt idx="7">
                  <c:v>32786</c:v>
                </c:pt>
                <c:pt idx="8">
                  <c:v>179553</c:v>
                </c:pt>
                <c:pt idx="9">
                  <c:v>272031</c:v>
                </c:pt>
                <c:pt idx="10">
                  <c:v>304701</c:v>
                </c:pt>
                <c:pt idx="11">
                  <c:v>533349</c:v>
                </c:pt>
                <c:pt idx="12">
                  <c:v>644987</c:v>
                </c:pt>
                <c:pt idx="13">
                  <c:v>829854</c:v>
                </c:pt>
                <c:pt idx="14">
                  <c:v>925279</c:v>
                </c:pt>
                <c:pt idx="15">
                  <c:v>1368952</c:v>
                </c:pt>
                <c:pt idx="16">
                  <c:v>3907256</c:v>
                </c:pt>
                <c:pt idx="17">
                  <c:v>4052007</c:v>
                </c:pt>
              </c:numCache>
            </c:numRef>
          </c:xVal>
          <c:yVal>
            <c:numRef>
              <c:f>Sheet1!$I$24:$I$41</c:f>
              <c:numCache>
                <c:formatCode>General</c:formatCode>
                <c:ptCount val="18"/>
                <c:pt idx="0">
                  <c:v>47.7</c:v>
                </c:pt>
                <c:pt idx="1">
                  <c:v>41.6</c:v>
                </c:pt>
                <c:pt idx="2">
                  <c:v>40.299999999999997</c:v>
                </c:pt>
                <c:pt idx="3">
                  <c:v>39.799999999999997</c:v>
                </c:pt>
                <c:pt idx="4">
                  <c:v>35.200000000000003</c:v>
                </c:pt>
                <c:pt idx="5">
                  <c:v>35</c:v>
                </c:pt>
                <c:pt idx="6">
                  <c:v>34.4</c:v>
                </c:pt>
                <c:pt idx="7">
                  <c:v>33.200000000000003</c:v>
                </c:pt>
                <c:pt idx="8">
                  <c:v>31.8</c:v>
                </c:pt>
                <c:pt idx="9">
                  <c:v>31.7</c:v>
                </c:pt>
                <c:pt idx="10">
                  <c:v>29.7</c:v>
                </c:pt>
                <c:pt idx="11">
                  <c:v>28.6</c:v>
                </c:pt>
                <c:pt idx="12">
                  <c:v>28.1</c:v>
                </c:pt>
                <c:pt idx="13">
                  <c:v>27.1</c:v>
                </c:pt>
                <c:pt idx="14">
                  <c:v>25.5</c:v>
                </c:pt>
                <c:pt idx="15">
                  <c:v>24.1</c:v>
                </c:pt>
                <c:pt idx="16">
                  <c:v>22.8</c:v>
                </c:pt>
                <c:pt idx="17">
                  <c:v>22.2</c:v>
                </c:pt>
              </c:numCache>
            </c:numRef>
          </c:yVal>
          <c:smooth val="1"/>
          <c:extLst>
            <c:ext xmlns:c16="http://schemas.microsoft.com/office/drawing/2014/chart" uri="{C3380CC4-5D6E-409C-BE32-E72D297353CC}">
              <c16:uniqueId val="{00000001-0507-9549-8447-A9D47800ED7D}"/>
            </c:ext>
          </c:extLst>
        </c:ser>
        <c:ser>
          <c:idx val="2"/>
          <c:order val="2"/>
          <c:tx>
            <c:v>3. Superior Split</c:v>
          </c:tx>
          <c:spPr>
            <a:ln w="19050" cap="rnd">
              <a:solidFill>
                <a:schemeClr val="accent3"/>
              </a:solidFill>
              <a:round/>
            </a:ln>
            <a:effectLst/>
          </c:spPr>
          <c:marker>
            <c:symbol val="none"/>
          </c:marker>
          <c:xVal>
            <c:numRef>
              <c:f>Sheet1!$N$24:$N$37</c:f>
              <c:numCache>
                <c:formatCode>General</c:formatCode>
                <c:ptCount val="14"/>
                <c:pt idx="0">
                  <c:v>7</c:v>
                </c:pt>
                <c:pt idx="1">
                  <c:v>44</c:v>
                </c:pt>
                <c:pt idx="2">
                  <c:v>9498</c:v>
                </c:pt>
                <c:pt idx="3">
                  <c:v>10984</c:v>
                </c:pt>
                <c:pt idx="4">
                  <c:v>13336</c:v>
                </c:pt>
                <c:pt idx="5">
                  <c:v>15086</c:v>
                </c:pt>
                <c:pt idx="6">
                  <c:v>21054</c:v>
                </c:pt>
                <c:pt idx="7">
                  <c:v>43812</c:v>
                </c:pt>
                <c:pt idx="8">
                  <c:v>49314</c:v>
                </c:pt>
                <c:pt idx="9">
                  <c:v>72441</c:v>
                </c:pt>
                <c:pt idx="10">
                  <c:v>145427</c:v>
                </c:pt>
                <c:pt idx="11">
                  <c:v>289364</c:v>
                </c:pt>
                <c:pt idx="12">
                  <c:v>479315</c:v>
                </c:pt>
                <c:pt idx="13">
                  <c:v>550896</c:v>
                </c:pt>
              </c:numCache>
            </c:numRef>
          </c:xVal>
          <c:yVal>
            <c:numRef>
              <c:f>Sheet1!$O$24:$O$37</c:f>
              <c:numCache>
                <c:formatCode>General</c:formatCode>
                <c:ptCount val="14"/>
                <c:pt idx="0">
                  <c:v>47.7</c:v>
                </c:pt>
                <c:pt idx="1">
                  <c:v>41.6</c:v>
                </c:pt>
                <c:pt idx="2">
                  <c:v>38.6</c:v>
                </c:pt>
                <c:pt idx="3">
                  <c:v>36</c:v>
                </c:pt>
                <c:pt idx="4">
                  <c:v>33.200000000000003</c:v>
                </c:pt>
                <c:pt idx="5">
                  <c:v>32.5</c:v>
                </c:pt>
                <c:pt idx="6">
                  <c:v>30.1</c:v>
                </c:pt>
                <c:pt idx="7">
                  <c:v>28.6</c:v>
                </c:pt>
                <c:pt idx="8">
                  <c:v>26.7</c:v>
                </c:pt>
                <c:pt idx="9">
                  <c:v>25.5</c:v>
                </c:pt>
                <c:pt idx="10">
                  <c:v>24.1</c:v>
                </c:pt>
                <c:pt idx="11">
                  <c:v>23.1</c:v>
                </c:pt>
                <c:pt idx="12">
                  <c:v>21.7</c:v>
                </c:pt>
                <c:pt idx="13">
                  <c:v>20.8</c:v>
                </c:pt>
              </c:numCache>
            </c:numRef>
          </c:yVal>
          <c:smooth val="1"/>
          <c:extLst>
            <c:ext xmlns:c16="http://schemas.microsoft.com/office/drawing/2014/chart" uri="{C3380CC4-5D6E-409C-BE32-E72D297353CC}">
              <c16:uniqueId val="{00000002-0507-9549-8447-A9D47800ED7D}"/>
            </c:ext>
          </c:extLst>
        </c:ser>
        <c:dLbls>
          <c:showLegendKey val="0"/>
          <c:showVal val="0"/>
          <c:showCatName val="0"/>
          <c:showSerName val="0"/>
          <c:showPercent val="0"/>
          <c:showBubbleSize val="0"/>
        </c:dLbls>
        <c:axId val="2102528464"/>
        <c:axId val="2103270800"/>
      </c:scatterChart>
      <c:valAx>
        <c:axId val="210252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70800"/>
        <c:crosses val="autoZero"/>
        <c:crossBetween val="midCat"/>
      </c:valAx>
      <c:valAx>
        <c:axId val="210327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5284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Algorithim Crossover Compare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Full PMX</c:v>
          </c:tx>
          <c:spPr>
            <a:ln w="19050" cap="rnd">
              <a:solidFill>
                <a:schemeClr val="accent1"/>
              </a:solidFill>
              <a:round/>
            </a:ln>
            <a:effectLst/>
          </c:spPr>
          <c:marker>
            <c:symbol val="none"/>
          </c:marker>
          <c:xVal>
            <c:numRef>
              <c:f>Sheet1!$AG$24:$AG$36</c:f>
              <c:numCache>
                <c:formatCode>General</c:formatCode>
                <c:ptCount val="13"/>
                <c:pt idx="0">
                  <c:v>5</c:v>
                </c:pt>
                <c:pt idx="1">
                  <c:v>17</c:v>
                </c:pt>
                <c:pt idx="2">
                  <c:v>2717</c:v>
                </c:pt>
                <c:pt idx="3">
                  <c:v>11736</c:v>
                </c:pt>
                <c:pt idx="4">
                  <c:v>18867</c:v>
                </c:pt>
                <c:pt idx="5">
                  <c:v>35463</c:v>
                </c:pt>
                <c:pt idx="6">
                  <c:v>45291</c:v>
                </c:pt>
                <c:pt idx="7">
                  <c:v>57869</c:v>
                </c:pt>
                <c:pt idx="8">
                  <c:v>75603</c:v>
                </c:pt>
                <c:pt idx="9">
                  <c:v>87224</c:v>
                </c:pt>
                <c:pt idx="10">
                  <c:v>100769</c:v>
                </c:pt>
                <c:pt idx="11">
                  <c:v>624443</c:v>
                </c:pt>
                <c:pt idx="12">
                  <c:v>5522016</c:v>
                </c:pt>
              </c:numCache>
            </c:numRef>
          </c:xVal>
          <c:yVal>
            <c:numRef>
              <c:f>Sheet1!$AH$24:$AH$36</c:f>
              <c:numCache>
                <c:formatCode>General</c:formatCode>
                <c:ptCount val="13"/>
                <c:pt idx="0">
                  <c:v>47.732713742118698</c:v>
                </c:pt>
                <c:pt idx="1">
                  <c:v>41.616180826120498</c:v>
                </c:pt>
                <c:pt idx="2">
                  <c:v>37.876723812665396</c:v>
                </c:pt>
                <c:pt idx="3">
                  <c:v>36.657014177397201</c:v>
                </c:pt>
                <c:pt idx="4">
                  <c:v>32.257980408983897</c:v>
                </c:pt>
                <c:pt idx="5">
                  <c:v>32.035104559701701</c:v>
                </c:pt>
                <c:pt idx="6">
                  <c:v>30.977182167075199</c:v>
                </c:pt>
                <c:pt idx="7">
                  <c:v>29.3334733368218</c:v>
                </c:pt>
                <c:pt idx="8">
                  <c:v>27.090832649702499</c:v>
                </c:pt>
                <c:pt idx="9">
                  <c:v>26.2624055249563</c:v>
                </c:pt>
                <c:pt idx="10">
                  <c:v>24.819131909660701</c:v>
                </c:pt>
                <c:pt idx="11">
                  <c:v>23.8125592000412</c:v>
                </c:pt>
                <c:pt idx="12">
                  <c:v>22.576491222541399</c:v>
                </c:pt>
              </c:numCache>
            </c:numRef>
          </c:yVal>
          <c:smooth val="1"/>
          <c:extLst>
            <c:ext xmlns:c16="http://schemas.microsoft.com/office/drawing/2014/chart" uri="{C3380CC4-5D6E-409C-BE32-E72D297353CC}">
              <c16:uniqueId val="{00000000-C8CF-0C45-A669-016F774FB258}"/>
            </c:ext>
          </c:extLst>
        </c:ser>
        <c:ser>
          <c:idx val="1"/>
          <c:order val="1"/>
          <c:tx>
            <c:v>2. OX1</c:v>
          </c:tx>
          <c:spPr>
            <a:ln w="19050" cap="rnd">
              <a:solidFill>
                <a:schemeClr val="accent2"/>
              </a:solidFill>
              <a:round/>
            </a:ln>
            <a:effectLst/>
          </c:spPr>
          <c:marker>
            <c:symbol val="none"/>
          </c:marker>
          <c:xVal>
            <c:numRef>
              <c:f>Sheet1!$AI$24:$AI$40</c:f>
              <c:numCache>
                <c:formatCode>General</c:formatCode>
                <c:ptCount val="17"/>
                <c:pt idx="0">
                  <c:v>9</c:v>
                </c:pt>
                <c:pt idx="1">
                  <c:v>30</c:v>
                </c:pt>
                <c:pt idx="2">
                  <c:v>2079</c:v>
                </c:pt>
                <c:pt idx="3">
                  <c:v>7657</c:v>
                </c:pt>
                <c:pt idx="4">
                  <c:v>9526</c:v>
                </c:pt>
                <c:pt idx="5">
                  <c:v>9989</c:v>
                </c:pt>
                <c:pt idx="6">
                  <c:v>11162</c:v>
                </c:pt>
                <c:pt idx="7">
                  <c:v>12478</c:v>
                </c:pt>
                <c:pt idx="8">
                  <c:v>20692</c:v>
                </c:pt>
                <c:pt idx="9">
                  <c:v>43793</c:v>
                </c:pt>
                <c:pt idx="10">
                  <c:v>61638</c:v>
                </c:pt>
                <c:pt idx="11">
                  <c:v>102956</c:v>
                </c:pt>
                <c:pt idx="12">
                  <c:v>107268</c:v>
                </c:pt>
                <c:pt idx="13">
                  <c:v>235411</c:v>
                </c:pt>
                <c:pt idx="14">
                  <c:v>2441610</c:v>
                </c:pt>
                <c:pt idx="15">
                  <c:v>2519489</c:v>
                </c:pt>
                <c:pt idx="16">
                  <c:v>2646265</c:v>
                </c:pt>
              </c:numCache>
            </c:numRef>
          </c:xVal>
          <c:yVal>
            <c:numRef>
              <c:f>Sheet1!$AJ$24:$AJ$40</c:f>
              <c:numCache>
                <c:formatCode>General</c:formatCode>
                <c:ptCount val="17"/>
                <c:pt idx="0">
                  <c:v>47.732713742118698</c:v>
                </c:pt>
                <c:pt idx="1">
                  <c:v>41.616180826120498</c:v>
                </c:pt>
                <c:pt idx="2">
                  <c:v>39.6254760412059</c:v>
                </c:pt>
                <c:pt idx="3">
                  <c:v>38.530218275530899</c:v>
                </c:pt>
                <c:pt idx="4">
                  <c:v>37.463000667819003</c:v>
                </c:pt>
                <c:pt idx="5">
                  <c:v>33.8968191401243</c:v>
                </c:pt>
                <c:pt idx="6">
                  <c:v>33.0590968002927</c:v>
                </c:pt>
                <c:pt idx="7">
                  <c:v>31.7858444539843</c:v>
                </c:pt>
                <c:pt idx="8">
                  <c:v>30.957417329238101</c:v>
                </c:pt>
                <c:pt idx="9">
                  <c:v>28.779271744364799</c:v>
                </c:pt>
                <c:pt idx="10">
                  <c:v>27.048627177541</c:v>
                </c:pt>
                <c:pt idx="11">
                  <c:v>25.226772762414299</c:v>
                </c:pt>
                <c:pt idx="12">
                  <c:v>25.048627177541</c:v>
                </c:pt>
                <c:pt idx="13">
                  <c:v>22.6502815398728</c:v>
                </c:pt>
                <c:pt idx="14">
                  <c:v>21.414213562373</c:v>
                </c:pt>
                <c:pt idx="15">
                  <c:v>20.828427124746099</c:v>
                </c:pt>
                <c:pt idx="16">
                  <c:v>20</c:v>
                </c:pt>
              </c:numCache>
            </c:numRef>
          </c:yVal>
          <c:smooth val="1"/>
          <c:extLst>
            <c:ext xmlns:c16="http://schemas.microsoft.com/office/drawing/2014/chart" uri="{C3380CC4-5D6E-409C-BE32-E72D297353CC}">
              <c16:uniqueId val="{00000001-C8CF-0C45-A669-016F774FB258}"/>
            </c:ext>
          </c:extLst>
        </c:ser>
        <c:ser>
          <c:idx val="2"/>
          <c:order val="2"/>
          <c:tx>
            <c:v>3. Back PMX</c:v>
          </c:tx>
          <c:spPr>
            <a:ln w="19050" cap="rnd">
              <a:solidFill>
                <a:schemeClr val="accent3"/>
              </a:solidFill>
              <a:round/>
            </a:ln>
            <a:effectLst/>
          </c:spPr>
          <c:marker>
            <c:symbol val="none"/>
          </c:marker>
          <c:xVal>
            <c:numRef>
              <c:f>Sheet1!$AK$24:$AK$40</c:f>
              <c:numCache>
                <c:formatCode>General</c:formatCode>
                <c:ptCount val="17"/>
                <c:pt idx="0">
                  <c:v>4</c:v>
                </c:pt>
                <c:pt idx="1">
                  <c:v>16</c:v>
                </c:pt>
                <c:pt idx="2">
                  <c:v>1554</c:v>
                </c:pt>
                <c:pt idx="3">
                  <c:v>1563</c:v>
                </c:pt>
                <c:pt idx="4">
                  <c:v>17304</c:v>
                </c:pt>
                <c:pt idx="5">
                  <c:v>26427</c:v>
                </c:pt>
                <c:pt idx="6">
                  <c:v>27956</c:v>
                </c:pt>
                <c:pt idx="7">
                  <c:v>46098</c:v>
                </c:pt>
                <c:pt idx="8">
                  <c:v>53116</c:v>
                </c:pt>
                <c:pt idx="9">
                  <c:v>66847</c:v>
                </c:pt>
                <c:pt idx="10">
                  <c:v>88475</c:v>
                </c:pt>
                <c:pt idx="11">
                  <c:v>92306</c:v>
                </c:pt>
                <c:pt idx="12">
                  <c:v>98443</c:v>
                </c:pt>
                <c:pt idx="13">
                  <c:v>162904</c:v>
                </c:pt>
                <c:pt idx="14">
                  <c:v>195219</c:v>
                </c:pt>
                <c:pt idx="15">
                  <c:v>590133</c:v>
                </c:pt>
                <c:pt idx="16">
                  <c:v>686736</c:v>
                </c:pt>
              </c:numCache>
            </c:numRef>
          </c:xVal>
          <c:yVal>
            <c:numRef>
              <c:f>Sheet1!$AL$24:$AL$40</c:f>
              <c:numCache>
                <c:formatCode>General</c:formatCode>
                <c:ptCount val="17"/>
                <c:pt idx="0">
                  <c:v>47.732713742118698</c:v>
                </c:pt>
                <c:pt idx="1">
                  <c:v>41.616180826120498</c:v>
                </c:pt>
                <c:pt idx="2">
                  <c:v>38.676779015234303</c:v>
                </c:pt>
                <c:pt idx="3">
                  <c:v>37.132887117624101</c:v>
                </c:pt>
                <c:pt idx="4">
                  <c:v>35.970609457455701</c:v>
                </c:pt>
                <c:pt idx="5">
                  <c:v>33.724231785109197</c:v>
                </c:pt>
                <c:pt idx="6">
                  <c:v>31.429553284237699</c:v>
                </c:pt>
                <c:pt idx="7">
                  <c:v>30.6011261594915</c:v>
                </c:pt>
                <c:pt idx="8">
                  <c:v>30.148755042329</c:v>
                </c:pt>
                <c:pt idx="9">
                  <c:v>29.712054136652899</c:v>
                </c:pt>
                <c:pt idx="10">
                  <c:v>28.705481427033401</c:v>
                </c:pt>
                <c:pt idx="11">
                  <c:v>26.055199887160502</c:v>
                </c:pt>
                <c:pt idx="12">
                  <c:v>25.6475590344069</c:v>
                </c:pt>
                <c:pt idx="13">
                  <c:v>25.365058181991699</c:v>
                </c:pt>
                <c:pt idx="14">
                  <c:v>24.0644951022459</c:v>
                </c:pt>
                <c:pt idx="15">
                  <c:v>23.721349351738301</c:v>
                </c:pt>
                <c:pt idx="16">
                  <c:v>23.478708664618999</c:v>
                </c:pt>
              </c:numCache>
            </c:numRef>
          </c:yVal>
          <c:smooth val="1"/>
          <c:extLst>
            <c:ext xmlns:c16="http://schemas.microsoft.com/office/drawing/2014/chart" uri="{C3380CC4-5D6E-409C-BE32-E72D297353CC}">
              <c16:uniqueId val="{00000002-C8CF-0C45-A669-016F774FB258}"/>
            </c:ext>
          </c:extLst>
        </c:ser>
        <c:dLbls>
          <c:showLegendKey val="0"/>
          <c:showVal val="0"/>
          <c:showCatName val="0"/>
          <c:showSerName val="0"/>
          <c:showPercent val="0"/>
          <c:showBubbleSize val="0"/>
        </c:dLbls>
        <c:axId val="2117769392"/>
        <c:axId val="2114711600"/>
      </c:scatterChart>
      <c:valAx>
        <c:axId val="211776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711600"/>
        <c:crosses val="autoZero"/>
        <c:crossBetween val="midCat"/>
      </c:valAx>
      <c:valAx>
        <c:axId val="211471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r>
                  <a:rPr lang="en-US" baseline="0"/>
                  <a:t> 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76939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Rates Genetic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1. 2%</c:v>
          </c:tx>
          <c:spPr>
            <a:ln w="19050" cap="rnd">
              <a:solidFill>
                <a:schemeClr val="accent1"/>
              </a:solidFill>
              <a:round/>
            </a:ln>
            <a:effectLst/>
          </c:spPr>
          <c:marker>
            <c:symbol val="none"/>
          </c:marker>
          <c:xVal>
            <c:numRef>
              <c:f>Sheet1!$N$24:$N$37</c:f>
              <c:numCache>
                <c:formatCode>General</c:formatCode>
                <c:ptCount val="14"/>
                <c:pt idx="0">
                  <c:v>7</c:v>
                </c:pt>
                <c:pt idx="1">
                  <c:v>44</c:v>
                </c:pt>
                <c:pt idx="2">
                  <c:v>9498</c:v>
                </c:pt>
                <c:pt idx="3">
                  <c:v>10984</c:v>
                </c:pt>
                <c:pt idx="4">
                  <c:v>13336</c:v>
                </c:pt>
                <c:pt idx="5">
                  <c:v>15086</c:v>
                </c:pt>
                <c:pt idx="6">
                  <c:v>21054</c:v>
                </c:pt>
                <c:pt idx="7">
                  <c:v>43812</c:v>
                </c:pt>
                <c:pt idx="8">
                  <c:v>49314</c:v>
                </c:pt>
                <c:pt idx="9">
                  <c:v>72441</c:v>
                </c:pt>
                <c:pt idx="10">
                  <c:v>145427</c:v>
                </c:pt>
                <c:pt idx="11">
                  <c:v>289364</c:v>
                </c:pt>
                <c:pt idx="12">
                  <c:v>479315</c:v>
                </c:pt>
                <c:pt idx="13">
                  <c:v>550896</c:v>
                </c:pt>
              </c:numCache>
            </c:numRef>
          </c:xVal>
          <c:yVal>
            <c:numRef>
              <c:f>Sheet1!$O$24:$O$37</c:f>
              <c:numCache>
                <c:formatCode>General</c:formatCode>
                <c:ptCount val="14"/>
                <c:pt idx="0">
                  <c:v>47.7</c:v>
                </c:pt>
                <c:pt idx="1">
                  <c:v>41.6</c:v>
                </c:pt>
                <c:pt idx="2">
                  <c:v>38.6</c:v>
                </c:pt>
                <c:pt idx="3">
                  <c:v>36</c:v>
                </c:pt>
                <c:pt idx="4">
                  <c:v>33.200000000000003</c:v>
                </c:pt>
                <c:pt idx="5">
                  <c:v>32.5</c:v>
                </c:pt>
                <c:pt idx="6">
                  <c:v>30.1</c:v>
                </c:pt>
                <c:pt idx="7">
                  <c:v>28.6</c:v>
                </c:pt>
                <c:pt idx="8">
                  <c:v>26.7</c:v>
                </c:pt>
                <c:pt idx="9">
                  <c:v>25.5</c:v>
                </c:pt>
                <c:pt idx="10">
                  <c:v>24.1</c:v>
                </c:pt>
                <c:pt idx="11">
                  <c:v>23.1</c:v>
                </c:pt>
                <c:pt idx="12">
                  <c:v>21.7</c:v>
                </c:pt>
                <c:pt idx="13">
                  <c:v>20.8</c:v>
                </c:pt>
              </c:numCache>
            </c:numRef>
          </c:yVal>
          <c:smooth val="1"/>
          <c:extLst>
            <c:ext xmlns:c16="http://schemas.microsoft.com/office/drawing/2014/chart" uri="{C3380CC4-5D6E-409C-BE32-E72D297353CC}">
              <c16:uniqueId val="{00000000-0A8E-4149-ACD3-88395AC1982C}"/>
            </c:ext>
          </c:extLst>
        </c:ser>
        <c:ser>
          <c:idx val="1"/>
          <c:order val="1"/>
          <c:tx>
            <c:v>2. 5%</c:v>
          </c:tx>
          <c:spPr>
            <a:ln w="19050" cap="rnd">
              <a:solidFill>
                <a:schemeClr val="accent2"/>
              </a:solidFill>
              <a:round/>
            </a:ln>
            <a:effectLst/>
          </c:spPr>
          <c:marker>
            <c:symbol val="none"/>
          </c:marker>
          <c:xVal>
            <c:numRef>
              <c:f>Sheet1!$AA$24:$AA$36</c:f>
              <c:numCache>
                <c:formatCode>General</c:formatCode>
                <c:ptCount val="13"/>
                <c:pt idx="0">
                  <c:v>5</c:v>
                </c:pt>
                <c:pt idx="1">
                  <c:v>16</c:v>
                </c:pt>
                <c:pt idx="2">
                  <c:v>3540</c:v>
                </c:pt>
                <c:pt idx="3">
                  <c:v>6713</c:v>
                </c:pt>
                <c:pt idx="4">
                  <c:v>19970</c:v>
                </c:pt>
                <c:pt idx="5">
                  <c:v>24024</c:v>
                </c:pt>
                <c:pt idx="6">
                  <c:v>37273</c:v>
                </c:pt>
                <c:pt idx="7">
                  <c:v>49194</c:v>
                </c:pt>
                <c:pt idx="8">
                  <c:v>74084</c:v>
                </c:pt>
                <c:pt idx="9">
                  <c:v>90340</c:v>
                </c:pt>
                <c:pt idx="10">
                  <c:v>236338</c:v>
                </c:pt>
                <c:pt idx="11">
                  <c:v>264689</c:v>
                </c:pt>
                <c:pt idx="12">
                  <c:v>913338</c:v>
                </c:pt>
              </c:numCache>
            </c:numRef>
          </c:xVal>
          <c:yVal>
            <c:numRef>
              <c:f>Sheet1!$AB$24:$AB$36</c:f>
              <c:numCache>
                <c:formatCode>General</c:formatCode>
                <c:ptCount val="13"/>
                <c:pt idx="0">
                  <c:v>47.732713742118698</c:v>
                </c:pt>
                <c:pt idx="1">
                  <c:v>41.616180826120498</c:v>
                </c:pt>
                <c:pt idx="2">
                  <c:v>40.576160732919703</c:v>
                </c:pt>
                <c:pt idx="3">
                  <c:v>36.043228875587701</c:v>
                </c:pt>
                <c:pt idx="4">
                  <c:v>34.453545524828698</c:v>
                </c:pt>
                <c:pt idx="5">
                  <c:v>32.883627011906697</c:v>
                </c:pt>
                <c:pt idx="6">
                  <c:v>29.226772762414299</c:v>
                </c:pt>
                <c:pt idx="7">
                  <c:v>28.567196007456001</c:v>
                </c:pt>
                <c:pt idx="8">
                  <c:v>26.819131909660701</c:v>
                </c:pt>
                <c:pt idx="9">
                  <c:v>25.226772762414299</c:v>
                </c:pt>
                <c:pt idx="10">
                  <c:v>24.242640687119199</c:v>
                </c:pt>
                <c:pt idx="11">
                  <c:v>22.242640687119199</c:v>
                </c:pt>
                <c:pt idx="12">
                  <c:v>21.236067977499701</c:v>
                </c:pt>
              </c:numCache>
            </c:numRef>
          </c:yVal>
          <c:smooth val="1"/>
          <c:extLst>
            <c:ext xmlns:c16="http://schemas.microsoft.com/office/drawing/2014/chart" uri="{C3380CC4-5D6E-409C-BE32-E72D297353CC}">
              <c16:uniqueId val="{00000001-0A8E-4149-ACD3-88395AC1982C}"/>
            </c:ext>
          </c:extLst>
        </c:ser>
        <c:ser>
          <c:idx val="2"/>
          <c:order val="2"/>
          <c:tx>
            <c:v>3. 12%</c:v>
          </c:tx>
          <c:spPr>
            <a:ln w="19050" cap="rnd">
              <a:solidFill>
                <a:schemeClr val="accent3"/>
              </a:solidFill>
              <a:round/>
            </a:ln>
            <a:effectLst/>
          </c:spPr>
          <c:marker>
            <c:symbol val="none"/>
          </c:marker>
          <c:xVal>
            <c:numRef>
              <c:f>Sheet1!$AZ$24:$AZ$41</c:f>
              <c:numCache>
                <c:formatCode>General</c:formatCode>
                <c:ptCount val="18"/>
                <c:pt idx="0">
                  <c:v>4</c:v>
                </c:pt>
                <c:pt idx="1">
                  <c:v>36</c:v>
                </c:pt>
                <c:pt idx="2">
                  <c:v>1409</c:v>
                </c:pt>
                <c:pt idx="3">
                  <c:v>1418</c:v>
                </c:pt>
                <c:pt idx="4">
                  <c:v>6534</c:v>
                </c:pt>
                <c:pt idx="5">
                  <c:v>7747</c:v>
                </c:pt>
                <c:pt idx="6">
                  <c:v>8366</c:v>
                </c:pt>
                <c:pt idx="7">
                  <c:v>12262</c:v>
                </c:pt>
                <c:pt idx="8">
                  <c:v>23226</c:v>
                </c:pt>
                <c:pt idx="9">
                  <c:v>35351</c:v>
                </c:pt>
                <c:pt idx="10">
                  <c:v>54396</c:v>
                </c:pt>
                <c:pt idx="11">
                  <c:v>73993</c:v>
                </c:pt>
                <c:pt idx="12">
                  <c:v>103917</c:v>
                </c:pt>
                <c:pt idx="13">
                  <c:v>170672</c:v>
                </c:pt>
                <c:pt idx="14">
                  <c:v>186147</c:v>
                </c:pt>
                <c:pt idx="15">
                  <c:v>304124</c:v>
                </c:pt>
                <c:pt idx="16">
                  <c:v>432333</c:v>
                </c:pt>
                <c:pt idx="17">
                  <c:v>716968</c:v>
                </c:pt>
              </c:numCache>
            </c:numRef>
          </c:xVal>
          <c:yVal>
            <c:numRef>
              <c:f>Sheet1!$BA$24:$BA$41</c:f>
              <c:numCache>
                <c:formatCode>General</c:formatCode>
                <c:ptCount val="18"/>
                <c:pt idx="0">
                  <c:v>47.732713742118698</c:v>
                </c:pt>
                <c:pt idx="1">
                  <c:v>41.616180826120498</c:v>
                </c:pt>
                <c:pt idx="2">
                  <c:v>41.610622596262303</c:v>
                </c:pt>
                <c:pt idx="3">
                  <c:v>41.282330290698297</c:v>
                </c:pt>
                <c:pt idx="4">
                  <c:v>38.139459827243599</c:v>
                </c:pt>
                <c:pt idx="5">
                  <c:v>35.970609457455701</c:v>
                </c:pt>
                <c:pt idx="6">
                  <c:v>34.371630891611197</c:v>
                </c:pt>
                <c:pt idx="7">
                  <c:v>31.7858444539843</c:v>
                </c:pt>
                <c:pt idx="8">
                  <c:v>30.307135789365201</c:v>
                </c:pt>
                <c:pt idx="9">
                  <c:v>28.828427124746099</c:v>
                </c:pt>
                <c:pt idx="10">
                  <c:v>28.242640687119199</c:v>
                </c:pt>
                <c:pt idx="11">
                  <c:v>26.819131909660701</c:v>
                </c:pt>
                <c:pt idx="12">
                  <c:v>25.071067811865401</c:v>
                </c:pt>
                <c:pt idx="13">
                  <c:v>24.242640687119199</c:v>
                </c:pt>
                <c:pt idx="14">
                  <c:v>23.478708664618999</c:v>
                </c:pt>
                <c:pt idx="15">
                  <c:v>22</c:v>
                </c:pt>
                <c:pt idx="16">
                  <c:v>20.828427124746099</c:v>
                </c:pt>
                <c:pt idx="17">
                  <c:v>20</c:v>
                </c:pt>
              </c:numCache>
            </c:numRef>
          </c:yVal>
          <c:smooth val="1"/>
          <c:extLst>
            <c:ext xmlns:c16="http://schemas.microsoft.com/office/drawing/2014/chart" uri="{C3380CC4-5D6E-409C-BE32-E72D297353CC}">
              <c16:uniqueId val="{00000002-0A8E-4149-ACD3-88395AC1982C}"/>
            </c:ext>
          </c:extLst>
        </c:ser>
        <c:dLbls>
          <c:showLegendKey val="0"/>
          <c:showVal val="0"/>
          <c:showCatName val="0"/>
          <c:showSerName val="0"/>
          <c:showPercent val="0"/>
          <c:showBubbleSize val="0"/>
        </c:dLbls>
        <c:axId val="2117487904"/>
        <c:axId val="2087521520"/>
      </c:scatterChart>
      <c:valAx>
        <c:axId val="2117487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521520"/>
        <c:crosses val="autoZero"/>
        <c:crossBetween val="midCat"/>
      </c:valAx>
      <c:valAx>
        <c:axId val="208752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4879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64</cp:revision>
  <dcterms:created xsi:type="dcterms:W3CDTF">2018-11-28T21:20:00Z</dcterms:created>
  <dcterms:modified xsi:type="dcterms:W3CDTF">2018-11-30T01:49:00Z</dcterms:modified>
</cp:coreProperties>
</file>