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5000" w:type="pct"/>
            <w:shd w:val="clear" w:color="auto" w:fill="00206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32"/>
                <w:szCs w:val="32"/>
              </w:rPr>
              <w:t xml:space="preserve">DAILY ACCOMPLISHMENT REPORT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Employee Portal, Student Portal &amp; Parent Portal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bCs w:val="0"/>
                <w:color w:val="B8D4E8"/>
                <w:sz w:val="20"/>
                <w:szCs w:val="20"/>
              </w:rPr>
              <w:t xml:space="preserve">June 20 - 27, 2026</w:t>
            </w:r>
          </w:p>
        </w:tc>
      </w:tr>
    </w:tbl>
    <w:p>
      <w:pPr>
        <w:spacing w:before="160" w:after="120" w:line="276" w:lineRule="auto"/>
        <w:jc w:val="left"/>
      </w:pPr>
      <w:r>
        <w:rPr>
          <w:rFonts w:ascii="Calibri" w:hAnsi="Calibri" w:cs="Calibri"/>
          <w:b/>
          <w:bCs/>
          <w:color w:val="002060"/>
          <w:sz w:val="22"/>
          <w:szCs w:val="22"/>
        </w:rPr>
        <w:t xml:space="preserve">Overall Status: </w:t>
      </w:r>
      <w:r>
        <w:rPr>
          <w:rFonts w:ascii="Calibri" w:hAnsi="Calibri" w:cs="Calibri"/>
          <w:b/>
          <w:bCs/>
          <w:color w:val="1E7D4E"/>
          <w:sz w:val="22"/>
          <w:szCs w:val="22"/>
        </w:rPr>
        <w:t xml:space="preserve">On Track / For Review</w:t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8"/>
        <w:gridCol w:w="6528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Developer Name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Developer, Juan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Role / Department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Senior Software Engineer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Reporting Period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June 20 - 27, 2026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Project Title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Employee Portal, Student Portal &amp; Parent Portal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Branch / Repository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main / EmployeePortal</w:t>
            </w:r>
          </w:p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develop / StudentPortal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Report Generated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June 27, 2026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Commits Selected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12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Files Modified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8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500" w:type="pct"/>
            <w:shd w:val="clear" w:color="auto" w:fill="E8EEF7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Repositories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2</w:t>
            </w:r>
          </w:p>
        </w:tc>
      </w:tr>
    </w:tbl>
    <w:p>
      <w:pPr>
        <w:spacing w:before="120" w:after="40" w:line="240" w:lineRule="auto"/>
        <w:jc w:val="left"/>
      </w:pPr>
      <w:r>
        <w:t xml:space="preserve"/>
      </w:r>
    </w:p>
    <w:p>
      <w:pPr>
        <w:spacing w:before="280" w:after="80" w:line="240" w:lineRule="auto"/>
        <w:jc w:val="left"/>
        <w:pBdr>
          <w:bottom w:val="single" w:sz="8" w:space="4" w:color="0078A8"/>
        </w:pBdr>
      </w:pPr>
      <w:r>
        <w:rPr>
          <w:rFonts w:ascii="Calibri" w:hAnsi="Calibri" w:cs="Calibri"/>
          <w:b/>
          <w:bCs/>
          <w:color w:val="0078A8"/>
          <w:sz w:val="22"/>
          <w:szCs w:val="22"/>
        </w:rPr>
        <w:t xml:space="preserve">[1]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 xml:space="preserve">Executive Summary</w:t>
      </w:r>
    </w:p>
    <w:tbl>
      <w:tblPr>
        <w:tblW w:w="5000" w:type="pct"/>
        <w:tblBorders>
          <w:top w:val="single" w:color="BFBFBF" w:sz="4" w:space="0"/>
          <w:left w:val="single" w:color="0078A8" w:sz="16" w:space="0"/>
          <w:bottom w:val="single" w:color="BFBFBF" w:sz="4" w:space="0"/>
          <w:right w:val="single" w:color="BFBFBF" w:sz="4" w:space="0"/>
        </w:tblBorders>
      </w:tblPr>
      <w:tblGrid>
        <w:gridCol w:w="936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Strong delivery week across portal systems. Shipped authentication improvements and report template enhancements. All selected commits verified against the fetched git log.</w:t>
            </w:r>
          </w:p>
        </w:tc>
      </w:tr>
    </w:tbl>
    <w:p>
      <w:pPr>
        <w:spacing w:before="280" w:after="80" w:line="240" w:lineRule="auto"/>
        <w:jc w:val="left"/>
        <w:pBdr>
          <w:bottom w:val="single" w:sz="8" w:space="4" w:color="0078A8"/>
        </w:pBdr>
      </w:pPr>
      <w:r>
        <w:rPr>
          <w:rFonts w:ascii="Calibri" w:hAnsi="Calibri" w:cs="Calibri"/>
          <w:b/>
          <w:bCs/>
          <w:color w:val="0078A8"/>
          <w:sz w:val="22"/>
          <w:szCs w:val="22"/>
        </w:rPr>
        <w:t xml:space="preserve">[2]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 xml:space="preserve">Key Accomplishments &amp; Technical Enhancements</w:t>
      </w:r>
    </w:p>
    <w:p>
      <w:pPr>
        <w:spacing w:before="80" w:after="40" w:line="276" w:lineRule="auto"/>
        <w:jc w:val="left"/>
      </w:pPr>
      <w:r>
        <w:rPr>
          <w:rFonts w:ascii="Calibri" w:hAnsi="Calibri" w:cs="Calibri"/>
          <w:b/>
          <w:bCs/>
          <w:color w:val="002060"/>
          <w:sz w:val="22"/>
          <w:szCs w:val="22"/>
        </w:rPr>
        <w:t xml:space="preserve">Features &amp; Improvements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UI/UX Improvements: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Enhanced generate button feedback and inactive repo handling.</w:t>
      </w:r>
    </w:p>
    <w:p>
      <w:pPr>
        <w:spacing w:before="80" w:after="40" w:line="276" w:lineRule="auto"/>
        <w:jc w:val="left"/>
      </w:pPr>
      <w:r>
        <w:rPr>
          <w:rFonts w:ascii="Calibri" w:hAnsi="Calibri" w:cs="Calibri"/>
          <w:b/>
          <w:bCs/>
          <w:color w:val="002060"/>
          <w:sz w:val="22"/>
          <w:szCs w:val="22"/>
        </w:rPr>
        <w:t xml:space="preserve">Bug Fixes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System Fix &amp; Debug: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Resolved broken DOCX rendering in Microsoft Word.</w:t>
      </w:r>
    </w:p>
    <w:p>
      <w:pPr>
        <w:spacing w:before="80" w:after="40" w:line="276" w:lineRule="auto"/>
        <w:jc w:val="left"/>
      </w:pPr>
      <w:r>
        <w:rPr>
          <w:rFonts w:ascii="Calibri" w:hAnsi="Calibri" w:cs="Calibri"/>
          <w:b/>
          <w:bCs/>
          <w:color w:val="002060"/>
          <w:sz w:val="22"/>
          <w:szCs w:val="22"/>
        </w:rPr>
        <w:t xml:space="preserve">Technical / Infrastructure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Feature Addition: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Added accomplishment report generation workflow.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Workflow &amp; Deployment: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Rebuilt default template shell with header and footer support.</w:t>
      </w:r>
    </w:p>
    <w:p>
      <w:pPr>
        <w:spacing w:before="280" w:after="80" w:line="240" w:lineRule="auto"/>
        <w:jc w:val="left"/>
        <w:pBdr>
          <w:bottom w:val="single" w:sz="8" w:space="4" w:color="0078A8"/>
        </w:pBdr>
      </w:pPr>
      <w:r>
        <w:rPr>
          <w:rFonts w:ascii="Calibri" w:hAnsi="Calibri" w:cs="Calibri"/>
          <w:b/>
          <w:bCs/>
          <w:color w:val="0078A8"/>
          <w:sz w:val="22"/>
          <w:szCs w:val="22"/>
        </w:rPr>
        <w:t xml:space="preserve">[3]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 xml:space="preserve">Detailed File &amp; Commit Activity</w:t>
      </w:r>
    </w:p>
    <w:p>
      <w:pPr>
        <w:spacing w:before="80" w:after="80" w:line="276" w:lineRule="auto"/>
        <w:jc w:val="left"/>
      </w:pPr>
      <w:r>
        <w:rPr>
          <w:rFonts w:ascii="Calibri" w:hAnsi="Calibri" w:cs="Calibri"/>
          <w:b w:val="0"/>
          <w:bCs w:val="0"/>
          <w:i/>
          <w:color w:val="44546A"/>
          <w:sz w:val="20"/>
          <w:szCs w:val="20"/>
        </w:rPr>
        <w:t xml:space="preserve">Git activity summary for the selected reporting period.</w:t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002060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Git Activity</w:t>
            </w:r>
          </w:p>
        </w:tc>
        <w:tc>
          <w:tcPr>
            <w:tcW w:w="3250" w:type="pct"/>
            <w:shd w:val="clear" w:color="auto" w:fill="002060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Commits Selected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12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F8FAFC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Files Modified</w:t>
            </w:r>
          </w:p>
        </w:tc>
        <w:tc>
          <w:tcPr>
            <w:tcW w:w="3250" w:type="pct"/>
            <w:shd w:val="clear" w:color="auto" w:fill="F8FAFC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8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Repositories Covered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2</w:t>
            </w:r>
          </w:p>
        </w:tc>
      </w:tr>
    </w:tbl>
    <w:p>
      <w:pPr>
        <w:spacing w:before="120" w:after="80" w:line="240" w:lineRule="auto"/>
        <w:jc w:val="left"/>
      </w:pPr>
      <w:r>
        <w:t xml:space="preserve"/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002060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File Affected</w:t>
            </w:r>
          </w:p>
        </w:tc>
        <w:tc>
          <w:tcPr>
            <w:tcW w:w="3250" w:type="pct"/>
            <w:shd w:val="clear" w:color="auto" w:fill="002060"/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Modifications Made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 xml:space="preserve">template/default-docx.js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• Default v3 banner, metrics, grouped accomplishments</w:t>
            </w:r>
            <w:r>
              <w:br/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• Executive summary callout box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750" w:type="pct"/>
            <w:shd w:val="clear" w:color="auto" w:fill="F8FAFC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40" w:lineRule="auto"/>
              <w:jc w:val="left"/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 xml:space="preserve">js/app.js</w:t>
            </w:r>
          </w:p>
        </w:tc>
        <w:tc>
          <w:tcPr>
            <w:tcW w:w="3250" w:type="pct"/>
            <w:shd w:val="clear" w:color="auto" w:fill="F8FAFC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• Pass commit/file/repo counts to generator</w:t>
            </w:r>
          </w:p>
        </w:tc>
      </w:tr>
    </w:tbl>
    <w:p>
      <w:pPr>
        <w:spacing w:before="280" w:after="80" w:line="240" w:lineRule="auto"/>
        <w:jc w:val="left"/>
        <w:pBdr>
          <w:bottom w:val="single" w:sz="8" w:space="4" w:color="0078A8"/>
        </w:pBdr>
      </w:pPr>
      <w:r>
        <w:rPr>
          <w:rFonts w:ascii="Calibri" w:hAnsi="Calibri" w:cs="Calibri"/>
          <w:b/>
          <w:bCs/>
          <w:color w:val="0078A8"/>
          <w:sz w:val="22"/>
          <w:szCs w:val="22"/>
        </w:rPr>
        <w:t xml:space="preserve">[4]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 xml:space="preserve">Impact and Verification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Commit Coverage: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Verified 12 selected commits from Employee Portal, Student Portal.</w:t>
      </w:r>
    </w:p>
    <w:p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cs="Calibri"/>
          <w:b/>
          <w:bCs/>
          <w:sz w:val="22"/>
          <w:szCs w:val="22"/>
        </w:rPr>
        <w:t xml:space="preserve">File Changes: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Confirmed 8 modified files match selected commit history.</w:t>
      </w:r>
    </w:p>
    <w:p>
      <w:pPr>
        <w:spacing w:before="280" w:after="80" w:line="240" w:lineRule="auto"/>
        <w:jc w:val="left"/>
        <w:pBdr>
          <w:bottom w:val="single" w:sz="8" w:space="4" w:color="0078A8"/>
        </w:pBdr>
      </w:pPr>
      <w:r>
        <w:rPr>
          <w:rFonts w:ascii="Calibri" w:hAnsi="Calibri" w:cs="Calibri"/>
          <w:b/>
          <w:bCs/>
          <w:color w:val="0078A8"/>
          <w:sz w:val="22"/>
          <w:szCs w:val="22"/>
        </w:rPr>
        <w:t xml:space="preserve">[5] </w:t>
      </w:r>
      <w:r>
        <w:rPr>
          <w:rFonts w:ascii="Calibri" w:hAnsi="Calibri" w:cs="Calibri"/>
          <w:b/>
          <w:bCs/>
          <w:color w:val="002060"/>
          <w:sz w:val="24"/>
          <w:szCs w:val="24"/>
        </w:rPr>
        <w:t xml:space="preserve">Verification Status</w:t>
      </w:r>
    </w:p>
    <w:p>
      <w:pPr>
        <w:spacing w:before="80" w:after="160" w:line="276" w:lineRule="auto"/>
        <w:jc w:val="left"/>
      </w:pPr>
      <w:r>
        <w:rPr>
          <w:rFonts w:ascii="Calibri" w:hAnsi="Calibri" w:cs="Calibri"/>
          <w:b w:val="0"/>
          <w:bCs w:val="0"/>
          <w:sz w:val="22"/>
          <w:szCs w:val="22"/>
        </w:rPr>
        <w:t xml:space="preserve">All updates verified locally. Generated DOCX opens correctly in Microsoft Word with full section content.</w:t>
      </w:r>
    </w:p>
    <w:p>
      <w:pPr>
        <w:spacing w:before="320" w:after="80" w:line="240" w:lineRule="auto"/>
        <w:jc w:val="left"/>
      </w:pPr>
      <w:r>
        <w:t xml:space="preserve"/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</w:tblPr>
      <w:tblGrid>
        <w:gridCol w:w="4680"/>
        <w:gridCol w:w="468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spacing w:before="0" w:after="8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Prepared By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Developer, Juan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color w:val="44546A"/>
                <w:sz w:val="20"/>
                <w:szCs w:val="20"/>
              </w:rPr>
              <w:t xml:space="preserve">Senior Software Engineer</w:t>
            </w:r>
          </w:p>
        </w:tc>
        <w:tc>
          <w:tcPr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spacing w:before="0" w:after="80" w:line="240" w:lineRule="auto"/>
              <w:jc w:val="left"/>
            </w:pPr>
            <w:r>
              <w:rPr>
                <w:rFonts w:ascii="Calibri" w:hAnsi="Calibri" w:cs="Calibri"/>
                <w:b/>
                <w:bCs/>
                <w:color w:val="002060"/>
                <w:sz w:val="20"/>
                <w:szCs w:val="20"/>
              </w:rPr>
              <w:t xml:space="preserve">Date Submitted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June 27, 2026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bCs w:val="0"/>
                <w:i/>
                <w:color w:val="44546A"/>
                <w:sz w:val="18"/>
                <w:szCs w:val="18"/>
              </w:rPr>
              <w:t xml:space="preserve">Submitted for technical review.</w:t>
            </w:r>
          </w:p>
        </w:tc>
      </w:tr>
    </w:tbl>
    <w:sectPr>
      <w:headerReference w:type="default" r:id="rId3"/>
      <w:footerReference w:type="default" r:id="rId4"/>
      <w:pgSz w:w="11906" w:h="16838"/>
      <w:pgMar w:top="1134" w:right="1134" w:bottom="1134" w:left="1134" w:header="567" w:footer="567" w:gutter="0"/>
      <w:cols w:space="720" w:num="1"/>
      <w:docGrid w:linePitch="360" w:charSpace="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pBdr>
        <w:top w:val="single" w:sz="4" w:space="4" w:color="BFBFBF"/>
      </w:pBdr>
    </w:pP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Employee Portal, Student Portal &amp; Parent Portal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Page </w:t>
    </w:r>
    <w:r>
      <w:fldSimple w:instr=" PAGE ">
        <w:r>
          <w:rPr>
            <w:sz w:val="16"/>
            <w:szCs w:val="16"/>
            <w:color w:val="44546A"/>
          </w:rPr>
          <w:t>1</w:t>
        </w:r>
      </w:fldSimple>
    </w:r>
  </w:p>
</w:ftr>
</file>

<file path=word/header1.xml><?xml version="1.0" encoding="utf-8"?>
<w:hdr xmlns:w="http://schemas.openxmlformats.org/wordprocessingml/2006/main">
  <w:p>
    <w:pPr>
      <w:spacing w:before="0" w:after="0" w:line="240" w:lineRule="auto"/>
      <w:jc w:val="center"/>
      <w:pBdr>
        <w:bottom w:val="single" w:sz="4" w:space="4" w:color="BFBFBF"/>
      </w:pBdr>
    </w:pPr>
    <w:r>
      <w:rPr>
        <w:rFonts w:ascii="Calibri" w:hAnsi="Calibri" w:cs="Calibri"/>
        <w:b/>
        <w:bCs/>
        <w:color w:val="002060"/>
        <w:sz w:val="18"/>
        <w:szCs w:val="18"/>
      </w:rPr>
      <w:t xml:space="preserve">Employee Portal, Student Portal &amp; Parent Portal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Accomplishment Report   ·   </w:t>
    </w:r>
    <w:r>
      <w:rPr>
        <w:rFonts w:ascii="Calibri" w:hAnsi="Calibri" w:cs="Calibri"/>
        <w:b w:val="0"/>
        <w:bCs w:val="0"/>
        <w:color w:val="0078A8"/>
        <w:sz w:val="16"/>
        <w:szCs w:val="16"/>
      </w:rPr>
      <w:t xml:space="preserve">June 20 - 27,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16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Accomplishment Report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 Default Accomplishment Report Template</dc:title>
  <dc:creator>Accomplishment Report Builder</dc:creator>
  <cp:lastModifiedBy>Accomplishment Report Builder</cp:lastModifiedBy>
</cp:coreProperties>
</file>