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686D4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7E0F5086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2B1CFA57" wp14:editId="11BC9CF2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118E5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5574D88A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EA40DA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76ADCD7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04B00E73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126F883" w14:textId="7849DA4C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7F18B644" w14:textId="0651837E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6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7215587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37F0DB7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2E209AF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33E669D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9777B6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67C6FD61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57F36AF2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05AB7A8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3447788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14AA6B89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68EC130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43A3C0F9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7C2EF5D5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3099E35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1AB451B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2AF6E50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6F27B991" w14:textId="324CE2B7" w:rsidR="003C46D8" w:rsidRPr="00660A3C" w:rsidRDefault="003C46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6206ECF4" w14:textId="77777777" w:rsidR="003C46D8" w:rsidRDefault="00DF5B1F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4AA25694" w14:textId="65C15C25" w:rsidR="00F772D8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Organization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F9E3B9" w14:textId="7853085D" w:rsidR="00F772D8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Audience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4A0DD12" w14:textId="462E09B4"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5A4DF2E6" w14:textId="31B434E7"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7B6C4907" w14:textId="03979523"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5130846" w14:textId="7EDAE3DE" w:rsidR="004C0718" w:rsidRDefault="00CD3F57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Patterns 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7C26CED" w14:textId="6A1CE537" w:rsidR="00F772D8" w:rsidRDefault="00CD3F57" w:rsidP="00F772D8">
      <w:pPr>
        <w:numPr>
          <w:ilvl w:val="2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44BA060" w14:textId="175BEB4C" w:rsidR="00F772D8" w:rsidRDefault="00CD3F57" w:rsidP="00F772D8">
      <w:pPr>
        <w:numPr>
          <w:ilvl w:val="2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Droplet Class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3AF2790" w14:textId="0E274434" w:rsidR="00F772D8" w:rsidRDefault="00CD3F57" w:rsidP="00F772D8">
      <w:pPr>
        <w:numPr>
          <w:ilvl w:val="2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Class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4AE8242" w14:textId="3BD3BA01"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14:paraId="3D5877F2" w14:textId="4E1E2F8C" w:rsidR="00F772D8" w:rsidRDefault="00F772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Topology Diagra</w:t>
      </w:r>
      <w:r w:rsidR="00CD3F57">
        <w:rPr>
          <w:sz w:val="28"/>
          <w:szCs w:val="28"/>
        </w:rPr>
        <w:t>m</w:t>
      </w:r>
      <w:r w:rsidR="00CD3F57">
        <w:rPr>
          <w:sz w:val="28"/>
          <w:szCs w:val="28"/>
        </w:rPr>
        <w:tab/>
        <w:t>4</w:t>
      </w:r>
    </w:p>
    <w:p w14:paraId="7C70B40F" w14:textId="092815C9"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50F6AE36" w14:textId="44938444"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215BD757" w14:textId="6A45FE9D"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4AA2BAA8" w14:textId="2C106F71"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27508409" w14:textId="6AD01F6A"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14:paraId="2A655C6A" w14:textId="60CBA7E7"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0D972A6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B414C82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211AC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0E02C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4C8EC552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C34BA0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2DD14CD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517E0469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A7C195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E51FB5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1FE3B52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01368718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3E95014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8B1D71F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E13C768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7D5BC1E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EEB2F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654E741" w14:textId="77777777"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96AD05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5478786D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CB0BEBF" w14:textId="01012442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1392745D" w14:textId="497B58A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86D87E" w14:textId="4768DA0F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742C4944" w14:textId="60B6377B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039A54" w14:textId="5BF72DDA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 xml:space="preserve">will </w:t>
      </w:r>
      <w:r w:rsidR="009E0F20">
        <w:rPr>
          <w:rFonts w:ascii="Times New Roman" w:hAnsi="Times New Roman" w:cs="Times New Roman"/>
          <w:sz w:val="28"/>
          <w:szCs w:val="28"/>
        </w:rPr>
        <w:t>brain storm the user interface, UML diagrams, and Topology.</w:t>
      </w:r>
    </w:p>
    <w:p w14:paraId="3F44869F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2ED502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5282868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DF3351D" w14:textId="54189B29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We intend to add to this according to the following sections. </w:t>
      </w:r>
    </w:p>
    <w:p w14:paraId="4F054770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89281D6" w14:textId="3A9507E9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734FF46C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52BC41D" w14:textId="0B0F6DB9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69F0F5DF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46C301BC" w14:textId="77777777" w:rsidTr="00BA507F">
        <w:tc>
          <w:tcPr>
            <w:tcW w:w="2250" w:type="dxa"/>
          </w:tcPr>
          <w:p w14:paraId="07719BCD" w14:textId="06D8F698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2C72AF7C" w14:textId="6F2CDA72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3CF5FCA1" w14:textId="77777777" w:rsidTr="00BA507F">
        <w:tc>
          <w:tcPr>
            <w:tcW w:w="2250" w:type="dxa"/>
          </w:tcPr>
          <w:p w14:paraId="42267365" w14:textId="4C78E68E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5825CB52" w14:textId="03FA86BA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Describe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6F2C271A" w14:textId="77777777" w:rsidTr="00BA507F">
        <w:tc>
          <w:tcPr>
            <w:tcW w:w="2250" w:type="dxa"/>
          </w:tcPr>
          <w:p w14:paraId="43E97F49" w14:textId="5531BE69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Topology</w:t>
            </w:r>
          </w:p>
        </w:tc>
        <w:tc>
          <w:tcPr>
            <w:tcW w:w="5850" w:type="dxa"/>
          </w:tcPr>
          <w:p w14:paraId="6FC4E257" w14:textId="371EE3E4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the various components and the integration between them.</w:t>
            </w:r>
          </w:p>
        </w:tc>
      </w:tr>
      <w:tr w:rsidR="00BA507F" w14:paraId="3507B954" w14:textId="77777777" w:rsidTr="00BA507F">
        <w:tc>
          <w:tcPr>
            <w:tcW w:w="2250" w:type="dxa"/>
          </w:tcPr>
          <w:p w14:paraId="0BE50842" w14:textId="12B07C9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6C7A9089" w14:textId="30C805A3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the overall design of sequence, class, and use case diagram</w:t>
            </w:r>
          </w:p>
        </w:tc>
      </w:tr>
      <w:tr w:rsidR="00BA507F" w14:paraId="45EAAC50" w14:textId="77777777" w:rsidTr="00BA507F">
        <w:tc>
          <w:tcPr>
            <w:tcW w:w="2250" w:type="dxa"/>
          </w:tcPr>
          <w:p w14:paraId="045D922D" w14:textId="17A8795C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14BD86D7" w14:textId="048D1390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definition and terminology</w:t>
            </w:r>
          </w:p>
        </w:tc>
      </w:tr>
      <w:tr w:rsidR="006A19F2" w14:paraId="4613F634" w14:textId="77777777" w:rsidTr="00BA507F">
        <w:tc>
          <w:tcPr>
            <w:tcW w:w="2250" w:type="dxa"/>
          </w:tcPr>
          <w:p w14:paraId="56E15A78" w14:textId="5CFD1A75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1E588C88" w14:textId="3DE596C5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all of the material used in this document</w:t>
            </w:r>
          </w:p>
        </w:tc>
      </w:tr>
    </w:tbl>
    <w:p w14:paraId="35C1D312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137D449" w14:textId="25D1E88B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0D2E4BB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78BA2AB" w14:textId="5DC1364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BA507F">
        <w:rPr>
          <w:rFonts w:ascii="Times New Roman" w:hAnsi="Times New Roman" w:cs="Times New Roman"/>
          <w:sz w:val="28"/>
          <w:szCs w:val="28"/>
        </w:rPr>
        <w:t>e development team, and testers.</w:t>
      </w:r>
    </w:p>
    <w:p w14:paraId="5D60D7B5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131D395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F8EB859" w14:textId="77777777" w:rsidR="003169A6" w:rsidRP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97ACCEA" w14:textId="77777777" w:rsidR="006A19F2" w:rsidRDefault="006A19F2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946DC12" w14:textId="7142F12A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6ADD6EF1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02AD95C" w14:textId="15DE591B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3452E30E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E757157" w14:textId="1F7E1D8F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4A89BF11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BE3EB12" w14:textId="4161200E" w:rsidR="00DC463A" w:rsidRPr="00F53A20" w:rsidRDefault="00F53A20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created after the initial design of the User Interfa</w:t>
      </w:r>
      <w:r w:rsidR="00BA507F">
        <w:rPr>
          <w:rFonts w:ascii="Times New Roman" w:hAnsi="Times New Roman" w:cs="Times New Roman"/>
          <w:sz w:val="28"/>
          <w:szCs w:val="28"/>
        </w:rPr>
        <w:t>ce. The</w:t>
      </w:r>
      <w:r>
        <w:rPr>
          <w:rFonts w:ascii="Times New Roman" w:hAnsi="Times New Roman" w:cs="Times New Roman"/>
          <w:sz w:val="28"/>
          <w:szCs w:val="28"/>
        </w:rPr>
        <w:t xml:space="preserve"> document diagram is used in multiple documents.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4D18D" w14:textId="38C5B80D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03951F4" w14:textId="2146EA74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3209C0B4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2A7A023" w14:textId="6BC403C8" w:rsidR="00F53A20" w:rsidRPr="00F53A20" w:rsidRDefault="00F53A20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requirement of this Leiden-frost software tool is to be user friendly. The A-Team brainstorms a creative but friendly user interface. The tool is supposed to be fast. So we will be implementing multi-threading to optimize the speed of the tool.  Also the user interface will have a tool tip to guide the user to use the tool.</w:t>
      </w:r>
    </w:p>
    <w:p w14:paraId="55009C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1BEEAD" w14:textId="28EC6DE1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1FF82EE1" w14:textId="77777777"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1E827C9" w14:textId="5EE231C3" w:rsidR="009E0F20" w:rsidRDefault="00D2568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2.4.1 Image Processing Form</w:t>
      </w:r>
    </w:p>
    <w:p w14:paraId="114022A3" w14:textId="2829A723" w:rsidR="00160F2D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controls the user interface.</w:t>
      </w:r>
    </w:p>
    <w:p w14:paraId="588E1C58" w14:textId="44C1494E" w:rsidR="00D25687" w:rsidRDefault="00D2568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2.4.2 Droplet Image</w:t>
      </w:r>
    </w:p>
    <w:p w14:paraId="7A5EBB93" w14:textId="0E1BBEE7" w:rsidR="00160F2D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holds the object of the image. This class will work on all the algorithms and fine-tune the image to send to the output class.</w:t>
      </w:r>
    </w:p>
    <w:p w14:paraId="269BDEDB" w14:textId="3E1B17C5" w:rsidR="00D25687" w:rsidRDefault="00D2568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2.4.3 Output</w:t>
      </w:r>
    </w:p>
    <w:p w14:paraId="462615B2" w14:textId="59776BB3" w:rsidR="00D25687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will export the data into excel files.</w:t>
      </w:r>
    </w:p>
    <w:p w14:paraId="13D0BF87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BE39F6" w14:textId="7ED786E3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4BC27A38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D9E9B5" w14:textId="197ECCB6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is friendly and simple that has a tool tip to guide the user.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user.</w:t>
      </w:r>
      <w:r>
        <w:rPr>
          <w:rFonts w:ascii="Times New Roman" w:hAnsi="Times New Roman" w:cs="Times New Roman"/>
          <w:sz w:val="28"/>
          <w:szCs w:val="28"/>
        </w:rPr>
        <w:t xml:space="preserve">  See Appendix A.</w:t>
      </w:r>
    </w:p>
    <w:p w14:paraId="4B615102" w14:textId="596F9719"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B3719" w14:textId="320827B0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>. Topology Diagram</w:t>
      </w:r>
    </w:p>
    <w:p w14:paraId="1CFB099E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ED66E5" w14:textId="65ACBAED"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diagram is to show the integration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required to use this Image Processing tool.</w:t>
      </w:r>
    </w:p>
    <w:p w14:paraId="59F57C8B" w14:textId="77777777"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8493EE2" w14:textId="6F8AD57F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2D5BB4" wp14:editId="2AD1B07C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D52D2" w14:textId="30F115D4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Topology Diagram between various component. </w:t>
      </w:r>
    </w:p>
    <w:p w14:paraId="3BEE1EB4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91CB290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CFE4E0D" w14:textId="17C460CD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</w:p>
    <w:p w14:paraId="03051C6C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7581C7" w14:textId="7248B52B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overall of UML diagram is to help the development team brainstorm what is need before implement in code.</w:t>
      </w:r>
    </w:p>
    <w:p w14:paraId="09E6B209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685CECB" w14:textId="304476D0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16096AAE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6A5B31C6" w14:textId="6C8216F5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diagram is to describe the sequence and action from the user and the purpose of the Image Processing Tool. </w:t>
      </w:r>
      <w:r w:rsidR="009A66E1">
        <w:rPr>
          <w:rFonts w:ascii="Times New Roman" w:hAnsi="Times New Roman" w:cs="Times New Roman"/>
          <w:sz w:val="28"/>
          <w:szCs w:val="28"/>
        </w:rPr>
        <w:t>Sequence diagram is the interaction between the user and the user interface.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14:paraId="024E4445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4EBC6AFA" w14:textId="7B2195D5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2D60CC38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C0FEB48" w14:textId="01E9831C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class diagram is the initial outline of what will be inside the implementation of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software </w:t>
      </w:r>
      <w:r w:rsidR="000D5D25">
        <w:rPr>
          <w:rFonts w:ascii="Times New Roman" w:hAnsi="Times New Roman" w:cs="Times New Roman"/>
          <w:sz w:val="28"/>
          <w:szCs w:val="28"/>
        </w:rPr>
        <w:t xml:space="preserve">and </w:t>
      </w:r>
      <w:r w:rsidR="009A66E1">
        <w:rPr>
          <w:rFonts w:ascii="Times New Roman" w:hAnsi="Times New Roman" w:cs="Times New Roman"/>
          <w:sz w:val="28"/>
          <w:szCs w:val="28"/>
        </w:rPr>
        <w:t xml:space="preserve">the relation between the classes.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14:paraId="1D7AB357" w14:textId="46F5160D"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100333A3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5E0B45A" w14:textId="35D8F426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 case diagram 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frame rate, input the width of the Image, Run the data, and fine-tune the location of the needle if needed.  Then the output will show the real time measurements in an excel sheet.</w:t>
      </w:r>
    </w:p>
    <w:p w14:paraId="7873CD1D" w14:textId="07C7B531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3488F" wp14:editId="2DE365DE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90DD" w14:textId="61F15B6D"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14:paraId="0B718282" w14:textId="77777777"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1F4787" w14:textId="330C6CC5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5A07DA30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63DB5BA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4A3C99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0D03BFA2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72819C24" w14:textId="77777777" w:rsidTr="00CD4A49">
        <w:tc>
          <w:tcPr>
            <w:tcW w:w="2718" w:type="dxa"/>
          </w:tcPr>
          <w:p w14:paraId="0BA8AA1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14:paraId="60929597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14:paraId="3346CF80" w14:textId="77777777" w:rsidTr="00CD4A49">
        <w:tc>
          <w:tcPr>
            <w:tcW w:w="2718" w:type="dxa"/>
          </w:tcPr>
          <w:p w14:paraId="679ECE9E" w14:textId="3E932EC0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26978A9" w14:textId="2F756001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13D8375F" w14:textId="77777777" w:rsidTr="00CD4A49">
        <w:tc>
          <w:tcPr>
            <w:tcW w:w="2718" w:type="dxa"/>
          </w:tcPr>
          <w:p w14:paraId="71500C8F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26FEB0FA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619CC5EA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763A9598" w14:textId="17E118EA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bookmarkStart w:id="0" w:name="_GoBack"/>
      <w:bookmarkEnd w:id="0"/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45AE5FD9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6A466EFE" w14:textId="6C451C84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Powerpoints written by Catherine Stringfellow </w:t>
      </w:r>
      <w:r w:rsidR="00CD3F57">
        <w:rPr>
          <w:rFonts w:ascii="Times New Roman" w:hAnsi="Times New Roman" w:cs="Times New Roman"/>
          <w:sz w:val="28"/>
          <w:szCs w:val="28"/>
        </w:rPr>
        <w:t xml:space="preserve">a professor at Midwestern State University, and the presentation of Julia John and James Miller of 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28060FFA" w14:textId="1A6647B3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95399" wp14:editId="0C690FEB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55DEAF51" w14:textId="0FA8F103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</w:p>
    <w:p w14:paraId="5AF8A398" w14:textId="4B77DB53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178DA8B" w14:textId="2B856D6B" w:rsidR="006619F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4FE6C8" wp14:editId="415F671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10170" cy="5008880"/>
            <wp:effectExtent l="4445" t="0" r="0" b="0"/>
            <wp:wrapSquare wrapText="bothSides"/>
            <wp:docPr id="14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0292" cy="50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1C5A06F" w14:textId="0500A60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</w:p>
    <w:p w14:paraId="43E00A87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401A99B" w14:textId="6C56C8CC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C047E6" wp14:editId="58524A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C3321" w14:textId="77777777" w:rsidR="009A66E1" w:rsidRDefault="009A66E1" w:rsidP="006E1977">
      <w:r>
        <w:separator/>
      </w:r>
    </w:p>
  </w:endnote>
  <w:endnote w:type="continuationSeparator" w:id="0">
    <w:p w14:paraId="60B329ED" w14:textId="77777777" w:rsidR="009A66E1" w:rsidRDefault="009A66E1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14:paraId="49DCAB71" w14:textId="77777777" w:rsidR="009A66E1" w:rsidRDefault="009A66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5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A9F5E7" w14:textId="77777777" w:rsidR="009A66E1" w:rsidRDefault="009A66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77779" w14:textId="77777777" w:rsidR="009A66E1" w:rsidRDefault="009A66E1" w:rsidP="006E1977">
      <w:r>
        <w:separator/>
      </w:r>
    </w:p>
  </w:footnote>
  <w:footnote w:type="continuationSeparator" w:id="0">
    <w:p w14:paraId="27E0E5AE" w14:textId="77777777" w:rsidR="009A66E1" w:rsidRDefault="009A66E1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9A66E1" w14:paraId="65BF3BE2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7E4FD9A" w14:textId="77777777" w:rsidR="009A66E1" w:rsidRPr="00603101" w:rsidRDefault="009A66E1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46E1AFBF" w14:textId="384AF131" w:rsidR="009A66E1" w:rsidRPr="00DA2512" w:rsidRDefault="009A66E1" w:rsidP="00F772D8">
          <w:pPr>
            <w:pStyle w:val="Header"/>
            <w:jc w:val="right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5B201212" w14:textId="77777777" w:rsidR="009A66E1" w:rsidRDefault="009A66E1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012564" w:rsidRPr="00012564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786214A7" w14:textId="77777777" w:rsidR="009A66E1" w:rsidRPr="00603101" w:rsidRDefault="009A66E1">
          <w:pPr>
            <w:pStyle w:val="Header"/>
            <w:rPr>
              <w:rFonts w:ascii="Calibri" w:hAnsi="Calibri"/>
              <w:b/>
            </w:rPr>
          </w:pPr>
        </w:p>
      </w:tc>
    </w:tr>
  </w:tbl>
  <w:p w14:paraId="7469389F" w14:textId="77777777" w:rsidR="009A66E1" w:rsidRDefault="009A66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105A3"/>
    <w:rsid w:val="00012564"/>
    <w:rsid w:val="00047F45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426077"/>
    <w:rsid w:val="00466793"/>
    <w:rsid w:val="004C0718"/>
    <w:rsid w:val="004C5EC5"/>
    <w:rsid w:val="004E5DAB"/>
    <w:rsid w:val="00523B78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E9C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97DAB"/>
    <w:rsid w:val="00BA507F"/>
    <w:rsid w:val="00BB01F9"/>
    <w:rsid w:val="00BB0736"/>
    <w:rsid w:val="00BB2BC9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C3B45"/>
    <w:rsid w:val="00CC6F79"/>
    <w:rsid w:val="00CD325B"/>
    <w:rsid w:val="00CD3F57"/>
    <w:rsid w:val="00CD4A49"/>
    <w:rsid w:val="00D019F7"/>
    <w:rsid w:val="00D25687"/>
    <w:rsid w:val="00D36CE9"/>
    <w:rsid w:val="00D52560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4A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C7BA5-FC2D-0541-B158-7397F6C5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717</Words>
  <Characters>4088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3</cp:revision>
  <cp:lastPrinted>2015-03-06T20:05:00Z</cp:lastPrinted>
  <dcterms:created xsi:type="dcterms:W3CDTF">2015-03-08T21:42:00Z</dcterms:created>
  <dcterms:modified xsi:type="dcterms:W3CDTF">2015-03-09T16:19:00Z</dcterms:modified>
</cp:coreProperties>
</file>