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BÁO CÁO NĂNG LỰC</w:t>
      </w:r>
    </w:p>
    <w:p>
      <w:r>
        <w:t>1. Tổng quan trình độ</w:t>
      </w:r>
    </w:p>
    <w:p>
      <w:r>
        <w:t>Em đã nắm được các kiến thức Python cơ bản và có thể áp dụng vào bài như xử lý file log nginx, chuyển đổi dữ liệu sang định dạng chuẩn Common Log Format (CLF). Có thể áp dụng Python để đọc dữ liệu từ stdin, phân tích chuỗi nâng cao bằng kỹ thuật split nhiều tầng và xây dựng output đúng format yêu cầu.</w:t>
      </w:r>
    </w:p>
    <w:p>
      <w:r>
        <w:t>2. Kiến thức và kỹ năng đã học</w:t>
      </w:r>
    </w:p>
    <w:p>
      <w:r>
        <w:t>Biến, kiểu dữ liệu cơ bản (int, float, string, list, dictionary). Câu lệnh điều kiện if/elif/else. Vòng lặp for, while. Đọc file và xử lý dữ liệu từ file.</w:t>
      </w:r>
    </w:p>
    <w:p>
      <w:r>
        <w:t>Các câu lệnh terminal cơ bản như tail -f để giám sát log, và quy trình git add, commit, push.</w:t>
      </w:r>
    </w:p>
    <w:p>
      <w:r>
        <w:t>3. Kỹ năng</w:t>
      </w:r>
    </w:p>
    <w:p>
      <w:r>
        <w:t>Có khả năng viết chương trình hoàn chỉnh: đọc dữ liệu → xử lý bóc tách Method, Path, Protocol → thống kê → in kết quả.</w:t>
      </w:r>
    </w:p>
    <w:p>
      <w:r>
        <w:t>4. Hạn chế</w:t>
      </w:r>
    </w:p>
    <w:p>
      <w:r>
        <w:t>Code chưa tối ưu (còn debug print, chưa refactor). Chưa chia chương trình thành các hàm riêng. Xử lý dữ liệu vẫn còn thủ công. Chưa xử lý các trường hợp log lỗi (missing field). Chưa áp dụng regex (cách chuyên nghiệp hơn).</w:t>
      </w:r>
    </w:p>
    <w:p>
      <w:r>
        <w:t>5. Khó khăn</w:t>
      </w:r>
    </w:p>
    <w:p>
      <w:r>
        <w:t>Ban đầu chưa hiểu cấu trúc log nginx và cấu trúc file log ban đầu. Vẫn cần học thêm về tư duy logic. Tuần này do nhiều bài tập nên em không kịp học được thêm gì nhiều.</w:t>
      </w:r>
    </w:p>
    <w:p/>
    <w:p>
      <w:r>
        <w:t>Nội dung đã học,Kiến thức đạt được,Thực hành đã làm</w:t>
      </w:r>
    </w:p>
    <w:tbl>
      <w:tblPr>
        <w:tblStyle w:val="TableGrid"/>
        <w:tblW w:type="auto" w:w="0"/>
        <w:tblLook w:firstColumn="1" w:firstRow="1" w:lastColumn="0" w:lastRow="0" w:noHBand="0" w:noVBand="1" w:val="04A0"/>
      </w:tblPr>
      <w:tblGrid>
        <w:gridCol w:w="2880"/>
        <w:gridCol w:w="2880"/>
        <w:gridCol w:w="2880"/>
      </w:tblGrid>
      <w:tr>
        <w:tc>
          <w:tcPr>
            <w:tcW w:type="dxa" w:w="2880"/>
          </w:tcPr>
          <w:p>
            <w:r>
              <w:t>Nội dung đã học</w:t>
            </w:r>
          </w:p>
        </w:tc>
        <w:tc>
          <w:tcPr>
            <w:tcW w:type="dxa" w:w="2880"/>
          </w:tcPr>
          <w:p>
            <w:r>
              <w:t>Kiến thức đạt được</w:t>
            </w:r>
          </w:p>
        </w:tc>
        <w:tc>
          <w:tcPr>
            <w:tcW w:type="dxa" w:w="2880"/>
          </w:tcPr>
          <w:p>
            <w:r>
              <w:t>Thực hành đã làm</w:t>
            </w:r>
          </w:p>
        </w:tc>
      </w:tr>
      <w:tr>
        <w:tc>
          <w:tcPr>
            <w:tcW w:type="dxa" w:w="2880"/>
          </w:tcPr>
          <w:p>
            <w:r>
              <w:t>stdin</w:t>
            </w:r>
          </w:p>
        </w:tc>
        <w:tc>
          <w:tcPr>
            <w:tcW w:type="dxa" w:w="2880"/>
          </w:tcPr>
          <w:p>
            <w:r>
              <w:t>sys.stdin</w:t>
            </w:r>
          </w:p>
        </w:tc>
        <w:tc>
          <w:tcPr>
            <w:tcW w:type="dxa" w:w="2880"/>
          </w:tcPr>
          <w:p>
            <w:r>
              <w:t>Đọc log từ pipe</w:t>
            </w:r>
          </w:p>
        </w:tc>
      </w:tr>
      <w:tr>
        <w:tc>
          <w:tcPr>
            <w:tcW w:type="dxa" w:w="2880"/>
          </w:tcPr>
          <w:p>
            <w:r>
              <w:t>String nâng cao</w:t>
            </w:r>
          </w:p>
        </w:tc>
        <w:tc>
          <w:tcPr>
            <w:tcW w:type="dxa" w:w="2880"/>
          </w:tcPr>
          <w:p>
            <w:r>
              <w:t>split nhiều tầng</w:t>
            </w:r>
          </w:p>
        </w:tc>
        <w:tc>
          <w:tcPr>
            <w:tcW w:type="dxa" w:w="2880"/>
          </w:tcPr>
          <w:p>
            <w:r>
              <w:t>Tách chi tiết Method, Path, Protocol</w:t>
            </w:r>
          </w:p>
        </w:tc>
      </w:tr>
      <w:tr>
        <w:tc>
          <w:tcPr>
            <w:tcW w:type="dxa" w:w="2880"/>
          </w:tcPr>
          <w:p>
            <w:r>
              <w:t>List</w:t>
            </w:r>
          </w:p>
        </w:tc>
        <w:tc>
          <w:tcPr>
            <w:tcW w:type="dxa" w:w="2880"/>
          </w:tcPr>
          <w:p>
            <w:r>
              <w:t>index, truy cập phần tử</w:t>
            </w:r>
          </w:p>
        </w:tc>
        <w:tc>
          <w:tcPr>
            <w:tcW w:type="dxa" w:w="2880"/>
          </w:tcPr>
          <w:p>
            <w:r>
              <w:t>line_tach[i]</w:t>
            </w:r>
          </w:p>
        </w:tc>
      </w:tr>
      <w:tr>
        <w:tc>
          <w:tcPr>
            <w:tcW w:type="dxa" w:w="2880"/>
          </w:tcPr>
          <w:p>
            <w:r>
              <w:t>Xử lý ký tự đặc biệt</w:t>
            </w:r>
          </w:p>
        </w:tc>
        <w:tc>
          <w:tcPr>
            <w:tcW w:type="dxa" w:w="2880"/>
          </w:tcPr>
          <w:p>
            <w:r>
              <w:t>[ ], ""</w:t>
            </w:r>
          </w:p>
        </w:tc>
        <w:tc>
          <w:tcPr>
            <w:tcW w:type="dxa" w:w="2880"/>
          </w:tcPr>
          <w:p>
            <w:r>
              <w:t>Tách date &amp; request</w:t>
            </w:r>
          </w:p>
        </w:tc>
      </w:tr>
      <w:tr>
        <w:tc>
          <w:tcPr>
            <w:tcW w:type="dxa" w:w="2880"/>
          </w:tcPr>
          <w:p>
            <w:r>
              <w:t>Logic xử lý</w:t>
            </w:r>
          </w:p>
        </w:tc>
        <w:tc>
          <w:tcPr>
            <w:tcW w:type="dxa" w:w="2880"/>
          </w:tcPr>
          <w:p>
            <w:r>
              <w:t>phân tích từng bước</w:t>
            </w:r>
          </w:p>
        </w:tc>
        <w:tc>
          <w:tcPr>
            <w:tcW w:type="dxa" w:w="2880"/>
          </w:tcPr>
          <w:p>
            <w:r>
              <w:t>parse log</w:t>
            </w:r>
          </w:p>
        </w:tc>
      </w:tr>
      <w:tr>
        <w:tc>
          <w:tcPr>
            <w:tcW w:type="dxa" w:w="2880"/>
          </w:tcPr>
          <w:p>
            <w:r>
              <w:t>Format output</w:t>
            </w:r>
          </w:p>
        </w:tc>
        <w:tc>
          <w:tcPr>
            <w:tcW w:type="dxa" w:w="2880"/>
          </w:tcPr>
          <w:p>
            <w:r>
              <w:t>nối chuỗi, join</w:t>
            </w:r>
          </w:p>
        </w:tc>
        <w:tc>
          <w:tcPr>
            <w:tcW w:type="dxa" w:w="2880"/>
          </w:tcPr>
          <w:p>
            <w:r>
              <w:t>chuyển sang CLF</w:t>
            </w:r>
          </w:p>
        </w:tc>
      </w:tr>
      <w:tr>
        <w:tc>
          <w:tcPr>
            <w:tcW w:type="dxa" w:w="2880"/>
          </w:tcPr>
          <w:p>
            <w:r>
              <w:t>Debug</w:t>
            </w:r>
          </w:p>
        </w:tc>
        <w:tc>
          <w:tcPr>
            <w:tcW w:type="dxa" w:w="2880"/>
          </w:tcPr>
          <w:p>
            <w:r>
              <w:t>kiểm tra từng phần</w:t>
            </w:r>
          </w:p>
        </w:tc>
        <w:tc>
          <w:tcPr>
            <w:tcW w:type="dxa" w:w="2880"/>
          </w:tcPr>
          <w:p>
            <w:r>
              <w:t>print từng bước</w:t>
            </w:r>
          </w:p>
        </w:tc>
      </w:tr>
      <w:tr>
        <w:tc>
          <w:tcPr>
            <w:tcW w:type="dxa" w:w="2880"/>
          </w:tcPr>
          <w:p>
            <w:r>
              <w:t>Linux &amp; Git</w:t>
            </w:r>
          </w:p>
        </w:tc>
        <w:tc>
          <w:tcPr>
            <w:tcW w:type="dxa" w:w="2880"/>
          </w:tcPr>
          <w:p>
            <w:r>
              <w:t>tail -f, push code</w:t>
            </w:r>
          </w:p>
        </w:tc>
        <w:tc>
          <w:tcPr>
            <w:tcW w:type="dxa" w:w="2880"/>
          </w:tcPr>
          <w:p>
            <w:r>
              <w:t>Hoàn thành bài 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