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D3D" w:rsidRPr="00D62D3D" w:rsidRDefault="00D62D3D" w:rsidP="00D62D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D3D">
        <w:rPr>
          <w:rFonts w:ascii="宋体" w:eastAsia="宋体" w:hAnsi="宋体" w:cs="宋体"/>
          <w:kern w:val="0"/>
          <w:sz w:val="24"/>
          <w:szCs w:val="24"/>
        </w:rPr>
        <w:t xml:space="preserve">P2473 </w:t>
      </w:r>
    </w:p>
    <w:p w:rsidR="00D62D3D" w:rsidRPr="00D62D3D" w:rsidRDefault="00492A85" w:rsidP="00D62D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gtFrame="_blank" w:history="1">
        <w:r w:rsidR="00D62D3D" w:rsidRPr="00D62D3D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[SCOI2008] 奖励关 </w:t>
        </w:r>
      </w:hyperlink>
    </w:p>
    <w:p w:rsidR="00D62D3D" w:rsidRDefault="00D62D3D" w:rsidP="00D62D3D"/>
    <w:p w:rsidR="00D62D3D" w:rsidRDefault="00D62D3D" w:rsidP="00D62D3D">
      <w:r w:rsidRPr="00D62D3D">
        <w:rPr>
          <w:noProof/>
        </w:rPr>
        <w:drawing>
          <wp:inline distT="0" distB="0" distL="0" distR="0" wp14:anchorId="1619F67D" wp14:editId="7D11DF04">
            <wp:extent cx="4529171" cy="3743352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9171" cy="374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3D" w:rsidRDefault="00D62D3D" w:rsidP="00D62D3D">
      <w:r w:rsidRPr="00D62D3D">
        <w:rPr>
          <w:noProof/>
        </w:rPr>
        <w:drawing>
          <wp:inline distT="0" distB="0" distL="0" distR="0" wp14:anchorId="08BDF06F" wp14:editId="79BD77EF">
            <wp:extent cx="4562508" cy="3162323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2508" cy="316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D3D" w:rsidRDefault="00D62D3D" w:rsidP="00D62D3D"/>
    <w:p w:rsidR="00D62D3D" w:rsidRDefault="00D62D3D" w:rsidP="00D62D3D">
      <w:r>
        <w:rPr>
          <w:rFonts w:hint="eastAsia"/>
        </w:rPr>
        <w:t>dp[i][s]</w:t>
      </w:r>
    </w:p>
    <w:p w:rsidR="00D62D3D" w:rsidRDefault="00D62D3D" w:rsidP="00D62D3D">
      <w:r>
        <w:rPr>
          <w:rFonts w:hint="eastAsia"/>
        </w:rPr>
        <w:t>s表示i轮对每个物件取的状态（二进制表示）</w:t>
      </w:r>
    </w:p>
    <w:p w:rsidR="00D62D3D" w:rsidRDefault="00D62D3D" w:rsidP="00D62D3D">
      <w:r>
        <w:t>通过i轮中s情况，在i+</w:t>
      </w:r>
      <w:r>
        <w:rPr>
          <w:rFonts w:hint="eastAsia"/>
        </w:rPr>
        <w:t>1轮（及以后）</w:t>
      </w:r>
      <w:r>
        <w:t>所能得到的所有分数加到i中s上（即加到dp</w:t>
      </w:r>
      <w:r>
        <w:rPr>
          <w:rFonts w:hint="eastAsia"/>
        </w:rPr>
        <w:t>[i][s]上）</w:t>
      </w:r>
    </w:p>
    <w:p w:rsidR="00492A85" w:rsidRDefault="00D62D3D" w:rsidP="00D62D3D">
      <w:r>
        <w:rPr>
          <w:rFonts w:hint="eastAsia"/>
        </w:rPr>
        <w:t>那么i中s在下一轮（及以后）</w:t>
      </w:r>
      <w:r w:rsidR="00CA7603">
        <w:rPr>
          <w:rFonts w:hint="eastAsia"/>
        </w:rPr>
        <w:t>所能得分的数学期望为dp[i][s]/n</w:t>
      </w:r>
    </w:p>
    <w:p w:rsidR="00492A85" w:rsidRPr="00492A85" w:rsidRDefault="00492A85" w:rsidP="00492A85">
      <w:pPr>
        <w:rPr>
          <w:sz w:val="32"/>
        </w:rPr>
      </w:pPr>
      <w:r>
        <w:br w:type="page"/>
      </w:r>
      <w:r w:rsidRPr="00492A85">
        <w:rPr>
          <w:rStyle w:val="pid"/>
          <w:sz w:val="32"/>
        </w:rPr>
        <w:lastRenderedPageBreak/>
        <w:t>P2915</w:t>
      </w:r>
      <w:r w:rsidRPr="00492A85">
        <w:rPr>
          <w:sz w:val="32"/>
        </w:rPr>
        <w:t xml:space="preserve"> </w:t>
      </w:r>
    </w:p>
    <w:p w:rsidR="00492A85" w:rsidRPr="00492A85" w:rsidRDefault="00492A85" w:rsidP="00492A85">
      <w:pPr>
        <w:rPr>
          <w:sz w:val="32"/>
        </w:rPr>
      </w:pPr>
      <w:hyperlink r:id="rId8" w:tgtFrame="_blank" w:history="1">
        <w:r w:rsidRPr="00492A85">
          <w:rPr>
            <w:rStyle w:val="a5"/>
            <w:sz w:val="32"/>
          </w:rPr>
          <w:t xml:space="preserve">[USACO08NOV]Mixed Up Cows G </w:t>
        </w:r>
      </w:hyperlink>
    </w:p>
    <w:p w:rsidR="00492A85" w:rsidRDefault="00492A85" w:rsidP="00492A85">
      <w:pPr>
        <w:widowControl/>
        <w:jc w:val="left"/>
        <w:rPr>
          <w:rFonts w:hint="eastAsia"/>
        </w:rPr>
      </w:pPr>
      <w:r w:rsidRPr="00492A85">
        <w:drawing>
          <wp:inline distT="0" distB="0" distL="0" distR="0" wp14:anchorId="401F70A3" wp14:editId="1B7D688D">
            <wp:extent cx="4552983" cy="4548221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83" cy="454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85" w:rsidRDefault="00492A85" w:rsidP="00492A85">
      <w:pPr>
        <w:widowControl/>
        <w:jc w:val="left"/>
        <w:rPr>
          <w:rFonts w:hint="eastAsia"/>
        </w:rPr>
      </w:pPr>
    </w:p>
    <w:p w:rsidR="00492A85" w:rsidRDefault="00492A85" w:rsidP="00492A85">
      <w:pPr>
        <w:widowControl/>
        <w:jc w:val="left"/>
        <w:rPr>
          <w:rFonts w:hint="eastAsia"/>
        </w:rPr>
      </w:pPr>
      <w:r>
        <w:rPr>
          <w:rFonts w:hint="eastAsia"/>
        </w:rPr>
        <w:t>可以将行作为状态也可以将列作为状态也可以将行列都作为状态</w:t>
      </w:r>
    </w:p>
    <w:p w:rsidR="00492A85" w:rsidRDefault="00492A85" w:rsidP="00492A85">
      <w:pPr>
        <w:widowControl/>
        <w:jc w:val="left"/>
        <w:rPr>
          <w:rFonts w:hint="eastAsia"/>
        </w:rPr>
      </w:pPr>
      <w:r>
        <w:rPr>
          <w:rFonts w:hint="eastAsia"/>
        </w:rPr>
        <w:t>即可以先枚举状态再枚举对应状态的情况（行作为状态）</w:t>
      </w:r>
    </w:p>
    <w:p w:rsidR="00492A85" w:rsidRDefault="00492A85" w:rsidP="00492A85">
      <w:pPr>
        <w:widowControl/>
        <w:jc w:val="left"/>
        <w:rPr>
          <w:rFonts w:hint="eastAsia"/>
        </w:rPr>
      </w:pPr>
      <w:r>
        <w:rPr>
          <w:rFonts w:hint="eastAsia"/>
        </w:rPr>
        <w:t>也可以先枚举情况再枚举对应情况的状态（列作为状态）</w:t>
      </w:r>
    </w:p>
    <w:p w:rsidR="00492A85" w:rsidRDefault="00492A85" w:rsidP="00492A85">
      <w:pPr>
        <w:widowControl/>
        <w:jc w:val="left"/>
        <w:rPr>
          <w:rFonts w:hint="eastAsia"/>
        </w:rPr>
      </w:pPr>
      <w:r>
        <w:t>所谓对应一般都是全部枚举再用if选出可能的</w:t>
      </w:r>
    </w:p>
    <w:p w:rsidR="00492A85" w:rsidRPr="00D62D3D" w:rsidRDefault="00492A85" w:rsidP="00492A85">
      <w:pPr>
        <w:widowControl/>
        <w:jc w:val="left"/>
      </w:pPr>
      <w:bookmarkStart w:id="0" w:name="_GoBack"/>
      <w:bookmarkEnd w:id="0"/>
    </w:p>
    <w:sectPr w:rsidR="00492A85" w:rsidRPr="00D62D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054"/>
    <w:rsid w:val="00492A85"/>
    <w:rsid w:val="004E3054"/>
    <w:rsid w:val="0051670C"/>
    <w:rsid w:val="00CA7603"/>
    <w:rsid w:val="00D62D3D"/>
    <w:rsid w:val="00E2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70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167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7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2D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7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670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70C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1670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167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D62D3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D62D3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2D3D"/>
    <w:rPr>
      <w:kern w:val="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62D3D"/>
    <w:rPr>
      <w:color w:val="0000FF"/>
      <w:u w:val="single"/>
    </w:rPr>
  </w:style>
  <w:style w:type="character" w:customStyle="1" w:styleId="pid">
    <w:name w:val="pid"/>
    <w:basedOn w:val="a0"/>
    <w:rsid w:val="00D62D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70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167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7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62D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7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670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70C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1670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167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4Char">
    <w:name w:val="标题 4 Char"/>
    <w:basedOn w:val="a0"/>
    <w:link w:val="4"/>
    <w:uiPriority w:val="9"/>
    <w:semiHidden/>
    <w:rsid w:val="00D62D3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D62D3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2D3D"/>
    <w:rPr>
      <w:kern w:val="2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D62D3D"/>
    <w:rPr>
      <w:color w:val="0000FF"/>
      <w:u w:val="single"/>
    </w:rPr>
  </w:style>
  <w:style w:type="character" w:customStyle="1" w:styleId="pid">
    <w:name w:val="pid"/>
    <w:basedOn w:val="a0"/>
    <w:rsid w:val="00D62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ogu.com.cn/problem/P291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luogu.com.cn/problem/P247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2022-08-08T05:54:00Z</dcterms:created>
  <dcterms:modified xsi:type="dcterms:W3CDTF">2022-08-09T02:00:00Z</dcterms:modified>
</cp:coreProperties>
</file>