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3006" w:rsidRDefault="00D6147D" w:rsidP="00D6147D">
      <w:pPr>
        <w:pStyle w:val="3"/>
        <w:jc w:val="center"/>
      </w:pPr>
      <w:r>
        <w:t>莫比乌斯反演</w:t>
      </w:r>
    </w:p>
    <w:p w:rsidR="00D6147D" w:rsidRDefault="00D6147D" w:rsidP="00D6147D">
      <w:pPr>
        <w:jc w:val="left"/>
      </w:pPr>
      <w:r>
        <w:t>结论</w:t>
      </w:r>
      <w:r>
        <w:rPr>
          <w:rFonts w:hint="eastAsia"/>
        </w:rPr>
        <w:t>1：</w:t>
      </w:r>
      <w:r>
        <w:rPr>
          <w:rFonts w:hint="eastAsia"/>
          <w:noProof/>
        </w:rPr>
        <w:drawing>
          <wp:inline distT="0" distB="0" distL="0" distR="0">
            <wp:extent cx="5274310" cy="10490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4F4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47D" w:rsidRDefault="00D6147D" w:rsidP="00D6147D">
      <w:pPr>
        <w:jc w:val="left"/>
      </w:pPr>
      <w:r>
        <w:t>结论</w:t>
      </w:r>
      <w:r>
        <w:rPr>
          <w:rFonts w:hint="eastAsia"/>
        </w:rPr>
        <w:t>2：</w:t>
      </w:r>
    </w:p>
    <w:p w:rsidR="00D6147D" w:rsidRDefault="00D6147D" w:rsidP="00D6147D">
      <w:pPr>
        <w:jc w:val="left"/>
      </w:pPr>
      <w:r>
        <w:rPr>
          <w:noProof/>
        </w:rPr>
        <w:drawing>
          <wp:inline distT="0" distB="0" distL="0" distR="0">
            <wp:extent cx="5274310" cy="29972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49D93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47D" w:rsidRDefault="00F8322E" w:rsidP="00D6147D">
      <w:pPr>
        <w:jc w:val="left"/>
      </w:pPr>
      <w:r>
        <w:t>结论</w:t>
      </w:r>
      <w:r>
        <w:rPr>
          <w:rFonts w:hint="eastAsia"/>
        </w:rPr>
        <w:t>3：gcd（i，j）可简写为（i，j）</w:t>
      </w:r>
      <w:r>
        <w:rPr>
          <w:noProof/>
        </w:rPr>
        <w:drawing>
          <wp:inline distT="0" distB="0" distL="0" distR="0" wp14:anchorId="1D78B6DF" wp14:editId="3B0C3BBD">
            <wp:extent cx="5274310" cy="9715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B86393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22E" w:rsidRDefault="00F8322E" w:rsidP="00D6147D">
      <w:pPr>
        <w:jc w:val="left"/>
      </w:pPr>
      <w:r>
        <w:rPr>
          <w:noProof/>
        </w:rPr>
        <w:drawing>
          <wp:inline distT="0" distB="0" distL="0" distR="0" wp14:anchorId="1A9A4D10" wp14:editId="2C8B18F5">
            <wp:extent cx="5274310" cy="112204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B8AABF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22E" w:rsidRDefault="0009168B" w:rsidP="00D6147D">
      <w:pPr>
        <w:jc w:val="left"/>
        <w:rPr>
          <w:rFonts w:hint="eastAsia"/>
          <w:b/>
        </w:rPr>
      </w:pPr>
      <w:r w:rsidRPr="0009168B">
        <w:rPr>
          <w:b/>
        </w:rPr>
        <w:t>结论</w:t>
      </w:r>
      <w:r w:rsidRPr="0009168B">
        <w:rPr>
          <w:rFonts w:hint="eastAsia"/>
          <w:b/>
        </w:rPr>
        <w:t>4：</w:t>
      </w:r>
    </w:p>
    <w:p w:rsidR="0009168B" w:rsidRPr="0009168B" w:rsidRDefault="0009168B" w:rsidP="00D6147D">
      <w:pPr>
        <w:jc w:val="left"/>
        <w:rPr>
          <w:rFonts w:ascii="Cambria Math" w:hAnsi="Cambria Math"/>
          <w:sz w:val="30"/>
          <w:szCs w:val="30"/>
          <w:oMath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sz w:val="30"/>
                  <w:szCs w:val="30"/>
                </w:rPr>
              </m:ctrlPr>
            </m:naryPr>
            <m:sub>
              <m:r>
                <m:rPr>
                  <m:sty m:val="b"/>
                </m:rPr>
                <w:rPr>
                  <w:rFonts w:ascii="Cambria Math" w:hAnsi="Cambria Math"/>
                  <w:sz w:val="30"/>
                  <w:szCs w:val="30"/>
                </w:rPr>
                <m:t>d|n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30"/>
                  <w:szCs w:val="30"/>
                </w:rPr>
                <m:t xml:space="preserve"> </m:t>
              </m:r>
            </m:sup>
            <m:e>
              <m:r>
                <m:rPr>
                  <m:sty m:val="bi"/>
                </m:rPr>
                <w:rPr>
                  <w:rFonts w:ascii="Cambria Math" w:hAnsi="Cambria Math"/>
                  <w:sz w:val="30"/>
                  <w:szCs w:val="30"/>
                </w:rPr>
                <m:t>μ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 w:val="30"/>
                      <w:szCs w:val="3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0"/>
                      <w:szCs w:val="30"/>
                    </w:rPr>
                    <m:t>d</m:t>
                  </m:r>
                </m:e>
              </m:d>
            </m:e>
          </m:nary>
          <m:r>
            <m:rPr>
              <m:sty m:val="bi"/>
            </m:rPr>
            <w:rPr>
              <w:rFonts w:ascii="Cambria Math" w:hAnsi="Cambria Math"/>
              <w:sz w:val="30"/>
              <w:szCs w:val="3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/>
                  <w:i/>
                  <w:sz w:val="30"/>
                  <w:szCs w:val="30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30"/>
                  <w:szCs w:val="30"/>
                </w:rPr>
                <m:t>d=1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30"/>
                  <w:szCs w:val="30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i/>
                      <w:sz w:val="30"/>
                      <w:szCs w:val="3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0"/>
                      <w:szCs w:val="30"/>
                    </w:rPr>
                    <m:t>d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0"/>
                      <w:szCs w:val="30"/>
                    </w:rPr>
                    <m:t>n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30"/>
                  <w:szCs w:val="30"/>
                </w:rPr>
                <m:t xml:space="preserve">  μ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sz w:val="30"/>
                      <w:szCs w:val="3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0"/>
                      <w:szCs w:val="30"/>
                    </w:rPr>
                    <m:t>d</m:t>
                  </m:r>
                </m:e>
              </m:d>
            </m:e>
          </m:nary>
        </m:oMath>
      </m:oMathPara>
    </w:p>
    <w:p w:rsidR="0009168B" w:rsidRDefault="00FA05E7">
      <w:pPr>
        <w:jc w:val="left"/>
        <w:rPr>
          <w:rFonts w:hint="eastAsia"/>
          <w:b/>
        </w:rPr>
      </w:pPr>
      <w:r>
        <w:rPr>
          <w:rFonts w:hint="eastAsia"/>
          <w:b/>
        </w:rPr>
        <w:lastRenderedPageBreak/>
        <w:t>结论5：</w:t>
      </w:r>
      <m:oMath>
        <m:r>
          <m:rPr>
            <m:sty m:val="b"/>
          </m:rPr>
          <w:rPr>
            <w:rFonts w:ascii="Cambria Math" w:hAnsi="Cambria Math" w:hint="eastAsia"/>
          </w:rPr>
          <m:t>id</m:t>
        </m:r>
        <m:r>
          <m:rPr>
            <m:sty m:val="b"/>
          </m:rPr>
          <w:rPr>
            <w:rFonts w:ascii="Cambria Math" w:hAnsi="Cambria Math"/>
          </w:rPr>
          <m:t>*μ=φ  (φ</m:t>
        </m:r>
        <m:r>
          <m:rPr>
            <m:sty m:val="b"/>
          </m:rPr>
          <w:rPr>
            <w:rFonts w:ascii="Cambria Math" w:hAnsi="Cambria Math"/>
          </w:rPr>
          <m:t>为欧拉函数</m:t>
        </m:r>
        <m:r>
          <m:rPr>
            <m:sty m:val="b"/>
          </m:rPr>
          <w:rPr>
            <w:rFonts w:ascii="Cambria Math" w:hAnsi="Cambria Math"/>
          </w:rPr>
          <m:t>的点值不是前缀和也不是狄利克雷卷积</m:t>
        </m:r>
        <m:r>
          <m:rPr>
            <m:sty m:val="b"/>
          </m:rPr>
          <w:rPr>
            <w:rFonts w:ascii="Cambria Math" w:hAnsi="Cambria Math"/>
          </w:rPr>
          <m:t>)</m:t>
        </m:r>
      </m:oMath>
      <w:r>
        <w:rPr>
          <w:rFonts w:hint="eastAsia"/>
          <w:b/>
        </w:rPr>
        <w:t xml:space="preserve"> </w:t>
      </w:r>
    </w:p>
    <w:p w:rsidR="00FF0D8C" w:rsidRPr="00FF0D8C" w:rsidRDefault="00FF0D8C">
      <w:pPr>
        <w:jc w:val="left"/>
        <w:rPr>
          <w:b/>
        </w:rPr>
      </w:pPr>
      <w:r>
        <w:rPr>
          <w:rFonts w:hint="eastAsia"/>
          <w:b/>
        </w:rPr>
        <w:tab/>
      </w:r>
      <m:oMath>
        <m:r>
          <m:rPr>
            <m:sty m:val="b"/>
          </m:rPr>
          <w:rPr>
            <w:rFonts w:ascii="Cambria Math" w:hAnsi="Cambria Math"/>
          </w:rPr>
          <m:t>1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bi"/>
          </m:rPr>
          <w:rPr>
            <w:rFonts w:ascii="Cambria Math" w:hAnsi="Cambria Math"/>
          </w:rPr>
          <m:t>-</m:t>
        </m:r>
        <m:r>
          <m:rPr>
            <m:sty m:val="b"/>
          </m:rPr>
          <w:rPr>
            <w:rFonts w:ascii="Cambria Math" w:hAnsi="Cambria Math"/>
          </w:rPr>
          <m:t>值恒为</m:t>
        </m:r>
        <m:r>
          <m:rPr>
            <m:sty m:val="b"/>
          </m:rPr>
          <w:rPr>
            <w:rFonts w:ascii="Cambria Math" w:hAnsi="Cambria Math"/>
          </w:rPr>
          <m:t>1</m:t>
        </m:r>
        <m:d>
          <m:dPr>
            <m:begChr m:val="（"/>
            <m:endChr m:val="）"/>
            <m:ctrlPr>
              <w:rPr>
                <w:rFonts w:ascii="Cambria Math" w:hAnsi="Cambria Math"/>
                <w:b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恒等函数</m:t>
            </m:r>
          </m:e>
        </m:d>
      </m:oMath>
    </w:p>
    <w:p w:rsidR="00FF0D8C" w:rsidRDefault="00FF0D8C">
      <w:pPr>
        <w:jc w:val="left"/>
        <w:rPr>
          <w:rFonts w:ascii="Cambria Math" w:hAnsi="Cambria Math" w:hint="eastAsia"/>
          <w:b/>
        </w:rPr>
      </w:pPr>
      <w:r w:rsidRPr="00FF0D8C">
        <w:rPr>
          <w:rFonts w:ascii="Cambria Math" w:hAnsi="Cambria Math" w:hint="eastAsia"/>
        </w:rPr>
        <w:t xml:space="preserve"> </w:t>
      </w:r>
      <w:r>
        <w:rPr>
          <w:rFonts w:ascii="Cambria Math" w:hAnsi="Cambria Math" w:hint="eastAsia"/>
        </w:rPr>
        <w:tab/>
      </w:r>
      <m:oMath>
        <m:r>
          <m:rPr>
            <m:sty m:val="b"/>
          </m:rPr>
          <w:rPr>
            <w:rFonts w:ascii="Cambria Math" w:hAnsi="Cambria Math"/>
          </w:rPr>
          <m:t>ϵ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bi"/>
          </m:rPr>
          <w:rPr>
            <w:rFonts w:ascii="Cambria Math" w:hAnsi="Cambria Math"/>
          </w:rPr>
          <m:t>-</m:t>
        </m:r>
        <m:r>
          <m:rPr>
            <m:sty m:val="b"/>
          </m:rPr>
          <w:rPr>
            <w:rFonts w:ascii="Cambria Math" w:hAnsi="Cambria Math"/>
          </w:rPr>
          <m:t>即</m:t>
        </m:r>
        <m:r>
          <m:rPr>
            <m:sty m:val="b"/>
          </m:rPr>
          <w:rPr>
            <w:rFonts w:ascii="Cambria Math" w:hAnsi="Cambria Math"/>
          </w:rPr>
          <m:t>[n=1](</m:t>
        </m:r>
        <m:r>
          <m:rPr>
            <m:sty m:val="b"/>
          </m:rPr>
          <w:rPr>
            <w:rFonts w:ascii="Cambria Math" w:hAnsi="Cambria Math"/>
          </w:rPr>
          <m:t>元函数</m:t>
        </m:r>
        <m:r>
          <m:rPr>
            <m:sty m:val="b"/>
          </m:rPr>
          <w:rPr>
            <w:rFonts w:ascii="Cambria Math" w:hAnsi="Cambria Math"/>
          </w:rPr>
          <m:t>)</m:t>
        </m:r>
      </m:oMath>
    </w:p>
    <w:p w:rsidR="00FF0D8C" w:rsidRDefault="00FF0D8C">
      <w:pPr>
        <w:jc w:val="left"/>
        <w:rPr>
          <w:rFonts w:ascii="Cambria Math" w:hAnsi="Cambria Math" w:hint="eastAsia"/>
          <w:b/>
        </w:rPr>
      </w:pPr>
      <w:r>
        <w:rPr>
          <w:rFonts w:ascii="Cambria Math" w:hAnsi="Cambria Math" w:hint="eastAsia"/>
          <w:b/>
        </w:rPr>
        <w:tab/>
      </w:r>
      <m:oMath>
        <m:r>
          <m:rPr>
            <m:sty m:val="b"/>
          </m:rPr>
          <w:rPr>
            <w:rFonts w:ascii="Cambria Math" w:hAnsi="Cambria Math" w:hint="eastAsia"/>
          </w:rPr>
          <m:t>id</m:t>
        </m:r>
        <m:d>
          <m:dPr>
            <m:ctrlPr>
              <w:rPr>
                <w:rFonts w:ascii="Cambria Math" w:hAnsi="Cambria Math"/>
                <w:b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bi"/>
          </m:rPr>
          <w:rPr>
            <w:rFonts w:ascii="Cambria Math" w:hAnsi="Cambria Math"/>
          </w:rPr>
          <m:t>-</m:t>
        </m:r>
        <m:r>
          <m:rPr>
            <m:sty m:val="b"/>
          </m:rPr>
          <w:rPr>
            <w:rFonts w:ascii="Cambria Math" w:hAnsi="Cambria Math"/>
          </w:rPr>
          <m:t>值为</m:t>
        </m:r>
        <m:r>
          <m:rPr>
            <m:sty m:val="bi"/>
          </m:rPr>
          <w:rPr>
            <w:rFonts w:ascii="Cambria Math" w:hAnsi="Cambria Math"/>
          </w:rPr>
          <m:t>n(</m:t>
        </m:r>
        <m:r>
          <m:rPr>
            <m:sty m:val="b"/>
          </m:rPr>
          <w:rPr>
            <w:rFonts w:ascii="Cambria Math" w:hAnsi="Cambria Math"/>
          </w:rPr>
          <m:t>单位函数</m:t>
        </m:r>
        <m:r>
          <m:rPr>
            <m:sty m:val="bi"/>
          </m:rPr>
          <w:rPr>
            <w:rFonts w:ascii="Cambria Math" w:hAnsi="Cambria Math"/>
          </w:rPr>
          <m:t>)</m:t>
        </m:r>
      </m:oMath>
    </w:p>
    <w:p w:rsidR="00FF0D8C" w:rsidRDefault="00FF0D8C">
      <w:pPr>
        <w:jc w:val="left"/>
        <w:rPr>
          <w:rFonts w:hint="eastAsia"/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3195661" cy="2990872"/>
            <wp:effectExtent l="0" t="0" r="508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18A895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661" cy="2990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D8C" w:rsidRDefault="00FF0D8C">
      <w:pPr>
        <w:jc w:val="left"/>
        <w:rPr>
          <w:rFonts w:hint="eastAsia"/>
          <w:b/>
        </w:rPr>
      </w:pPr>
      <w:bookmarkStart w:id="0" w:name="_GoBack"/>
      <w:bookmarkEnd w:id="0"/>
    </w:p>
    <w:p w:rsidR="00FF0D8C" w:rsidRPr="00FF0D8C" w:rsidRDefault="00FF0D8C">
      <w:pPr>
        <w:jc w:val="left"/>
        <w:rPr>
          <w:rFonts w:hint="eastAsia"/>
          <w:b/>
        </w:rPr>
      </w:pPr>
    </w:p>
    <w:sectPr w:rsidR="00FF0D8C" w:rsidRPr="00FF0D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2466" w:rsidRDefault="00732466" w:rsidP="0009168B">
      <w:r>
        <w:separator/>
      </w:r>
    </w:p>
  </w:endnote>
  <w:endnote w:type="continuationSeparator" w:id="0">
    <w:p w:rsidR="00732466" w:rsidRDefault="00732466" w:rsidP="000916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2466" w:rsidRDefault="00732466" w:rsidP="0009168B">
      <w:r>
        <w:separator/>
      </w:r>
    </w:p>
  </w:footnote>
  <w:footnote w:type="continuationSeparator" w:id="0">
    <w:p w:rsidR="00732466" w:rsidRDefault="00732466" w:rsidP="000916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945"/>
    <w:rsid w:val="0009168B"/>
    <w:rsid w:val="0051670C"/>
    <w:rsid w:val="005D3945"/>
    <w:rsid w:val="00732466"/>
    <w:rsid w:val="00B554BE"/>
    <w:rsid w:val="00D6147D"/>
    <w:rsid w:val="00E23006"/>
    <w:rsid w:val="00F8322E"/>
    <w:rsid w:val="00FA05E7"/>
    <w:rsid w:val="00FF0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670C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5167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167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1670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1670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1670C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1670C"/>
    <w:rPr>
      <w:b/>
      <w:bCs/>
      <w:kern w:val="2"/>
      <w:sz w:val="32"/>
      <w:szCs w:val="32"/>
    </w:rPr>
  </w:style>
  <w:style w:type="paragraph" w:styleId="a3">
    <w:name w:val="List Paragraph"/>
    <w:basedOn w:val="a"/>
    <w:uiPriority w:val="34"/>
    <w:qFormat/>
    <w:rsid w:val="0051670C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51670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a4">
    <w:name w:val="Balloon Text"/>
    <w:basedOn w:val="a"/>
    <w:link w:val="Char"/>
    <w:uiPriority w:val="99"/>
    <w:semiHidden/>
    <w:unhideWhenUsed/>
    <w:rsid w:val="00D6147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6147D"/>
    <w:rPr>
      <w:kern w:val="2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0916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9168B"/>
    <w:rPr>
      <w:kern w:val="2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916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9168B"/>
    <w:rPr>
      <w:kern w:val="2"/>
      <w:sz w:val="18"/>
      <w:szCs w:val="18"/>
    </w:rPr>
  </w:style>
  <w:style w:type="character" w:styleId="a7">
    <w:name w:val="Placeholder Text"/>
    <w:basedOn w:val="a0"/>
    <w:uiPriority w:val="99"/>
    <w:semiHidden/>
    <w:rsid w:val="0009168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670C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5167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167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1670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1670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1670C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1670C"/>
    <w:rPr>
      <w:b/>
      <w:bCs/>
      <w:kern w:val="2"/>
      <w:sz w:val="32"/>
      <w:szCs w:val="32"/>
    </w:rPr>
  </w:style>
  <w:style w:type="paragraph" w:styleId="a3">
    <w:name w:val="List Paragraph"/>
    <w:basedOn w:val="a"/>
    <w:uiPriority w:val="34"/>
    <w:qFormat/>
    <w:rsid w:val="0051670C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51670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a4">
    <w:name w:val="Balloon Text"/>
    <w:basedOn w:val="a"/>
    <w:link w:val="Char"/>
    <w:uiPriority w:val="99"/>
    <w:semiHidden/>
    <w:unhideWhenUsed/>
    <w:rsid w:val="00D6147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D6147D"/>
    <w:rPr>
      <w:kern w:val="2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0916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09168B"/>
    <w:rPr>
      <w:kern w:val="2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0916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09168B"/>
    <w:rPr>
      <w:kern w:val="2"/>
      <w:sz w:val="18"/>
      <w:szCs w:val="18"/>
    </w:rPr>
  </w:style>
  <w:style w:type="character" w:styleId="a7">
    <w:name w:val="Placeholder Text"/>
    <w:basedOn w:val="a0"/>
    <w:uiPriority w:val="99"/>
    <w:semiHidden/>
    <w:rsid w:val="0009168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tm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2CF178-E8E1-4A13-9CF6-4DC2D3F21F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2022-05-19T14:57:00Z</dcterms:created>
  <dcterms:modified xsi:type="dcterms:W3CDTF">2022-05-20T09:06:00Z</dcterms:modified>
</cp:coreProperties>
</file>