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202</w:t>
      </w:r>
      <w:r>
        <w:rPr>
          <w:rFonts w:hint="eastAsia" w:ascii="楷体" w:hAnsi="楷体" w:eastAsia="楷体" w:cs="楷体"/>
          <w:b/>
          <w:bCs/>
          <w:sz w:val="20"/>
          <w:szCs w:val="20"/>
          <w:lang w:val="en-US" w:eastAsia="zh-CN"/>
        </w:rPr>
        <w:t>3</w:t>
      </w:r>
      <w:r>
        <w:rPr>
          <w:rFonts w:hint="eastAsia" w:ascii="楷体" w:hAnsi="楷体" w:eastAsia="楷体" w:cs="楷体"/>
          <w:b/>
          <w:bCs/>
          <w:sz w:val="20"/>
          <w:szCs w:val="20"/>
        </w:rPr>
        <w:t xml:space="preserve">晋升述职 - </w:t>
      </w:r>
      <w:r>
        <w:rPr>
          <w:rFonts w:hint="eastAsia" w:ascii="楷体" w:hAnsi="楷体" w:eastAsia="楷体" w:cs="楷体"/>
          <w:b/>
          <w:bCs/>
          <w:sz w:val="20"/>
          <w:szCs w:val="20"/>
          <w:lang w:val="en-US" w:eastAsia="zh-CN"/>
        </w:rPr>
        <w:t>何攀</w:t>
      </w:r>
    </w:p>
    <w:p>
      <w:pPr>
        <w:pStyle w:val="13"/>
        <w:numPr>
          <w:ilvl w:val="0"/>
          <w:numId w:val="1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个人介绍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教育经历</w:t>
      </w:r>
    </w:p>
    <w:p>
      <w:pPr>
        <w:pStyle w:val="13"/>
        <w:ind w:firstLine="400"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20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09</w:t>
      </w:r>
      <w:r>
        <w:rPr>
          <w:rFonts w:hint="eastAsia" w:ascii="楷体" w:hAnsi="楷体" w:eastAsia="楷体" w:cs="楷体"/>
          <w:sz w:val="20"/>
          <w:szCs w:val="20"/>
        </w:rPr>
        <w:t>/09 - 201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</w:t>
      </w:r>
      <w:r>
        <w:rPr>
          <w:rFonts w:hint="eastAsia" w:ascii="楷体" w:hAnsi="楷体" w:eastAsia="楷体" w:cs="楷体"/>
          <w:sz w:val="20"/>
          <w:szCs w:val="20"/>
        </w:rPr>
        <w:t>/07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陕西科技大学</w:t>
      </w:r>
      <w:r>
        <w:rPr>
          <w:rFonts w:hint="eastAsia" w:ascii="楷体" w:hAnsi="楷体" w:eastAsia="楷体" w:cs="楷体"/>
          <w:sz w:val="20"/>
          <w:szCs w:val="20"/>
        </w:rPr>
        <w:t xml:space="preserve"> 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电子信息</w:t>
      </w:r>
      <w:r>
        <w:rPr>
          <w:rFonts w:hint="eastAsia" w:ascii="楷体" w:hAnsi="楷体" w:eastAsia="楷体" w:cs="楷体"/>
          <w:sz w:val="20"/>
          <w:szCs w:val="20"/>
        </w:rPr>
        <w:t>工程 本科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过往工作经历</w:t>
      </w:r>
    </w:p>
    <w:p>
      <w:pPr>
        <w:pStyle w:val="13"/>
        <w:ind w:firstLine="400"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20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21</w:t>
      </w:r>
      <w:r>
        <w:rPr>
          <w:rFonts w:hint="eastAsia" w:ascii="楷体" w:hAnsi="楷体" w:eastAsia="楷体" w:cs="楷体"/>
          <w:sz w:val="20"/>
          <w:szCs w:val="20"/>
        </w:rPr>
        <w:t>/0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3 </w:t>
      </w:r>
      <w:r>
        <w:rPr>
          <w:rFonts w:hint="eastAsia" w:ascii="楷体" w:hAnsi="楷体" w:eastAsia="楷体" w:cs="楷体"/>
          <w:sz w:val="20"/>
          <w:szCs w:val="20"/>
        </w:rPr>
        <w:t>- 20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21/12  北京读我网络（伴鱼）技术有限公司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ind w:firstLine="40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201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9</w:t>
      </w:r>
      <w:r>
        <w:rPr>
          <w:rFonts w:hint="eastAsia" w:ascii="楷体" w:hAnsi="楷体" w:eastAsia="楷体" w:cs="楷体"/>
          <w:sz w:val="20"/>
          <w:szCs w:val="20"/>
        </w:rPr>
        <w:t>/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02</w:t>
      </w:r>
      <w:r>
        <w:rPr>
          <w:rFonts w:hint="eastAsia" w:ascii="楷体" w:hAnsi="楷体" w:eastAsia="楷体" w:cs="楷体"/>
          <w:sz w:val="20"/>
          <w:szCs w:val="20"/>
        </w:rPr>
        <w:t xml:space="preserve"> - 2021/0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  泰康人寿保险集团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ind w:firstLine="40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2018/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05</w:t>
      </w:r>
      <w:r>
        <w:rPr>
          <w:rFonts w:hint="eastAsia" w:ascii="楷体" w:hAnsi="楷体" w:eastAsia="楷体" w:cs="楷体"/>
          <w:sz w:val="20"/>
          <w:szCs w:val="20"/>
        </w:rPr>
        <w:t xml:space="preserve"> - 20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19</w:t>
      </w:r>
      <w:r>
        <w:rPr>
          <w:rFonts w:hint="eastAsia" w:ascii="楷体" w:hAnsi="楷体" w:eastAsia="楷体" w:cs="楷体"/>
          <w:sz w:val="20"/>
          <w:szCs w:val="20"/>
        </w:rPr>
        <w:t>/0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  北京新博新美科技有限公司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ind w:firstLine="40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201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6</w:t>
      </w:r>
      <w:r>
        <w:rPr>
          <w:rFonts w:hint="eastAsia" w:ascii="楷体" w:hAnsi="楷体" w:eastAsia="楷体" w:cs="楷体"/>
          <w:sz w:val="20"/>
          <w:szCs w:val="20"/>
        </w:rPr>
        <w:t>/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03</w:t>
      </w:r>
      <w:r>
        <w:rPr>
          <w:rFonts w:hint="eastAsia" w:ascii="楷体" w:hAnsi="楷体" w:eastAsia="楷体" w:cs="楷体"/>
          <w:sz w:val="20"/>
          <w:szCs w:val="20"/>
        </w:rPr>
        <w:t xml:space="preserve"> - 20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18</w:t>
      </w:r>
      <w:r>
        <w:rPr>
          <w:rFonts w:hint="eastAsia" w:ascii="楷体" w:hAnsi="楷体" w:eastAsia="楷体" w:cs="楷体"/>
          <w:sz w:val="20"/>
          <w:szCs w:val="20"/>
        </w:rPr>
        <w:t>/0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5  北京恩福健康科技中心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在公司内成长经历</w:t>
      </w:r>
    </w:p>
    <w:p>
      <w:pPr>
        <w:pStyle w:val="13"/>
        <w:ind w:firstLine="40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202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</w:t>
      </w:r>
      <w:r>
        <w:rPr>
          <w:rFonts w:hint="eastAsia" w:ascii="楷体" w:hAnsi="楷体" w:eastAsia="楷体" w:cs="楷体"/>
          <w:sz w:val="20"/>
          <w:szCs w:val="20"/>
        </w:rPr>
        <w:t>/0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</w:t>
      </w:r>
      <w:r>
        <w:rPr>
          <w:rFonts w:hint="eastAsia" w:ascii="楷体" w:hAnsi="楷体" w:eastAsia="楷体" w:cs="楷体"/>
          <w:sz w:val="20"/>
          <w:szCs w:val="20"/>
        </w:rPr>
        <w:t>-至今，在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雪球基金</w:t>
      </w: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承担</w:t>
      </w:r>
      <w:r>
        <w:rPr>
          <w:rFonts w:hint="eastAsia" w:ascii="楷体" w:hAnsi="楷体" w:eastAsia="楷体" w:cs="楷体"/>
          <w:sz w:val="20"/>
          <w:szCs w:val="20"/>
        </w:rPr>
        <w:t>Android开发工作。</w:t>
      </w:r>
    </w:p>
    <w:p>
      <w:pPr>
        <w:pStyle w:val="13"/>
        <w:numPr>
          <w:ilvl w:val="0"/>
          <w:numId w:val="1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组织架构与工作职责</w:t>
      </w:r>
    </w:p>
    <w:p>
      <w:pPr>
        <w:pStyle w:val="13"/>
        <w:numPr>
          <w:ilvl w:val="0"/>
          <w:numId w:val="3"/>
        </w:numPr>
        <w:ind w:firstLineChars="0"/>
        <w:rPr>
          <w:rFonts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组织架构：</w:t>
      </w:r>
    </w:p>
    <w:p>
      <w:pPr>
        <w:pStyle w:val="13"/>
        <w:snapToGrid w:val="0"/>
        <w:ind w:firstLineChars="0"/>
        <w:jc w:val="left"/>
        <w:rPr>
          <w:rFonts w:hint="eastAsia" w:ascii="楷体" w:hAnsi="楷体" w:eastAsia="楷体" w:cs="楷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 xml:space="preserve">研发部 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基金交易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平台Android研发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汇报领导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为孙泉。</w:t>
      </w:r>
    </w:p>
    <w:p>
      <w:pPr>
        <w:pStyle w:val="13"/>
        <w:numPr>
          <w:ilvl w:val="0"/>
          <w:numId w:val="3"/>
        </w:numPr>
        <w:ind w:firstLineChars="0"/>
        <w:rPr>
          <w:rFonts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职责：</w:t>
      </w:r>
    </w:p>
    <w:p>
      <w:pPr>
        <w:pStyle w:val="13"/>
        <w:ind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团队使命：不断提升技术实力,保证质量、提高效率、完善组织进而帮助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公司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业务走向成功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团队愿景：成为让人信赖、受人尊重、令人向往的技术团队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部门职责：雪球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基金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Androi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d 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客户端开发与维护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岗位职责：</w:t>
      </w:r>
    </w:p>
    <w:p>
      <w:pPr>
        <w:pStyle w:val="13"/>
        <w:numPr>
          <w:ilvl w:val="0"/>
          <w:numId w:val="4"/>
        </w:numPr>
        <w:ind w:left="420" w:leftChars="0"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雪球基金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APP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游客模式/公私募货架/基金自选列表以及日常功能的开发与维护。</w:t>
      </w:r>
    </w:p>
    <w:p>
      <w:pPr>
        <w:pStyle w:val="13"/>
        <w:numPr>
          <w:ilvl w:val="0"/>
          <w:numId w:val="4"/>
        </w:numPr>
        <w:ind w:left="420" w:leftChars="0"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体验优化/模块重构/基建/App稳定性等相关的一些工作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业绩贡献</w:t>
      </w:r>
    </w:p>
    <w:p>
      <w:pPr>
        <w:pStyle w:val="17"/>
        <w:numPr>
          <w:ilvl w:val="0"/>
          <w:numId w:val="5"/>
        </w:numPr>
        <w:ind w:firstLineChars="0"/>
        <w:rPr>
          <w:rFonts w:hint="eastAsia" w:ascii="楷体" w:hAnsi="楷体" w:eastAsia="楷体"/>
          <w:sz w:val="20"/>
          <w:szCs w:val="20"/>
          <w:lang w:val="en-US" w:eastAsia="zh-CN"/>
        </w:rPr>
      </w:pPr>
      <w:r>
        <w:rPr>
          <w:rFonts w:hint="eastAsia" w:ascii="楷体" w:hAnsi="楷体" w:eastAsia="楷体"/>
          <w:b/>
          <w:bCs/>
          <w:sz w:val="20"/>
          <w:szCs w:val="20"/>
        </w:rPr>
        <w:t>主要工作成果</w:t>
      </w:r>
      <w:r>
        <w:rPr>
          <w:rFonts w:ascii="楷体" w:hAnsi="楷体" w:eastAsia="楷体"/>
          <w:b/>
          <w:bCs/>
          <w:sz w:val="20"/>
          <w:szCs w:val="20"/>
        </w:rPr>
        <w:t>/</w:t>
      </w:r>
      <w:r>
        <w:rPr>
          <w:rFonts w:hint="eastAsia" w:ascii="楷体" w:hAnsi="楷体" w:eastAsia="楷体"/>
          <w:b/>
          <w:bCs/>
          <w:sz w:val="20"/>
          <w:szCs w:val="20"/>
        </w:rPr>
        <w:t>项目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/>
          <w:sz w:val="20"/>
          <w:szCs w:val="20"/>
          <w:lang w:val="en-US" w:eastAsia="zh-CN"/>
        </w:rPr>
      </w:pPr>
      <w:r>
        <w:rPr>
          <w:rFonts w:hint="default" w:ascii="楷体" w:hAnsi="楷体" w:eastAsia="楷体"/>
          <w:sz w:val="20"/>
          <w:szCs w:val="20"/>
          <w:lang w:val="en-US" w:eastAsia="zh-CN"/>
        </w:rPr>
        <w:drawing>
          <wp:inline distT="0" distB="0" distL="114300" distR="114300">
            <wp:extent cx="5268595" cy="2627630"/>
            <wp:effectExtent l="0" t="0" r="14605" b="13970"/>
            <wp:docPr id="2" name="图片 2" descr="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项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ind w:leftChars="0" w:firstLine="420" w:firstLineChars="0"/>
        <w:jc w:val="center"/>
        <w:rPr>
          <w:rFonts w:hint="eastAsia" w:ascii="楷体" w:hAnsi="楷体" w:eastAsia="楷体"/>
          <w:sz w:val="20"/>
          <w:szCs w:val="20"/>
        </w:rPr>
      </w:pPr>
      <w:r>
        <w:rPr>
          <w:rFonts w:hint="eastAsia" w:ascii="楷体" w:hAnsi="楷体" w:eastAsia="楷体"/>
          <w:sz w:val="20"/>
          <w:szCs w:val="20"/>
        </w:rPr>
        <w:t>图表1</w:t>
      </w:r>
    </w:p>
    <w:p>
      <w:pPr>
        <w:pStyle w:val="17"/>
        <w:numPr>
          <w:ilvl w:val="0"/>
          <w:numId w:val="0"/>
        </w:numPr>
        <w:ind w:leftChars="0" w:firstLine="420" w:firstLineChars="0"/>
        <w:jc w:val="center"/>
        <w:rPr>
          <w:rFonts w:hint="default" w:ascii="楷体" w:hAnsi="楷体" w:eastAsia="楷体"/>
          <w:sz w:val="20"/>
          <w:szCs w:val="20"/>
          <w:lang w:val="en-US" w:eastAsia="zh-CN"/>
        </w:rPr>
      </w:pPr>
    </w:p>
    <w:p>
      <w:pPr>
        <w:pStyle w:val="13"/>
        <w:numPr>
          <w:ilvl w:val="0"/>
          <w:numId w:val="6"/>
        </w:numPr>
        <w:ind w:firstLine="40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重构优化：弹框管理方案实现 &amp; 私募线上回访功能</w:t>
      </w:r>
    </w:p>
    <w:p>
      <w:pPr>
        <w:pStyle w:val="13"/>
        <w:ind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背景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雪球基金缺少一个可统筹多业务，可感知页面状态，且易扩展的弹框管理方案。</w:t>
      </w:r>
    </w:p>
    <w:p>
      <w:pPr>
        <w:pStyle w:val="13"/>
        <w:ind w:firstLineChars="0"/>
        <w:rPr>
          <w:rFonts w:ascii="楷体" w:hAnsi="楷体" w:eastAsia="楷体" w:cs="楷体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目的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实现一套规范、易用的弹框管理方案。</w:t>
      </w:r>
    </w:p>
    <w:p>
      <w:pPr>
        <w:pStyle w:val="13"/>
        <w:adjustRightInd w:val="0"/>
        <w:ind w:left="420" w:leftChars="200" w:firstLine="0" w:firstLineChars="0"/>
        <w:jc w:val="left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挑战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雪球基金旧有的提示流程包含了多个业务线，例如合规的账号升级提示框、交易的便捷解锁提示、投前的服务专家调研展示、CRM 平台配置的通用弹框，以及新增的私募回访入口引导，代码耦合严重（见图表2）。并且旧有方案扩展性弱，新增一个弹框需要根据其展示顺序改动上下游代码，若是展示顺序频繁变动，可以想象是多么惨烈的场景。因此新的方案需要做到低耦合，易扩展，要求其能很好地响应需求变动。最后要保证现有功能正常，做到逻辑清晰，情景能测尽测。</w:t>
      </w:r>
    </w:p>
    <w:p>
      <w:pPr>
        <w:pStyle w:val="13"/>
        <w:adjustRightInd w:val="0"/>
        <w:ind w:left="420" w:leftChars="200" w:firstLine="0" w:firstLineChars="0"/>
        <w:jc w:val="center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drawing>
          <wp:inline distT="0" distB="0" distL="114300" distR="114300">
            <wp:extent cx="2508885" cy="3305175"/>
            <wp:effectExtent l="0" t="0" r="0" b="0"/>
            <wp:docPr id="10" name="图片 10" descr="我的钱-弹框逻辑-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我的钱-弹框逻辑-Andro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adjustRightInd w:val="0"/>
        <w:jc w:val="center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图表2</w:t>
      </w:r>
    </w:p>
    <w:p>
      <w:pPr>
        <w:pStyle w:val="13"/>
        <w:adjustRightInd w:val="0"/>
        <w:jc w:val="center"/>
        <w:rPr>
          <w:rFonts w:hint="default" w:ascii="楷体" w:hAnsi="楷体" w:eastAsia="楷体" w:cs="楷体"/>
          <w:sz w:val="20"/>
          <w:szCs w:val="20"/>
          <w:lang w:val="en-US" w:eastAsia="zh-CN"/>
        </w:rPr>
      </w:pPr>
    </w:p>
    <w:p>
      <w:pPr>
        <w:pStyle w:val="13"/>
        <w:ind w:left="420" w:firstLine="0" w:firstLineChars="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行动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详细地梳理现有业务逻辑，与直属 Leader 沟通，汇报改造方案（示意图见图表3），明确开发任务；整理并完成自测 case 并横向同步到测试同学；方案实现整理成文 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"https://xueqiu.feishu.cn/docs/doccnVnaOpbUKRI3scEsBOSrhuo"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sz w:val="20"/>
          <w:szCs w:val="20"/>
          <w:lang w:val="en-US" w:eastAsia="zh-CN"/>
        </w:rPr>
        <w:t>弹框改造方案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，Android 组内信息同步。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89935" cy="2351405"/>
            <wp:effectExtent l="0" t="0" r="12065" b="10795"/>
            <wp:docPr id="11" name="图片 11" descr="弹框管理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弹框管理方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楷体" w:hAnsi="楷体" w:eastAsia="楷体" w:cs="楷体"/>
          <w:szCs w:val="20"/>
          <w:lang w:eastAsia="zh-Hans"/>
        </w:rPr>
      </w:pPr>
      <w:r>
        <w:rPr>
          <w:rFonts w:hint="eastAsia" w:ascii="楷体" w:hAnsi="楷体" w:eastAsia="楷体" w:cs="楷体"/>
        </w:rPr>
        <w:t>图</w:t>
      </w:r>
      <w:r>
        <w:rPr>
          <w:rFonts w:hint="eastAsia" w:ascii="楷体" w:hAnsi="楷体" w:eastAsia="楷体" w:cs="楷体"/>
          <w:lang w:val="en-US" w:eastAsia="zh-CN"/>
        </w:rPr>
        <w:t>表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SEQ 图 \* ARABIC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3</w:t>
      </w:r>
      <w:r>
        <w:rPr>
          <w:rFonts w:hint="eastAsia" w:ascii="楷体" w:hAnsi="楷体" w:eastAsia="楷体" w:cs="楷体"/>
        </w:rPr>
        <w:fldChar w:fldCharType="end"/>
      </w:r>
    </w:p>
    <w:p>
      <w:pPr>
        <w:pStyle w:val="13"/>
        <w:adjustRightInd w:val="0"/>
        <w:ind w:left="420" w:leftChars="200" w:firstLine="0" w:firstLineChars="0"/>
        <w:jc w:val="left"/>
        <w:rPr>
          <w:rFonts w:hint="default" w:ascii="楷体" w:hAnsi="楷体" w:eastAsia="楷体" w:cs="楷体"/>
          <w:color w:val="FF000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取得成果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化繁为简，理论上越简洁的系统，其出错的概率越低，新的方案在解耦，降低出错率方面有一定进步。同时，方案中规定了弹框相关需求的实现步骤，形成了一定规范。最后新方案实现了私募回访需求极速完成（几十分钟），后依据产品方统计，线上回访可节约人效 80%。</w:t>
      </w:r>
    </w:p>
    <w:p>
      <w:pPr>
        <w:pStyle w:val="3"/>
        <w:adjustRightInd w:val="0"/>
        <w:ind w:left="420" w:leftChars="200"/>
        <w:jc w:val="center"/>
        <w:rPr>
          <w:rFonts w:ascii="楷体" w:hAnsi="楷体" w:eastAsia="楷体" w:cs="楷体"/>
          <w:color w:val="FF0000"/>
          <w:szCs w:val="20"/>
          <w:lang w:eastAsia="zh-Hans"/>
        </w:rPr>
      </w:pPr>
    </w:p>
    <w:p>
      <w:pPr>
        <w:pStyle w:val="13"/>
        <w:numPr>
          <w:ilvl w:val="0"/>
          <w:numId w:val="6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/>
          <w:sz w:val="20"/>
          <w:szCs w:val="20"/>
          <w:lang w:val="en-US" w:eastAsia="zh-CN"/>
        </w:rPr>
        <w:t>主要业务需求-浮萍：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雪球卡片注入框架</w:t>
      </w:r>
    </w:p>
    <w:p>
      <w:pPr>
        <w:pStyle w:val="13"/>
        <w:adjustRightInd w:val="0"/>
        <w:ind w:left="420" w:leftChars="200" w:firstLine="0" w:firstLineChars="0"/>
        <w:jc w:val="left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背景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浮萍项目：通过丰富货架标的样式与数量，引导用户动线转为购买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adjustRightInd w:val="0"/>
        <w:ind w:left="420" w:leftChars="200" w:firstLine="0" w:firstLineChars="0"/>
        <w:jc w:val="left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目的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完成货卡展示封装，实现货卡信息组合自由，货卡展示位置自由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adjustRightInd w:val="0"/>
        <w:ind w:left="420" w:leftChars="200" w:firstLine="0" w:firstLineChars="0"/>
        <w:jc w:val="left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挑战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工期紧张；项目复杂度高，Android 客户端的协作人数就有 7 人；产品要求卡片除了在货架页展示，还可以融入到首页推荐流，</w:t>
      </w:r>
      <w:r>
        <w:rPr>
          <w:rFonts w:hint="eastAsia" w:ascii="楷体" w:hAnsi="楷体" w:eastAsia="楷体"/>
          <w:sz w:val="20"/>
          <w:szCs w:val="20"/>
          <w:vertAlign w:val="baseline"/>
          <w:lang w:val="en-US" w:eastAsia="zh-Hans"/>
        </w:rPr>
        <w:t>未来还会应用在更多场景</w:t>
      </w:r>
      <w:r>
        <w:rPr>
          <w:rFonts w:hint="eastAsia" w:ascii="楷体" w:hAnsi="楷体" w:eastAsia="楷体"/>
          <w:sz w:val="20"/>
          <w:szCs w:val="20"/>
          <w:vertAlign w:val="baseline"/>
          <w:lang w:val="en-US" w:eastAsia="zh-CN"/>
        </w:rPr>
        <w:t>；使用者对货卡接入便捷性，曝光统计，埋点数据提供等方面也有各种各样的要求。</w:t>
      </w:r>
    </w:p>
    <w:p>
      <w:pPr>
        <w:pStyle w:val="13"/>
        <w:adjustRightInd w:val="0"/>
        <w:ind w:left="420" w:leftChars="200" w:firstLine="0" w:firstLineChars="0"/>
        <w:jc w:val="left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行动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与产品同学沟通浮萍项目的业务目标，加深业务理解，同时明确后续产品规划，借此使得架构设计具备一定的前瞻性，从而更好的承接后续迭代。在设计过程中，多次征求协作同学的需求点以及改进意见，并根据同事反馈进行修改调整，在经历了‘控制流’，‘抽象 &amp; 工厂模式 &amp; 反射’方案后，最终采用 Annotation Processing Tool 技术实现了卡片的动态注入（结构类图见图表4，数据流见图表5）。</w:t>
      </w:r>
    </w:p>
    <w:p>
      <w:pPr>
        <w:pStyle w:val="13"/>
        <w:adjustRightInd w:val="0"/>
        <w:ind w:left="420" w:leftChars="200" w:firstLine="0" w:firstLineChars="0"/>
        <w:jc w:val="left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default" w:ascii="楷体" w:hAnsi="楷体" w:eastAsia="楷体" w:cs="楷体"/>
          <w:sz w:val="20"/>
          <w:szCs w:val="20"/>
          <w:lang w:val="en-US" w:eastAsia="zh-CN"/>
        </w:rPr>
        <w:drawing>
          <wp:inline distT="0" distB="0" distL="114300" distR="114300">
            <wp:extent cx="4913630" cy="2357120"/>
            <wp:effectExtent l="0" t="0" r="13970" b="5080"/>
            <wp:docPr id="12" name="图片 12" descr="依赖注入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依赖注入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adjustRightInd w:val="0"/>
        <w:ind w:left="420" w:leftChars="200" w:firstLine="0" w:firstLineChars="0"/>
        <w:jc w:val="center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图表4</w:t>
      </w:r>
    </w:p>
    <w:p>
      <w:pPr>
        <w:pStyle w:val="13"/>
        <w:adjustRightInd w:val="0"/>
        <w:ind w:left="420" w:leftChars="200" w:firstLine="0" w:firstLineChars="0"/>
        <w:jc w:val="center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default" w:ascii="楷体" w:hAnsi="楷体" w:eastAsia="楷体" w:cs="楷体"/>
          <w:sz w:val="20"/>
          <w:szCs w:val="20"/>
          <w:lang w:val="en-US" w:eastAsia="zh-CN"/>
        </w:rPr>
        <w:drawing>
          <wp:inline distT="0" distB="0" distL="114300" distR="114300">
            <wp:extent cx="2654300" cy="2663190"/>
            <wp:effectExtent l="0" t="0" r="0" b="0"/>
            <wp:docPr id="14" name="图片 14" descr="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adjustRightInd w:val="0"/>
        <w:ind w:left="420" w:leftChars="200" w:firstLine="0" w:firstLineChars="0"/>
        <w:jc w:val="center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图表 5</w:t>
      </w:r>
    </w:p>
    <w:p>
      <w:pPr>
        <w:pStyle w:val="13"/>
        <w:adjustRightInd w:val="0"/>
        <w:ind w:left="420" w:leftChars="200" w:firstLine="0" w:firstLineChars="0"/>
        <w:jc w:val="left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取得成果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</w:p>
    <w:p>
      <w:pPr>
        <w:pStyle w:val="13"/>
        <w:adjustRightInd w:val="0"/>
        <w:ind w:left="420" w:leftChars="0"/>
        <w:jc w:val="left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提高系统稳定性：动态注入框架的完成，使得货卡模块成为了高内聚，全解耦的黑盒子，而隔离的子系统往往具备较高的稳定性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。</w:t>
      </w:r>
    </w:p>
    <w:p>
      <w:pPr>
        <w:pStyle w:val="13"/>
        <w:adjustRightInd w:val="0"/>
        <w:ind w:left="420" w:leftChars="0"/>
        <w:jc w:val="left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缩短同类型需求实现周期，提高团队协作效率：新增卡片时，开发者只需在新类上引入 @FundSubView(type = "newType") 注解，无需改动现有任何代码。</w:t>
      </w:r>
    </w:p>
    <w:p>
      <w:pPr>
        <w:pStyle w:val="13"/>
        <w:adjustRightInd w:val="0"/>
        <w:ind w:left="420" w:leftChars="0"/>
        <w:jc w:val="left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降低项目组件化成本：在后续组件化改造中，动态注入框架至少节约 5人/日 人效。</w:t>
      </w:r>
    </w:p>
    <w:p>
      <w:pPr>
        <w:pStyle w:val="13"/>
        <w:adjustRightInd w:val="0"/>
        <w:ind w:left="420" w:leftChars="0"/>
        <w:jc w:val="left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团队影响力输出：针对相关技术应用，整理成文档 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"https://juejin.cn/post/7094549388042698788"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雪球卡片注入框架探索二三事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并在站外分享。</w:t>
      </w:r>
    </w:p>
    <w:p>
      <w:pPr>
        <w:pStyle w:val="13"/>
        <w:numPr>
          <w:ilvl w:val="0"/>
          <w:numId w:val="6"/>
        </w:numPr>
        <w:ind w:firstLine="400"/>
        <w:rPr>
          <w:rFonts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体验优化</w:t>
      </w:r>
      <w:r>
        <w:rPr>
          <w:rFonts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3"/>
        <w:ind w:left="420" w:leftChars="200" w:firstLine="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背景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App 存在未适配场景，存在性能劣化趋势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left="420" w:leftChars="200" w:firstLine="0" w:firstLineChars="0"/>
        <w:rPr>
          <w:rFonts w:hint="eastAsia" w:ascii="楷体" w:hAnsi="楷体" w:eastAsia="楷体" w:cs="楷体"/>
          <w:b/>
          <w:bCs/>
          <w:sz w:val="20"/>
          <w:szCs w:val="20"/>
          <w:lang w:val="en-US"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val="en-US" w:eastAsia="zh-Hans"/>
        </w:rPr>
        <w:t>目的</w:t>
      </w:r>
      <w:r>
        <w:rPr>
          <w:rFonts w:hint="default" w:ascii="楷体" w:hAnsi="楷体" w:eastAsia="楷体" w:cs="楷体"/>
          <w:b/>
          <w:bCs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Android 使用场景的持续适配；App 体验持续优化</w:t>
      </w:r>
      <w:r>
        <w:rPr>
          <w:rFonts w:hint="default" w:ascii="楷体" w:hAnsi="楷体" w:eastAsia="楷体" w:cs="楷体"/>
          <w:b w:val="0"/>
          <w:bCs w:val="0"/>
          <w:sz w:val="20"/>
          <w:szCs w:val="20"/>
          <w:lang w:eastAsia="zh-Hans"/>
        </w:rPr>
        <w:t>。</w:t>
      </w:r>
    </w:p>
    <w:p>
      <w:pPr>
        <w:pStyle w:val="13"/>
        <w:ind w:left="420" w:leftChars="200" w:firstLine="0"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行动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在资源有限，无先例参考的情况下，完成了雪球 App在几个重要场景下的适配。针对核心页面的体验问题，进行了夜间模式支持，加载速度优化。</w:t>
      </w:r>
    </w:p>
    <w:p>
      <w:pPr>
        <w:pStyle w:val="13"/>
        <w:ind w:left="420" w:leftChars="200" w:firstLine="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取得成果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完成了 雪球/雪球基金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App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 xml:space="preserve"> 多窗口模式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保证了雪球 App 在多窗口模式下的正常使用，解决了多窗口开启后首页灰屏，交互卡死等严重问题。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完成了核心页面折叠屏适配，实现了雪球 App 在大屏下的页面双开功能（华为，OPPO，Vivo），例如左侧展示推荐流，右侧展示帖子详情，同时解决了多处因折叠屏状态改变引起的页面闪退问题，屏幕切换引起的 UI 异常问题，App 交给楠哥体验，收到了好评反馈。</w:t>
      </w:r>
    </w:p>
    <w:p>
      <w:pPr>
        <w:pStyle w:val="13"/>
        <w:ind w:left="420" w:leftChars="200" w:firstLine="420"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相关技术调研整理成文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"https://xueqiu.feishu.cn/wiki/wikcn420Qnf6OPYZHgG1EVPQIph"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Android 折叠屏适配调研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，雪球 App技术方案落地整理成文 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"https://xueqiu.feishu.cn/docx/Ea3cd3dHfoOJPaxp7gjcdv6snxc"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折叠屏（大屏）- 适配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为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其他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项目的升级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适配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提供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参考。</w:t>
      </w:r>
    </w:p>
    <w:p>
      <w:pPr>
        <w:pStyle w:val="13"/>
        <w:ind w:left="420" w:leftChars="200" w:firstLine="420"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完成雪球 App 内加载 RN 页面夜间模式支持，提升了使用体验，与 iOS 现有功能对齐，减少了 RN 侧开发成本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left="420" w:leftChars="200" w:firstLine="420"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完成货架加载速度优化（数据预加载结合 View 分批渲染），加载速度提升 40%。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"https://xueqiu.feishu.cn/docx/ERQ2dIRJvoBbJnxgr0ocFZPInDc"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优化前后对比视频（主要工作二）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</w:p>
    <w:p>
      <w:pPr>
        <w:pStyle w:val="13"/>
        <w:numPr>
          <w:ilvl w:val="0"/>
          <w:numId w:val="6"/>
        </w:numPr>
        <w:ind w:firstLine="400"/>
        <w:rPr>
          <w:rFonts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工具化建设，高可用建设</w:t>
      </w:r>
    </w:p>
    <w:p>
      <w:pPr>
        <w:pStyle w:val="13"/>
        <w:ind w:left="420" w:leftChars="200" w:firstLine="0"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背景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随着务发展以及应用安全性要求，对工程的基础建设提出了新的诉求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left="420" w:leftChars="200" w:firstLine="0"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目的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实现 RN 基建的迭代优化，完成网络加解密基础模块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left="420" w:leftChars="200" w:firstLine="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val="en-US" w:eastAsia="zh-CN"/>
        </w:rPr>
        <w:t>挑战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雪球旧的热更新策略是：冷启动拉取更新包，再次启动加载本地 Bundle 包。无法保证页面级别的热更新，如果出现一些较严重的 bug，会出现更新不及时的情况，影响用户体验甚至转化率等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并且 bundle更新逻辑涉及文件下载，校验解压，失败还原，单Bundle加载时长统计以及路由表维护等逻辑，影响范围大，在改造过程中需要进行改动的地方多且杂，需要极致的耐心与细心。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目前RN 异常情况无法被 Native 有效感知，导致 Native 侧无法对异常种类进行统计与处理，影响用户体验。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随着相关法律法规对 App 安全性要求的提升，数据安全也变的越来越重要，前瞻性实现网络数据加解密功能有助于 App 保护用户隐私，并适应新规。</w:t>
      </w:r>
    </w:p>
    <w:p>
      <w:pPr>
        <w:pStyle w:val="13"/>
        <w:ind w:left="420" w:leftChars="200" w:firstLine="0" w:firstLineChars="0"/>
        <w:rPr>
          <w:rFonts w:hint="eastAsia" w:ascii="楷体" w:hAnsi="楷体" w:eastAsia="楷体" w:cs="楷体"/>
          <w:b/>
          <w:bCs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val="en-US" w:eastAsia="zh-CN"/>
        </w:rPr>
        <w:t>行动：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因为RN基建相关代码久远，有些代码实现的人员已无法联系，所以我花了大量精力阅读相关源码，梳理逻辑，并结合历史技术文档整理出最新的 Bundle 加载/更新逻辑。在梳理过程中还发现一个隐藏的并发问题，并做了修复。后续在此基础上做了 Bundle 异步加载方案的设计与验证，与 iOS 同事组会沟通对齐后在大前端沟通会进行讨论，评估后确定了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"https://xueqiu.feishu.cn/wiki/wikcnEVDYPy8p1iZtqwDdl5UgKf"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异步更新 Bundle 包方案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并负责代码实施。基于前期的工作与进展，我继续完成了多 Bundle 管理器逻辑相关改造，利用空间换时间，极大提升了切 Bundle 场景的使用体验。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针对 RN 异常防护处理，首先整理出 Native 侧可能出现的与 RN 相关异常分类，包括初始化异常、so 包加载异常、Bundle 加载异常、Facebook SDK 异常、JS 异常引起的关联 Native 异常等主要类别，并依次给出解决方案。同时通过阅读分析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"https://github.com/a7ul/react-native-exception-handler"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react-native-exception-handler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开源框架源码，借鉴携程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"https://github.com/ctripcorp/CRN"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RN 异常处理框架 CRN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（停止维护，但有一定参考价值），完成 Android 端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"https://xueqiu.feishu.cn/wiki/wikcn8V6GoOjHDwrYSca0u5whig"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RN 异常防护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方案并负责实施。</w:t>
      </w:r>
    </w:p>
    <w:p>
      <w:pPr>
        <w:pStyle w:val="13"/>
        <w:ind w:left="420" w:leftChars="200" w:firstLine="420" w:firstLineChars="0"/>
        <w:rPr>
          <w:rFonts w:hint="default" w:ascii="楷体" w:hAnsi="楷体" w:eastAsia="楷体" w:cs="楷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雪球端到端加解密一个涉及多端协作的任务，从 Android 端与服务端联调，到秘钥三端（iOS，Android，Web）格式对齐，以及后续的技术细节微调，作为 Android 端负责人，很好的完成了模块设计与开发，对外提供了一套接入方便，使用简便的 API。与此同时，在秘钥前端格式统一，问题定位与处理方面，承担了一部分任务并为其他同事提供了一定支持。</w:t>
      </w:r>
    </w:p>
    <w:p>
      <w:pPr>
        <w:pStyle w:val="13"/>
        <w:ind w:left="420" w:leftChars="200" w:firstLine="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/>
          <w:bCs/>
          <w:sz w:val="20"/>
          <w:szCs w:val="20"/>
          <w:lang w:eastAsia="zh-Hans"/>
        </w:rPr>
        <w:t>取得成果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异步加载 Bundle 包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满足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了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页面级别的热更新，并且不影响页面加载时长。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Bundle 管理器逻辑改造，优化了切 Bundle 加载 RN 页面的使用场景，原来从雪球Bundle页面（例如私募详情页）切换到蛋卷 Bundle 页面（例如个基页），新开个基页有 1-2 秒白屏时间（pixcel3），优化后可以实现个基页秒开。</w:t>
      </w:r>
    </w:p>
    <w:p>
      <w:pPr>
        <w:pStyle w:val="13"/>
        <w:ind w:left="420" w:leftChars="200" w:firstLine="420" w:firstLineChars="0"/>
        <w:rPr>
          <w:rFonts w:hint="default" w:ascii="楷体" w:hAnsi="楷体" w:eastAsia="楷体" w:cs="楷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"https://xueqiu.feishu.cn/wiki/wikcn8V6GoOjHDwrYSca0u5whig"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RN 异常防护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处理的上线，实现了 Native 侧异常兜底（不会引起崩溃），同时新增了用户引导，例如遇到 RN 页面未注册会提示用户更新组件，遇到NPE异常会给出弹框提示，并引导用户反馈，有效提升了交互体验。同时在 smoke 阶段，多次捕获异常并给出提示，把发现问题的时机提前到了公测之前。</w:t>
      </w:r>
    </w:p>
    <w:p>
      <w:pPr>
        <w:pStyle w:val="13"/>
        <w:ind w:left="420" w:leftChars="200" w:firstLine="42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完成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"https://xueqiu.feishu.cn/docx/GQ7bdbDZ3o6eT7xJhoOcqQwVnCe"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秘钥协商，网络层改造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Android端的设计与实现。并提供给 雪球/雪球基金 使用。参与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"https://xueqiu.feishu.cn/docx/AfKhdBL1XoaHKoxy3VmcAltKnbd"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雪球端到端加密实践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文档的撰写（Android部分），后期会作为技术部文档进行站外分享。</w:t>
      </w:r>
    </w:p>
    <w:p>
      <w:pPr>
        <w:pStyle w:val="17"/>
        <w:numPr>
          <w:ilvl w:val="0"/>
          <w:numId w:val="5"/>
        </w:numPr>
        <w:ind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/>
          <w:sz w:val="20"/>
          <w:szCs w:val="20"/>
        </w:rPr>
        <w:t>工作亮点和待提升点，思考与总结</w:t>
      </w:r>
    </w:p>
    <w:p>
      <w:pPr>
        <w:pStyle w:val="13"/>
        <w:numPr>
          <w:ilvl w:val="0"/>
          <w:numId w:val="7"/>
        </w:numPr>
        <w:ind w:left="420" w:firstLine="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</w:rPr>
        <w:t>工作亮点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00" w:firstLineChars="200"/>
        <w:jc w:val="both"/>
        <w:textAlignment w:val="auto"/>
        <w:outlineLvl w:val="9"/>
        <w:rPr>
          <w:rFonts w:hint="default" w:ascii="楷体" w:hAnsi="楷体" w:eastAsia="楷体" w:cs="楷体"/>
          <w:sz w:val="20"/>
          <w:szCs w:val="20"/>
          <w:lang w:val="en-US" w:eastAsia="zh-Hans"/>
        </w:rPr>
      </w:pPr>
      <w:r>
        <w:rPr>
          <w:rFonts w:hint="eastAsia" w:ascii="楷体" w:hAnsi="楷体" w:eastAsia="楷体" w:cs="楷体"/>
          <w:sz w:val="20"/>
          <w:szCs w:val="20"/>
          <w:lang w:val="en-US" w:eastAsia="zh-Hans"/>
        </w:rPr>
        <w:t>具备较好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的代码质量与规范意识</w:t>
      </w:r>
      <w:r>
        <w:rPr>
          <w:rFonts w:hint="default"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能快速辨别系统中存在的问题类型并进行拆解分析，最后通过技术方案统筹解决同类型问题，提升系统稳定性与完整性。例如弹框管理方案改造这一工作，虽技术深度不高，但是重构后的架构简单明了，最重要的是其功能更加完善（例如可以自动感知页面状态），使用更加简洁，可以更快的响应新需求以及需求变动，而这些提升仅仅是通过技术方案的重构来实现的，没有任何额外开销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00" w:firstLineChars="20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能将技术原理/理论运用在模块的技术实践中，例如货卡动态注入使用的APT 技术，很多第三方库在使用，如 Dagger2、ButterKnife，以及我司自研的 snb-router。APT 技术可以在编译时根据 Annotation 信息生成相关的代码。工具使用容易（Easy），实现的功能却并不简单（Simple）。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00" w:firstLineChars="20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基于对业务的理解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技术实现做出一定前瞻性的规划与判断。例如货卡动态注入框架提供零成本接入新卡片的能力，而货架页的后续迭代中确实新增了九种小货卡，此时开发者只需专注于新卡片的实现即可，无需关注货架的加载展示逻辑。还有在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"https://xueqiu.feishu.cn/wiki/wikcnEVDYPy8p1iZtqwDdl5UgKf"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异步更新 Bundle 包方案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中，设计有根据不同 Bundle 统计栈内 RN 页面的功能，为今年实现的 RN 拆包功能提供了一定的支持。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00" w:firstLineChars="200"/>
        <w:jc w:val="both"/>
        <w:textAlignment w:val="auto"/>
        <w:outlineLvl w:val="9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具备项目owner意识</w:t>
      </w:r>
      <w:r>
        <w:rPr>
          <w:rFonts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责任心强</w:t>
      </w:r>
      <w:r>
        <w:rPr>
          <w:rFonts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能合理分解任务，整合资源，针对异常变动因素做到提前预估，实时准备方案并向上沟通。用户至上，以用户体验驱动决策，已做的各个优化，以及正在进行的视障辅助模式都是对用户的负责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left="420" w:firstLine="0"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ascii="楷体" w:hAnsi="楷体" w:eastAsia="楷体" w:cs="楷体"/>
          <w:sz w:val="20"/>
          <w:szCs w:val="20"/>
          <w:lang w:eastAsia="zh-Hans"/>
        </w:rPr>
        <w:t>（2）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待提升点：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对于业务理解仅仅停留在表面，没有深入思考，例如本人对于浮萍项目的架构设计投入了极大热情，甚至利用空闲时间提前实现了卡片的跨组件调用（具体代码存在于上层架构，但是卡片可以在各个子模展示）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。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然而经过几次迭代后发现卡片引流效果并不理想，甚至基金货架页购买转化率略降： 0.26% -&gt; 0.23%，更好的做法应该是依据数据反馈来辅助对业务发展的认知，最后再指导技术开发。另外就是Android 技术栈需要持续更新</w:t>
      </w:r>
      <w:bookmarkStart w:id="0" w:name="_GoBack"/>
      <w:bookmarkEnd w:id="0"/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，特别是 Google 新的技术框架，Android 新版本特性需要持续关注学习。</w:t>
      </w:r>
    </w:p>
    <w:p>
      <w:pPr>
        <w:pStyle w:val="13"/>
        <w:ind w:left="420" w:firstLine="0" w:firstLineChars="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ascii="楷体" w:hAnsi="楷体" w:eastAsia="楷体" w:cs="楷体"/>
          <w:sz w:val="20"/>
          <w:szCs w:val="20"/>
          <w:lang w:eastAsia="zh-Hans"/>
        </w:rPr>
        <w:t>（3）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思考与总结</w:t>
      </w:r>
      <w:r>
        <w:rPr>
          <w:rFonts w:ascii="楷体" w:hAnsi="楷体" w:eastAsia="楷体" w:cs="楷体"/>
          <w:sz w:val="20"/>
          <w:szCs w:val="20"/>
          <w:lang w:eastAsia="zh-Hans"/>
        </w:rPr>
        <w:t>：</w:t>
      </w:r>
    </w:p>
    <w:p>
      <w:pPr>
        <w:pStyle w:val="13"/>
        <w:ind w:left="420" w:leftChars="0" w:firstLine="420"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2023 年是公司重回增长的一年，可喜可贺。同时我们也要意思到 App 的使用没有深且宽的护城河，面临的竞争也很大。作为移动端的开发人员，在高效完成需求的同时，要时刻关注项目质量，多做高ROI 的事情。为了做到这些，我们需要专精深耕自己的技术栈、对设计模式熟练掌握，平时多阅读优秀的三方框架源码。同时要有意识的培养产品思维，充分理解所做的业务，通过技术创新/改造，在点滴处完善我们的产品。</w:t>
      </w:r>
    </w:p>
    <w:p>
      <w:pPr>
        <w:pStyle w:val="13"/>
        <w:numPr>
          <w:ilvl w:val="0"/>
          <w:numId w:val="1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专业贡献/管理贡献</w:t>
      </w:r>
    </w:p>
    <w:p>
      <w:pPr>
        <w:pStyle w:val="13"/>
        <w:numPr>
          <w:ilvl w:val="0"/>
          <w:numId w:val="8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方法论沉淀：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坚持每日学习和思考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，</w:t>
      </w:r>
      <w:r>
        <w:rPr>
          <w:rFonts w:hint="eastAsia" w:ascii="楷体" w:hAnsi="楷体" w:eastAsia="楷体" w:cs="楷体"/>
          <w:sz w:val="20"/>
          <w:szCs w:val="20"/>
        </w:rPr>
        <w:t>相信成长复利公式。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复杂的问题简单化，简单的问题标准化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避免技术自嗨，看业务价值，看 ROI。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要有取舍有聚焦，以结果为导向。</w:t>
      </w:r>
    </w:p>
    <w:p>
      <w:pPr>
        <w:pStyle w:val="13"/>
        <w:numPr>
          <w:ilvl w:val="0"/>
          <w:numId w:val="8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知识传播</w:t>
      </w:r>
      <w:r>
        <w:rPr>
          <w:rFonts w:ascii="楷体" w:hAnsi="楷体" w:eastAsia="楷体" w:cs="楷体"/>
          <w:sz w:val="20"/>
          <w:szCs w:val="20"/>
        </w:rPr>
        <w:t>-</w:t>
      </w:r>
      <w:r>
        <w:rPr>
          <w:rFonts w:hint="eastAsia" w:ascii="楷体" w:hAnsi="楷体" w:eastAsia="楷体" w:cs="楷体"/>
          <w:sz w:val="20"/>
          <w:szCs w:val="20"/>
        </w:rPr>
        <w:t>文档分享：</w:t>
      </w:r>
    </w:p>
    <w:p>
      <w:pPr>
        <w:pStyle w:val="13"/>
        <w:numPr>
          <w:ilvl w:val="0"/>
          <w:numId w:val="10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"https://juejin.cn/post/7094549388042698788"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雪球卡片注入框架探索二三事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   掘金 &amp; 雪球技术公众号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10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"https://xueqiu.feishu.cn/wiki/wikcn420Qnf6OPYZHgG1EVPQIph"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Android折叠屏适配调研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技术部文档集合</w:t>
      </w:r>
      <w:r>
        <w:rPr>
          <w:rFonts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instrText xml:space="preserve"> HYPERLINK "https://xueqiu.feishu.cn/docx/Ea3cd3dHfoOJPaxp7gjcdv6snxc" </w:instrTex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sz w:val="20"/>
          <w:szCs w:val="20"/>
          <w:lang w:val="en-US" w:eastAsia="zh-CN"/>
        </w:rPr>
        <w:t>折叠屏适配方案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               技术部文档集合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"https://xueqiu.feishu.cn/wiki/wikcnEVDYPy8p1iZtqwDdl5UgKf"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异步更新Bundle包设计方案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 w:val="20"/>
          <w:szCs w:val="20"/>
        </w:rPr>
        <w:t>大前端学习交流群。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"https://xueqiu.feishu.cn/wiki/wikcn8V6GoOjHDwrYSca0u5whig"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RN异常防护设计方案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0"/>
          <w:szCs w:val="20"/>
        </w:rPr>
        <w:t>大前端学习交流群。。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"https://xueqiu.feishu.cn/docx/GQ7bdbDZ3o6eT7xJhoOcqQwVnCe"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秘钥协商，网络层改造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Android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组内分享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9"/>
        </w:numPr>
        <w:ind w:firstLine="40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instrText xml:space="preserve"> HYPERLINK "https://xueqiu.feishu.cn/docx/AfKhdBL1XoaHKoxy3VmcAltKnbd" </w:instrTex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>雪球端到端加密实践</w:t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0"/>
          <w:szCs w:val="20"/>
          <w:lang w:val="en-US" w:eastAsia="zh-CN"/>
        </w:rPr>
        <w:t xml:space="preserve">           （Android 部分）待分享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自我总结与未来规划</w:t>
      </w:r>
    </w:p>
    <w:p>
      <w:pPr>
        <w:pStyle w:val="13"/>
        <w:numPr>
          <w:ilvl w:val="0"/>
          <w:numId w:val="11"/>
        </w:numPr>
        <w:ind w:firstLineChars="0"/>
        <w:rPr>
          <w:rFonts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自我总结</w:t>
      </w:r>
      <w:r>
        <w:rPr>
          <w:rFonts w:ascii="楷体" w:hAnsi="楷体" w:eastAsia="楷体" w:cs="楷体"/>
          <w:sz w:val="20"/>
          <w:szCs w:val="20"/>
        </w:rPr>
        <w:t>：</w:t>
      </w:r>
    </w:p>
    <w:p>
      <w:pPr>
        <w:pStyle w:val="13"/>
        <w:ind w:firstLine="400"/>
        <w:rPr>
          <w:rFonts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优势：较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强的执行能力</w:t>
      </w:r>
      <w:r>
        <w:rPr>
          <w:rFonts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较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好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的学习能力</w:t>
      </w:r>
      <w:r>
        <w:rPr>
          <w:rFonts w:ascii="楷体" w:hAnsi="楷体" w:eastAsia="楷体" w:cs="楷体"/>
          <w:sz w:val="20"/>
          <w:szCs w:val="20"/>
          <w:lang w:eastAsia="zh-Hans"/>
        </w:rPr>
        <w:t>，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内驱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性格，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爱钻研问题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有</w:t>
      </w:r>
      <w:r>
        <w:rPr>
          <w:rFonts w:hint="eastAsia" w:ascii="楷体" w:hAnsi="楷体" w:eastAsia="楷体" w:cs="楷体"/>
          <w:sz w:val="20"/>
          <w:szCs w:val="20"/>
          <w:lang w:eastAsia="zh-Hans"/>
        </w:rPr>
        <w:t>韧劲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能担当</w:t>
      </w:r>
      <w:r>
        <w:rPr>
          <w:rFonts w:ascii="楷体" w:hAnsi="楷体" w:eastAsia="楷体" w:cs="楷体"/>
          <w:sz w:val="20"/>
          <w:szCs w:val="20"/>
          <w:lang w:eastAsia="zh-Hans"/>
        </w:rPr>
        <w:t>。</w:t>
      </w:r>
    </w:p>
    <w:p>
      <w:pPr>
        <w:pStyle w:val="13"/>
        <w:ind w:firstLine="40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 w:cs="楷体"/>
          <w:sz w:val="20"/>
          <w:szCs w:val="20"/>
          <w:lang w:eastAsia="zh-Hans"/>
        </w:rPr>
        <w:t>不足：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0"/>
          <w:szCs w:val="20"/>
          <w:lang w:val="en-US" w:eastAsia="zh-Hans"/>
        </w:rPr>
      </w:pPr>
      <w:r>
        <w:rPr>
          <w:rFonts w:hint="eastAsia" w:ascii="楷体" w:hAnsi="楷体" w:eastAsia="楷体"/>
          <w:sz w:val="20"/>
          <w:szCs w:val="20"/>
          <w:lang w:val="en-US" w:eastAsia="zh-CN"/>
        </w:rPr>
        <w:t>（1）</w:t>
      </w:r>
      <w:r>
        <w:rPr>
          <w:rFonts w:hint="eastAsia" w:ascii="楷体" w:hAnsi="楷体" w:eastAsia="楷体"/>
          <w:sz w:val="20"/>
          <w:szCs w:val="20"/>
          <w:lang w:val="en-US" w:eastAsia="zh-Hans"/>
        </w:rPr>
        <w:t>产品思维：</w:t>
      </w:r>
      <w:r>
        <w:rPr>
          <w:rFonts w:hint="eastAsia" w:ascii="楷体" w:hAnsi="楷体" w:eastAsia="楷体"/>
          <w:sz w:val="20"/>
          <w:szCs w:val="20"/>
          <w:lang w:val="en-US" w:eastAsia="zh-CN"/>
        </w:rPr>
        <w:t>目前对业务理解停留在表面，需深入思考，提升产品思维</w:t>
      </w:r>
      <w:r>
        <w:rPr>
          <w:rFonts w:hint="eastAsia" w:ascii="楷体" w:hAnsi="楷体" w:eastAsia="楷体"/>
          <w:sz w:val="20"/>
          <w:szCs w:val="20"/>
          <w:lang w:val="en-US" w:eastAsia="zh-Hans"/>
        </w:rPr>
        <w:t>。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0"/>
          <w:szCs w:val="20"/>
          <w:lang w:val="en-US" w:eastAsia="zh-Hans"/>
        </w:rPr>
      </w:pPr>
      <w:r>
        <w:rPr>
          <w:rFonts w:hint="eastAsia" w:ascii="楷体" w:hAnsi="楷体" w:eastAsia="楷体"/>
          <w:sz w:val="20"/>
          <w:szCs w:val="20"/>
          <w:lang w:val="en-US" w:eastAsia="zh-CN"/>
        </w:rPr>
        <w:t>（2）</w:t>
      </w:r>
      <w:r>
        <w:rPr>
          <w:rFonts w:hint="eastAsia" w:ascii="楷体" w:hAnsi="楷体" w:eastAsia="楷体"/>
          <w:sz w:val="20"/>
          <w:szCs w:val="20"/>
          <w:lang w:val="en-US" w:eastAsia="zh-Hans"/>
        </w:rPr>
        <w:t>项目管理：</w:t>
      </w:r>
      <w:r>
        <w:rPr>
          <w:rFonts w:hint="eastAsia" w:ascii="楷体" w:hAnsi="楷体" w:eastAsia="楷体"/>
          <w:sz w:val="20"/>
          <w:szCs w:val="20"/>
          <w:lang w:val="en-US" w:eastAsia="zh-CN"/>
        </w:rPr>
        <w:t>缺少项目管理经验</w:t>
      </w:r>
      <w:r>
        <w:rPr>
          <w:rFonts w:hint="eastAsia" w:ascii="楷体" w:hAnsi="楷体" w:eastAsia="楷体"/>
          <w:sz w:val="20"/>
          <w:szCs w:val="20"/>
          <w:lang w:val="en-US" w:eastAsia="zh-Hans"/>
        </w:rPr>
        <w:t>。</w:t>
      </w:r>
    </w:p>
    <w:p>
      <w:pPr>
        <w:pStyle w:val="17"/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0"/>
          <w:szCs w:val="20"/>
          <w:lang w:eastAsia="zh-Hans"/>
        </w:rPr>
      </w:pPr>
      <w:r>
        <w:rPr>
          <w:rFonts w:hint="eastAsia" w:ascii="楷体" w:hAnsi="楷体" w:eastAsia="楷体"/>
          <w:sz w:val="20"/>
          <w:szCs w:val="20"/>
          <w:lang w:val="en-US" w:eastAsia="zh-CN"/>
        </w:rPr>
        <w:t>（3）技术能力：无大模块架构设计经验，缺少跨部门影响力。</w:t>
      </w:r>
    </w:p>
    <w:p>
      <w:pPr>
        <w:pStyle w:val="13"/>
        <w:numPr>
          <w:ilvl w:val="0"/>
          <w:numId w:val="11"/>
        </w:numPr>
        <w:ind w:firstLineChars="0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</w:rPr>
        <w:t>未来规划：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（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）</w:t>
      </w:r>
      <w:r>
        <w:rPr>
          <w:rFonts w:hint="eastAsia" w:ascii="楷体" w:hAnsi="楷体" w:eastAsia="楷体" w:cs="楷体"/>
          <w:sz w:val="20"/>
          <w:szCs w:val="20"/>
        </w:rPr>
        <w:t>工作方向：保质保量完成业务需求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；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完成 Android 视障辅助模式优化</w:t>
      </w:r>
      <w:r>
        <w:rPr>
          <w:rFonts w:hint="eastAsia" w:ascii="楷体" w:hAnsi="楷体" w:eastAsia="楷体" w:cs="楷体"/>
          <w:sz w:val="20"/>
          <w:szCs w:val="20"/>
        </w:rPr>
        <w:t>。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更多的将技术原理应用到需求实践中。继续加强 Android 技术栈学习：</w:t>
      </w:r>
      <w:r>
        <w:rPr>
          <w:rFonts w:hint="eastAsia" w:ascii="楷体" w:hAnsi="楷体" w:eastAsia="楷体" w:cs="楷体"/>
          <w:sz w:val="20"/>
          <w:szCs w:val="20"/>
        </w:rPr>
        <w:t>Framework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，Kotlin，Compose，渲染机制，性能优化，新版本特性。将新知识，新特性应用到日常工作之中。</w:t>
      </w:r>
    </w:p>
    <w:p>
      <w:pPr>
        <w:pStyle w:val="13"/>
        <w:numPr>
          <w:ilvl w:val="0"/>
          <w:numId w:val="0"/>
        </w:numPr>
        <w:ind w:leftChars="89" w:firstLine="200" w:firstLineChars="10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z w:val="20"/>
          <w:szCs w:val="20"/>
        </w:rPr>
        <w:t>（2）</w:t>
      </w:r>
      <w:r>
        <w:rPr>
          <w:rFonts w:hint="eastAsia" w:ascii="楷体" w:hAnsi="楷体" w:eastAsia="楷体" w:cs="楷体"/>
          <w:sz w:val="20"/>
          <w:szCs w:val="20"/>
        </w:rPr>
        <w:t>个人成长方向：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专精深耕技术能力，加强跨部门协作能力</w:t>
      </w:r>
      <w:r>
        <w:rPr>
          <w:rFonts w:hint="eastAsia" w:ascii="楷体" w:hAnsi="楷体" w:eastAsia="楷体" w:cs="楷体"/>
          <w:sz w:val="20"/>
          <w:szCs w:val="20"/>
        </w:rPr>
        <w:t>。</w:t>
      </w:r>
    </w:p>
    <w:p>
      <w:pPr>
        <w:pStyle w:val="13"/>
        <w:ind w:left="397" w:firstLine="0" w:firstLineChars="0"/>
        <w:rPr>
          <w:rFonts w:hint="default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（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）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提升能力计划：继续扩展RN 技术栈，跨端效率提升，认知提升。</w:t>
      </w:r>
    </w:p>
    <w:p>
      <w:pPr>
        <w:rPr>
          <w:rFonts w:ascii="楷体" w:hAnsi="楷体" w:eastAsia="楷体" w:cs="楷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M1w58KgIAAFU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gizZlnY6p3lEToq5u3qGCBgp2sUpVdi0ArT1nVmeBlxnP/cd1GPf4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CM1w58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804AA"/>
    <w:multiLevelType w:val="multilevel"/>
    <w:tmpl w:val="1C0804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D461E"/>
    <w:multiLevelType w:val="multilevel"/>
    <w:tmpl w:val="200D461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0108D"/>
    <w:multiLevelType w:val="multilevel"/>
    <w:tmpl w:val="296010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B3C20"/>
    <w:multiLevelType w:val="singleLevel"/>
    <w:tmpl w:val="3B7B3C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5C023F"/>
    <w:multiLevelType w:val="multilevel"/>
    <w:tmpl w:val="4A5C023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926AF"/>
    <w:multiLevelType w:val="multilevel"/>
    <w:tmpl w:val="60E926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4A0D9"/>
    <w:multiLevelType w:val="singleLevel"/>
    <w:tmpl w:val="6314A0D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3155E7D"/>
    <w:multiLevelType w:val="singleLevel"/>
    <w:tmpl w:val="63155E7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3155E9A"/>
    <w:multiLevelType w:val="singleLevel"/>
    <w:tmpl w:val="63155E9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31958B0"/>
    <w:multiLevelType w:val="singleLevel"/>
    <w:tmpl w:val="631958B0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CBC467B"/>
    <w:multiLevelType w:val="multilevel"/>
    <w:tmpl w:val="6CBC46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841EE9"/>
    <w:rsid w:val="000F60B8"/>
    <w:rsid w:val="002173FC"/>
    <w:rsid w:val="002F7EA1"/>
    <w:rsid w:val="00416168"/>
    <w:rsid w:val="00487135"/>
    <w:rsid w:val="004B628A"/>
    <w:rsid w:val="00803B91"/>
    <w:rsid w:val="00947971"/>
    <w:rsid w:val="00A65DF2"/>
    <w:rsid w:val="00B46E55"/>
    <w:rsid w:val="00B850E7"/>
    <w:rsid w:val="00C644F2"/>
    <w:rsid w:val="07D77F8D"/>
    <w:rsid w:val="0BBD1970"/>
    <w:rsid w:val="0D3D0297"/>
    <w:rsid w:val="0FE30AEC"/>
    <w:rsid w:val="1ABF68C0"/>
    <w:rsid w:val="1BAFE3B7"/>
    <w:rsid w:val="1BFB9AAE"/>
    <w:rsid w:val="1D7EBC19"/>
    <w:rsid w:val="1DFBC21D"/>
    <w:rsid w:val="1E5EF769"/>
    <w:rsid w:val="1F7FC661"/>
    <w:rsid w:val="1FBFCC23"/>
    <w:rsid w:val="1FD7F4DA"/>
    <w:rsid w:val="1FDF5EB6"/>
    <w:rsid w:val="1FDF6FB6"/>
    <w:rsid w:val="1FFAA263"/>
    <w:rsid w:val="21FC10AE"/>
    <w:rsid w:val="233F3C42"/>
    <w:rsid w:val="27AB495B"/>
    <w:rsid w:val="27AFBB5A"/>
    <w:rsid w:val="27EF8882"/>
    <w:rsid w:val="27FF173B"/>
    <w:rsid w:val="27FFCE7F"/>
    <w:rsid w:val="29D776B0"/>
    <w:rsid w:val="2D3B1A94"/>
    <w:rsid w:val="2D5B89ED"/>
    <w:rsid w:val="2D5E5C8D"/>
    <w:rsid w:val="2DBF54CC"/>
    <w:rsid w:val="2DCC7E6D"/>
    <w:rsid w:val="2DFA3C0B"/>
    <w:rsid w:val="2FB67AB1"/>
    <w:rsid w:val="2FC9E9B4"/>
    <w:rsid w:val="2FDE8B21"/>
    <w:rsid w:val="2FEFDF7F"/>
    <w:rsid w:val="2FFE8F2E"/>
    <w:rsid w:val="32FBD4E5"/>
    <w:rsid w:val="35C70E8C"/>
    <w:rsid w:val="373BC86B"/>
    <w:rsid w:val="377F111B"/>
    <w:rsid w:val="37BFE5A3"/>
    <w:rsid w:val="37D7701F"/>
    <w:rsid w:val="37FFB3B9"/>
    <w:rsid w:val="386EC96D"/>
    <w:rsid w:val="39BFE6F6"/>
    <w:rsid w:val="39CC58F0"/>
    <w:rsid w:val="39DDA0AE"/>
    <w:rsid w:val="39EDAE15"/>
    <w:rsid w:val="3AAC5714"/>
    <w:rsid w:val="3AE5C30F"/>
    <w:rsid w:val="3AE7F5E3"/>
    <w:rsid w:val="3AF6548D"/>
    <w:rsid w:val="3AF7820D"/>
    <w:rsid w:val="3B9F1980"/>
    <w:rsid w:val="3BE56D9C"/>
    <w:rsid w:val="3BE7EA57"/>
    <w:rsid w:val="3BFFE4C8"/>
    <w:rsid w:val="3C6C9FB1"/>
    <w:rsid w:val="3D2DA809"/>
    <w:rsid w:val="3D7358F1"/>
    <w:rsid w:val="3E5FDFE1"/>
    <w:rsid w:val="3E8360F3"/>
    <w:rsid w:val="3EDF92CA"/>
    <w:rsid w:val="3EEFE7C9"/>
    <w:rsid w:val="3EF53864"/>
    <w:rsid w:val="3EFF5FB3"/>
    <w:rsid w:val="3F375ABD"/>
    <w:rsid w:val="3F59C665"/>
    <w:rsid w:val="3F6F41E5"/>
    <w:rsid w:val="3F7C0C28"/>
    <w:rsid w:val="3FBF1A9C"/>
    <w:rsid w:val="3FCFC124"/>
    <w:rsid w:val="3FDEBAA6"/>
    <w:rsid w:val="3FDFCED5"/>
    <w:rsid w:val="3FEF23AD"/>
    <w:rsid w:val="3FF1D193"/>
    <w:rsid w:val="3FF9003E"/>
    <w:rsid w:val="3FFECA67"/>
    <w:rsid w:val="41591262"/>
    <w:rsid w:val="4258AC8F"/>
    <w:rsid w:val="47B60D07"/>
    <w:rsid w:val="4BDDB19F"/>
    <w:rsid w:val="4C0FF700"/>
    <w:rsid w:val="4D5EE70A"/>
    <w:rsid w:val="4DEC7B8B"/>
    <w:rsid w:val="4E0DF8C1"/>
    <w:rsid w:val="4F9F5BFD"/>
    <w:rsid w:val="4FA6B3B1"/>
    <w:rsid w:val="4FBF16DE"/>
    <w:rsid w:val="4FDEFF55"/>
    <w:rsid w:val="4FF76CE1"/>
    <w:rsid w:val="4FF76E50"/>
    <w:rsid w:val="4FF7C14A"/>
    <w:rsid w:val="4FFEB47C"/>
    <w:rsid w:val="5375CCE7"/>
    <w:rsid w:val="53FDCF08"/>
    <w:rsid w:val="547794FF"/>
    <w:rsid w:val="557DF0B2"/>
    <w:rsid w:val="55FF8E16"/>
    <w:rsid w:val="56BD3DDC"/>
    <w:rsid w:val="571EF1D5"/>
    <w:rsid w:val="57D06242"/>
    <w:rsid w:val="57EB7F8A"/>
    <w:rsid w:val="57F78C98"/>
    <w:rsid w:val="5AF56BF2"/>
    <w:rsid w:val="5C8FE67D"/>
    <w:rsid w:val="5D5F2ACA"/>
    <w:rsid w:val="5D76F26F"/>
    <w:rsid w:val="5DBDC59B"/>
    <w:rsid w:val="5DF9AF07"/>
    <w:rsid w:val="5E278E3D"/>
    <w:rsid w:val="5E77ACFA"/>
    <w:rsid w:val="5EDF481F"/>
    <w:rsid w:val="5EE6BB9D"/>
    <w:rsid w:val="5EF91566"/>
    <w:rsid w:val="5F3A64FC"/>
    <w:rsid w:val="5F3F1A42"/>
    <w:rsid w:val="5F6F6F54"/>
    <w:rsid w:val="5FCB673F"/>
    <w:rsid w:val="5FEFC31A"/>
    <w:rsid w:val="5FFB2A45"/>
    <w:rsid w:val="5FFD4237"/>
    <w:rsid w:val="5FFEB884"/>
    <w:rsid w:val="5FFFC52E"/>
    <w:rsid w:val="5FFFD4F4"/>
    <w:rsid w:val="5FFFDEA4"/>
    <w:rsid w:val="61FF504E"/>
    <w:rsid w:val="637F62EA"/>
    <w:rsid w:val="63FBE03A"/>
    <w:rsid w:val="646B129D"/>
    <w:rsid w:val="659E6C0F"/>
    <w:rsid w:val="67BDB0C1"/>
    <w:rsid w:val="67CFEE46"/>
    <w:rsid w:val="67D5A64A"/>
    <w:rsid w:val="68BF0A16"/>
    <w:rsid w:val="68FD6142"/>
    <w:rsid w:val="69FB89E6"/>
    <w:rsid w:val="69FE90E6"/>
    <w:rsid w:val="6AE9DD2B"/>
    <w:rsid w:val="6B3FE3AF"/>
    <w:rsid w:val="6BE64301"/>
    <w:rsid w:val="6BFB4640"/>
    <w:rsid w:val="6D7DF66F"/>
    <w:rsid w:val="6D9FA704"/>
    <w:rsid w:val="6DE89A78"/>
    <w:rsid w:val="6DEF3ECA"/>
    <w:rsid w:val="6E5D935E"/>
    <w:rsid w:val="6E9EB321"/>
    <w:rsid w:val="6EDB26C0"/>
    <w:rsid w:val="6EEE33CB"/>
    <w:rsid w:val="6EF2DFC5"/>
    <w:rsid w:val="6EFBA7A4"/>
    <w:rsid w:val="6EFF8CE1"/>
    <w:rsid w:val="6EFFA51E"/>
    <w:rsid w:val="6F70CC8D"/>
    <w:rsid w:val="6F7B36D1"/>
    <w:rsid w:val="6F9FE9AD"/>
    <w:rsid w:val="6FA619B3"/>
    <w:rsid w:val="6FAE9D26"/>
    <w:rsid w:val="6FAFB8DF"/>
    <w:rsid w:val="6FBDC965"/>
    <w:rsid w:val="6FBFBAC2"/>
    <w:rsid w:val="6FBFCEE2"/>
    <w:rsid w:val="6FF647E5"/>
    <w:rsid w:val="6FF7753E"/>
    <w:rsid w:val="6FF7E89A"/>
    <w:rsid w:val="6FF997E5"/>
    <w:rsid w:val="6FFD1617"/>
    <w:rsid w:val="6FFEDED8"/>
    <w:rsid w:val="6FFF1065"/>
    <w:rsid w:val="70EB8BF4"/>
    <w:rsid w:val="713BE709"/>
    <w:rsid w:val="716DE463"/>
    <w:rsid w:val="71FEDE21"/>
    <w:rsid w:val="727F2E65"/>
    <w:rsid w:val="733B76AD"/>
    <w:rsid w:val="73CF61D1"/>
    <w:rsid w:val="73D3C2E4"/>
    <w:rsid w:val="73FFBF22"/>
    <w:rsid w:val="74DF5071"/>
    <w:rsid w:val="756F3B03"/>
    <w:rsid w:val="757FBF74"/>
    <w:rsid w:val="75BF3F7C"/>
    <w:rsid w:val="75EF2FF4"/>
    <w:rsid w:val="75EF7EC4"/>
    <w:rsid w:val="75FFE4D4"/>
    <w:rsid w:val="76BE44FC"/>
    <w:rsid w:val="76C790C8"/>
    <w:rsid w:val="7739CB6D"/>
    <w:rsid w:val="77633758"/>
    <w:rsid w:val="777342CF"/>
    <w:rsid w:val="77977324"/>
    <w:rsid w:val="779B480C"/>
    <w:rsid w:val="77BF3469"/>
    <w:rsid w:val="77EF9B3A"/>
    <w:rsid w:val="77F12142"/>
    <w:rsid w:val="77F1B0DC"/>
    <w:rsid w:val="77F71809"/>
    <w:rsid w:val="77FD6B57"/>
    <w:rsid w:val="77FF0D68"/>
    <w:rsid w:val="77FF453B"/>
    <w:rsid w:val="77FFF1E1"/>
    <w:rsid w:val="78578994"/>
    <w:rsid w:val="791FE3D0"/>
    <w:rsid w:val="793FE8C7"/>
    <w:rsid w:val="79DB35A2"/>
    <w:rsid w:val="79EBD38B"/>
    <w:rsid w:val="79FDBE7A"/>
    <w:rsid w:val="79FFF414"/>
    <w:rsid w:val="7A7FBDE2"/>
    <w:rsid w:val="7ADCA515"/>
    <w:rsid w:val="7AF3015B"/>
    <w:rsid w:val="7B5F4C25"/>
    <w:rsid w:val="7B7F1B16"/>
    <w:rsid w:val="7B9F094B"/>
    <w:rsid w:val="7BB76F0F"/>
    <w:rsid w:val="7BCF3B69"/>
    <w:rsid w:val="7BDFC235"/>
    <w:rsid w:val="7BF5B58D"/>
    <w:rsid w:val="7BFF1055"/>
    <w:rsid w:val="7BFF6916"/>
    <w:rsid w:val="7BFF73A0"/>
    <w:rsid w:val="7C27F600"/>
    <w:rsid w:val="7C79046B"/>
    <w:rsid w:val="7CFD60CE"/>
    <w:rsid w:val="7D6D6252"/>
    <w:rsid w:val="7D6F3E7B"/>
    <w:rsid w:val="7D72DB27"/>
    <w:rsid w:val="7DB7FA8D"/>
    <w:rsid w:val="7DBFCBE5"/>
    <w:rsid w:val="7DDF858B"/>
    <w:rsid w:val="7DEEF872"/>
    <w:rsid w:val="7DEF4DF9"/>
    <w:rsid w:val="7DEFF520"/>
    <w:rsid w:val="7DF6D4B7"/>
    <w:rsid w:val="7DFAAB92"/>
    <w:rsid w:val="7DFD226D"/>
    <w:rsid w:val="7DFE9FBC"/>
    <w:rsid w:val="7DFEB70E"/>
    <w:rsid w:val="7DFED4DE"/>
    <w:rsid w:val="7DFF62CB"/>
    <w:rsid w:val="7E7FFD5A"/>
    <w:rsid w:val="7E9F8404"/>
    <w:rsid w:val="7EDEB4AB"/>
    <w:rsid w:val="7EEE09D3"/>
    <w:rsid w:val="7EFE7202"/>
    <w:rsid w:val="7EFF21C0"/>
    <w:rsid w:val="7EFF7A4B"/>
    <w:rsid w:val="7F1F362A"/>
    <w:rsid w:val="7F3330D2"/>
    <w:rsid w:val="7F464DA4"/>
    <w:rsid w:val="7F4B6883"/>
    <w:rsid w:val="7F5CCDDB"/>
    <w:rsid w:val="7F6CFBC9"/>
    <w:rsid w:val="7F7E37D4"/>
    <w:rsid w:val="7F7F173A"/>
    <w:rsid w:val="7F7F96BD"/>
    <w:rsid w:val="7F9F03F7"/>
    <w:rsid w:val="7F9F9FDB"/>
    <w:rsid w:val="7FA34E11"/>
    <w:rsid w:val="7FBCEBE5"/>
    <w:rsid w:val="7FCE2DA8"/>
    <w:rsid w:val="7FD6BCF3"/>
    <w:rsid w:val="7FD7A1F5"/>
    <w:rsid w:val="7FDE8E57"/>
    <w:rsid w:val="7FDECEDE"/>
    <w:rsid w:val="7FE46639"/>
    <w:rsid w:val="7FE5562A"/>
    <w:rsid w:val="7FE79552"/>
    <w:rsid w:val="7FE8D291"/>
    <w:rsid w:val="7FEE9695"/>
    <w:rsid w:val="7FEEA8AF"/>
    <w:rsid w:val="7FF7455B"/>
    <w:rsid w:val="7FF752F9"/>
    <w:rsid w:val="7FF7884B"/>
    <w:rsid w:val="7FFBFFA0"/>
    <w:rsid w:val="7FFDF9B5"/>
    <w:rsid w:val="7FFE0F5C"/>
    <w:rsid w:val="7FFEC748"/>
    <w:rsid w:val="7FFF5106"/>
    <w:rsid w:val="7FFF808F"/>
    <w:rsid w:val="82F7ED8C"/>
    <w:rsid w:val="8BFEBCAF"/>
    <w:rsid w:val="8F96AEEE"/>
    <w:rsid w:val="8FBF5FCD"/>
    <w:rsid w:val="8FDF98AD"/>
    <w:rsid w:val="8FFF0660"/>
    <w:rsid w:val="96D630EB"/>
    <w:rsid w:val="96ED4133"/>
    <w:rsid w:val="97EB9830"/>
    <w:rsid w:val="97EC1BBB"/>
    <w:rsid w:val="97EE38DE"/>
    <w:rsid w:val="9D276B1E"/>
    <w:rsid w:val="9F9E3483"/>
    <w:rsid w:val="9FA727FA"/>
    <w:rsid w:val="9FAF8AE0"/>
    <w:rsid w:val="9FBF84AD"/>
    <w:rsid w:val="9FE5261A"/>
    <w:rsid w:val="9FE98AB9"/>
    <w:rsid w:val="9FFD94BF"/>
    <w:rsid w:val="9FFDE6E8"/>
    <w:rsid w:val="A1DF768B"/>
    <w:rsid w:val="A97FC72E"/>
    <w:rsid w:val="A9DDBDD4"/>
    <w:rsid w:val="AAC3E0C5"/>
    <w:rsid w:val="AADEC19B"/>
    <w:rsid w:val="ADD0634E"/>
    <w:rsid w:val="ADF20B6B"/>
    <w:rsid w:val="AEA3870E"/>
    <w:rsid w:val="AF5FCBFE"/>
    <w:rsid w:val="AF8F02FB"/>
    <w:rsid w:val="AF8F9DB8"/>
    <w:rsid w:val="AFF73BDB"/>
    <w:rsid w:val="AFFFC69A"/>
    <w:rsid w:val="B2EF51AE"/>
    <w:rsid w:val="B39F5CB2"/>
    <w:rsid w:val="B4BFDC23"/>
    <w:rsid w:val="B4F7DCD6"/>
    <w:rsid w:val="B53B766B"/>
    <w:rsid w:val="B57F9408"/>
    <w:rsid w:val="B5BB7FA2"/>
    <w:rsid w:val="B6AFACFF"/>
    <w:rsid w:val="B7EB7FF4"/>
    <w:rsid w:val="B7EE1D1E"/>
    <w:rsid w:val="B7FBE4A3"/>
    <w:rsid w:val="B7FD8F9D"/>
    <w:rsid w:val="B995EB9D"/>
    <w:rsid w:val="BAB7DB36"/>
    <w:rsid w:val="BABEA6D0"/>
    <w:rsid w:val="BAFFA1F4"/>
    <w:rsid w:val="BB775D04"/>
    <w:rsid w:val="BB97C431"/>
    <w:rsid w:val="BBF76221"/>
    <w:rsid w:val="BCDF1F86"/>
    <w:rsid w:val="BCFF41C0"/>
    <w:rsid w:val="BD1D688B"/>
    <w:rsid w:val="BD76BBD5"/>
    <w:rsid w:val="BD7D88DA"/>
    <w:rsid w:val="BD9D8BE2"/>
    <w:rsid w:val="BDEFBFFA"/>
    <w:rsid w:val="BDFB506B"/>
    <w:rsid w:val="BE77C416"/>
    <w:rsid w:val="BECF32AB"/>
    <w:rsid w:val="BED9A90D"/>
    <w:rsid w:val="BEE95082"/>
    <w:rsid w:val="BEEFB791"/>
    <w:rsid w:val="BF684181"/>
    <w:rsid w:val="BF9B5992"/>
    <w:rsid w:val="BFBF8429"/>
    <w:rsid w:val="BFDFA04F"/>
    <w:rsid w:val="BFE6B418"/>
    <w:rsid w:val="BFF9413F"/>
    <w:rsid w:val="BFFB6706"/>
    <w:rsid w:val="BFFCF1B5"/>
    <w:rsid w:val="BFFDAFBD"/>
    <w:rsid w:val="BFFF42E4"/>
    <w:rsid w:val="BFFF72D4"/>
    <w:rsid w:val="BFFF9E16"/>
    <w:rsid w:val="C7FB57FC"/>
    <w:rsid w:val="CB2F7BB1"/>
    <w:rsid w:val="CB9ECA0E"/>
    <w:rsid w:val="CBFC768F"/>
    <w:rsid w:val="CD7754FC"/>
    <w:rsid w:val="CEAC0F27"/>
    <w:rsid w:val="CEE35237"/>
    <w:rsid w:val="CF21DC72"/>
    <w:rsid w:val="CF4962C1"/>
    <w:rsid w:val="CFB9C643"/>
    <w:rsid w:val="CFDDE345"/>
    <w:rsid w:val="CFEF077D"/>
    <w:rsid w:val="CFF76244"/>
    <w:rsid w:val="CFF77B3B"/>
    <w:rsid w:val="CFF95B76"/>
    <w:rsid w:val="CFFB209B"/>
    <w:rsid w:val="CFFD8431"/>
    <w:rsid w:val="D19F5769"/>
    <w:rsid w:val="D3EFF13C"/>
    <w:rsid w:val="D3FB08B9"/>
    <w:rsid w:val="D6B3FAA5"/>
    <w:rsid w:val="D74D1F9A"/>
    <w:rsid w:val="D7EDBAFB"/>
    <w:rsid w:val="D7EF17DC"/>
    <w:rsid w:val="D7EFAEF6"/>
    <w:rsid w:val="D7FFDFC0"/>
    <w:rsid w:val="D9BE1435"/>
    <w:rsid w:val="D9FDB908"/>
    <w:rsid w:val="D9FF967F"/>
    <w:rsid w:val="DA7F49B8"/>
    <w:rsid w:val="DB753406"/>
    <w:rsid w:val="DBBC8A8E"/>
    <w:rsid w:val="DBD2973A"/>
    <w:rsid w:val="DC3E3FF7"/>
    <w:rsid w:val="DC7BDFE6"/>
    <w:rsid w:val="DC8FEEC9"/>
    <w:rsid w:val="DCBF120F"/>
    <w:rsid w:val="DDB7C63D"/>
    <w:rsid w:val="DDF6EA8F"/>
    <w:rsid w:val="DE17538B"/>
    <w:rsid w:val="DE3E755F"/>
    <w:rsid w:val="DE6F4D11"/>
    <w:rsid w:val="DEB293E9"/>
    <w:rsid w:val="DEBFC1C6"/>
    <w:rsid w:val="DEEE817B"/>
    <w:rsid w:val="DEF7BDB9"/>
    <w:rsid w:val="DEFC93DA"/>
    <w:rsid w:val="DEFD4B78"/>
    <w:rsid w:val="DF57D529"/>
    <w:rsid w:val="DF6C81BA"/>
    <w:rsid w:val="DF7E2218"/>
    <w:rsid w:val="DFCF436D"/>
    <w:rsid w:val="DFD32AB5"/>
    <w:rsid w:val="DFDC797C"/>
    <w:rsid w:val="DFDDE71A"/>
    <w:rsid w:val="DFF953E0"/>
    <w:rsid w:val="E2FB81A9"/>
    <w:rsid w:val="E3FCA5CB"/>
    <w:rsid w:val="E4841EE9"/>
    <w:rsid w:val="E4DD6928"/>
    <w:rsid w:val="E6F71183"/>
    <w:rsid w:val="E7BB1A74"/>
    <w:rsid w:val="E7CE2B59"/>
    <w:rsid w:val="E7F75557"/>
    <w:rsid w:val="E7F7A91D"/>
    <w:rsid w:val="E7FB03DA"/>
    <w:rsid w:val="E7FE401F"/>
    <w:rsid w:val="E7FF4C14"/>
    <w:rsid w:val="E87EC1A2"/>
    <w:rsid w:val="E8E6D583"/>
    <w:rsid w:val="E8FFA84B"/>
    <w:rsid w:val="EAD70387"/>
    <w:rsid w:val="EADFCA1B"/>
    <w:rsid w:val="EAF2F21A"/>
    <w:rsid w:val="EAFF3086"/>
    <w:rsid w:val="EB8F34B6"/>
    <w:rsid w:val="EBBF8139"/>
    <w:rsid w:val="EBFB6203"/>
    <w:rsid w:val="ECCBC1DE"/>
    <w:rsid w:val="ED7191F6"/>
    <w:rsid w:val="EDABFAC2"/>
    <w:rsid w:val="EDB59B0E"/>
    <w:rsid w:val="EDF258F7"/>
    <w:rsid w:val="EDF6A18B"/>
    <w:rsid w:val="EE7FBB34"/>
    <w:rsid w:val="EEBFE4DE"/>
    <w:rsid w:val="EEF7AE47"/>
    <w:rsid w:val="EEF97C07"/>
    <w:rsid w:val="EEFFBF30"/>
    <w:rsid w:val="EF37B17A"/>
    <w:rsid w:val="EF3D120B"/>
    <w:rsid w:val="EF6E1813"/>
    <w:rsid w:val="EF754E7C"/>
    <w:rsid w:val="EF7A94BB"/>
    <w:rsid w:val="EFB1A7ED"/>
    <w:rsid w:val="EFBA52BF"/>
    <w:rsid w:val="EFDF9BDD"/>
    <w:rsid w:val="EFE7A19F"/>
    <w:rsid w:val="EFF70FA6"/>
    <w:rsid w:val="EFF980A0"/>
    <w:rsid w:val="EFFBB11D"/>
    <w:rsid w:val="EFFC8880"/>
    <w:rsid w:val="EFFD2270"/>
    <w:rsid w:val="EFFE7045"/>
    <w:rsid w:val="EFFF81FC"/>
    <w:rsid w:val="F17D381C"/>
    <w:rsid w:val="F1BF195C"/>
    <w:rsid w:val="F1FF7949"/>
    <w:rsid w:val="F2677ED9"/>
    <w:rsid w:val="F2FB15CA"/>
    <w:rsid w:val="F33DC4B7"/>
    <w:rsid w:val="F3E572B9"/>
    <w:rsid w:val="F3EF081D"/>
    <w:rsid w:val="F5AD40CF"/>
    <w:rsid w:val="F5F716E3"/>
    <w:rsid w:val="F6DFE06C"/>
    <w:rsid w:val="F6F40887"/>
    <w:rsid w:val="F777ACD5"/>
    <w:rsid w:val="F77BC589"/>
    <w:rsid w:val="F7B7E25E"/>
    <w:rsid w:val="F7C58B79"/>
    <w:rsid w:val="F7DFF608"/>
    <w:rsid w:val="F7ED9117"/>
    <w:rsid w:val="F7EF27C8"/>
    <w:rsid w:val="F7F6784C"/>
    <w:rsid w:val="F7FD4BCA"/>
    <w:rsid w:val="F7FD7FAE"/>
    <w:rsid w:val="F7FD941B"/>
    <w:rsid w:val="F7FF70E3"/>
    <w:rsid w:val="F8CBCEB4"/>
    <w:rsid w:val="F8F73334"/>
    <w:rsid w:val="F8F81B0B"/>
    <w:rsid w:val="F8FE0312"/>
    <w:rsid w:val="F959F2FC"/>
    <w:rsid w:val="F9BF126E"/>
    <w:rsid w:val="F9DF1A3E"/>
    <w:rsid w:val="F9ED4702"/>
    <w:rsid w:val="F9EFF8BF"/>
    <w:rsid w:val="F9FA02FF"/>
    <w:rsid w:val="F9FEA01D"/>
    <w:rsid w:val="FAEA3FDC"/>
    <w:rsid w:val="FAEF0F43"/>
    <w:rsid w:val="FAFBC08B"/>
    <w:rsid w:val="FB392496"/>
    <w:rsid w:val="FB7C0248"/>
    <w:rsid w:val="FB9687E9"/>
    <w:rsid w:val="FBBFF3B5"/>
    <w:rsid w:val="FBE7877B"/>
    <w:rsid w:val="FBEDBA06"/>
    <w:rsid w:val="FBF6BB3C"/>
    <w:rsid w:val="FBFD76CE"/>
    <w:rsid w:val="FCC92848"/>
    <w:rsid w:val="FCD7E3C8"/>
    <w:rsid w:val="FCE8C1CA"/>
    <w:rsid w:val="FCEA4E03"/>
    <w:rsid w:val="FCF7F10A"/>
    <w:rsid w:val="FCFC0E93"/>
    <w:rsid w:val="FD5AE766"/>
    <w:rsid w:val="FD5FC464"/>
    <w:rsid w:val="FD7B7C39"/>
    <w:rsid w:val="FD7DE2E0"/>
    <w:rsid w:val="FDB064F3"/>
    <w:rsid w:val="FDC4B4D8"/>
    <w:rsid w:val="FDDC9872"/>
    <w:rsid w:val="FDDFAB27"/>
    <w:rsid w:val="FDEFE90A"/>
    <w:rsid w:val="FDF51D93"/>
    <w:rsid w:val="FDF7D871"/>
    <w:rsid w:val="FDFBDE46"/>
    <w:rsid w:val="FDFBE30F"/>
    <w:rsid w:val="FDFF2B9E"/>
    <w:rsid w:val="FDFF3B11"/>
    <w:rsid w:val="FDFFB2D4"/>
    <w:rsid w:val="FE53BCDA"/>
    <w:rsid w:val="FE622AFF"/>
    <w:rsid w:val="FE6FF25D"/>
    <w:rsid w:val="FE7EF0CC"/>
    <w:rsid w:val="FE7F0C0C"/>
    <w:rsid w:val="FE9B2C8F"/>
    <w:rsid w:val="FEAF8043"/>
    <w:rsid w:val="FEB7431A"/>
    <w:rsid w:val="FEBF2656"/>
    <w:rsid w:val="FEDD5272"/>
    <w:rsid w:val="FEDF92D9"/>
    <w:rsid w:val="FEEFA2FA"/>
    <w:rsid w:val="FEEFAA75"/>
    <w:rsid w:val="FEFD51D1"/>
    <w:rsid w:val="FEFDB616"/>
    <w:rsid w:val="FEFF1473"/>
    <w:rsid w:val="FF1C5341"/>
    <w:rsid w:val="FF1D3FC2"/>
    <w:rsid w:val="FF3C6489"/>
    <w:rsid w:val="FF3F10B8"/>
    <w:rsid w:val="FF4EA584"/>
    <w:rsid w:val="FF560981"/>
    <w:rsid w:val="FF5DC523"/>
    <w:rsid w:val="FF5F59B9"/>
    <w:rsid w:val="FF7CA1F5"/>
    <w:rsid w:val="FF7E213B"/>
    <w:rsid w:val="FF7FDEB6"/>
    <w:rsid w:val="FF962C81"/>
    <w:rsid w:val="FF9FA98B"/>
    <w:rsid w:val="FFAF5DFE"/>
    <w:rsid w:val="FFB381A6"/>
    <w:rsid w:val="FFB66FF6"/>
    <w:rsid w:val="FFB7B2EC"/>
    <w:rsid w:val="FFBBBC81"/>
    <w:rsid w:val="FFBEEA17"/>
    <w:rsid w:val="FFBF4BF1"/>
    <w:rsid w:val="FFC6B148"/>
    <w:rsid w:val="FFCFD1DF"/>
    <w:rsid w:val="FFD63906"/>
    <w:rsid w:val="FFD73A0A"/>
    <w:rsid w:val="FFDA538E"/>
    <w:rsid w:val="FFDC953C"/>
    <w:rsid w:val="FFDD3B6F"/>
    <w:rsid w:val="FFDE670A"/>
    <w:rsid w:val="FFDF0E64"/>
    <w:rsid w:val="FFDF1098"/>
    <w:rsid w:val="FFDF7C8B"/>
    <w:rsid w:val="FFDFADA3"/>
    <w:rsid w:val="FFEFC906"/>
    <w:rsid w:val="FFEFE70B"/>
    <w:rsid w:val="FFF294A4"/>
    <w:rsid w:val="FFF72690"/>
    <w:rsid w:val="FFF72F24"/>
    <w:rsid w:val="FFFB6061"/>
    <w:rsid w:val="FFFB6A4F"/>
    <w:rsid w:val="FFFB7328"/>
    <w:rsid w:val="FFFBD0D1"/>
    <w:rsid w:val="FFFD623A"/>
    <w:rsid w:val="FFFF4DBD"/>
    <w:rsid w:val="FFFF813B"/>
    <w:rsid w:val="FFFFC422"/>
    <w:rsid w:val="FFFFE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4">
    <w:name w:val="annotation text"/>
    <w:basedOn w:val="1"/>
    <w:link w:val="15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7">
    <w:name w:val="annotation subject"/>
    <w:basedOn w:val="4"/>
    <w:next w:val="4"/>
    <w:link w:val="16"/>
    <w:qFormat/>
    <w:uiPriority w:val="0"/>
    <w:rPr>
      <w:b/>
      <w:bCs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annotation reference"/>
    <w:basedOn w:val="9"/>
    <w:qFormat/>
    <w:uiPriority w:val="0"/>
    <w:rPr>
      <w:sz w:val="21"/>
      <w:szCs w:val="21"/>
    </w:rPr>
  </w:style>
  <w:style w:type="paragraph" w:customStyle="1" w:styleId="13">
    <w:name w:val="List Paragraph1"/>
    <w:basedOn w:val="1"/>
    <w:link w:val="14"/>
    <w:qFormat/>
    <w:uiPriority w:val="34"/>
    <w:pPr>
      <w:ind w:firstLine="420" w:firstLineChars="200"/>
    </w:pPr>
  </w:style>
  <w:style w:type="character" w:customStyle="1" w:styleId="14">
    <w:name w:val="List Paragraph Char"/>
    <w:link w:val="13"/>
    <w:qFormat/>
    <w:uiPriority w:val="34"/>
  </w:style>
  <w:style w:type="character" w:customStyle="1" w:styleId="15">
    <w:name w:val="Comment Text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6">
    <w:name w:val="Comment Subject Char"/>
    <w:basedOn w:val="15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1098</Words>
  <Characters>6264</Characters>
  <Lines>52</Lines>
  <Paragraphs>14</Paragraphs>
  <TotalTime>10</TotalTime>
  <ScaleCrop>false</ScaleCrop>
  <LinksUpToDate>false</LinksUpToDate>
  <CharactersWithSpaces>7348</CharactersWithSpaces>
  <Application>WPS Office_6.1.0.8273_F1E327BC-269C-435d-A152-05C5408002CA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2022-09-07T16:10:00Z</dcterms:created>
  <dc:creator>jing</dc:creator>
  <cp:lastModifiedBy>河畔</cp:lastModifiedBy>
  <dcterms:modified xsi:type="dcterms:W3CDTF">2023-09-11T09:23:56Z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2052-6.1.0.8273</vt:lpwstr>
  </property>
  <property fmtid="{D5CDD505-2E9C-101B-9397-08002B2CF9AE}" pid="3" name="MSIP_Label_8009cb06-7738-4ab2-bfa1-5e7551442bdd_Enabled">
    <vt:lpwstr>true</vt:lpwstr>
  </property>
  <property fmtid="{D5CDD505-2E9C-101B-9397-08002B2CF9AE}" pid="4" name="MSIP_Label_8009cb06-7738-4ab2-bfa1-5e7551442bdd_SetDate">
    <vt:lpwstr>2022-09-07T04:57:46Z</vt:lpwstr>
  </property>
  <property fmtid="{D5CDD505-2E9C-101B-9397-08002B2CF9AE}" pid="5" name="MSIP_Label_8009cb06-7738-4ab2-bfa1-5e7551442bdd_Method">
    <vt:lpwstr>Standard</vt:lpwstr>
  </property>
  <property fmtid="{D5CDD505-2E9C-101B-9397-08002B2CF9AE}" pid="6" name="MSIP_Label_8009cb06-7738-4ab2-bfa1-5e7551442bdd_Name">
    <vt:lpwstr>8009cb06-7738-4ab2-bfa1-5e7551442bdd</vt:lpwstr>
  </property>
  <property fmtid="{D5CDD505-2E9C-101B-9397-08002B2CF9AE}" pid="7" name="MSIP_Label_8009cb06-7738-4ab2-bfa1-5e7551442bdd_SiteId">
    <vt:lpwstr>9295d077-5563-4c2d-9456-be5c3ad9f4ec</vt:lpwstr>
  </property>
  <property fmtid="{D5CDD505-2E9C-101B-9397-08002B2CF9AE}" pid="8" name="MSIP_Label_8009cb06-7738-4ab2-bfa1-5e7551442bdd_ActionId">
    <vt:lpwstr>fb6f11a9-5cf3-4560-85a0-a0a8adc2dae5</vt:lpwstr>
  </property>
  <property fmtid="{D5CDD505-2E9C-101B-9397-08002B2CF9AE}" pid="9" name="MSIP_Label_8009cb06-7738-4ab2-bfa1-5e7551442bdd_ContentBits">
    <vt:lpwstr>2</vt:lpwstr>
  </property>
  <property fmtid="{D5CDD505-2E9C-101B-9397-08002B2CF9AE}" pid="10" name="ICV">
    <vt:lpwstr>F619C37B8662A0393CCDFB64F4832418_42</vt:lpwstr>
  </property>
</Properties>
</file>