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before="162" w:line="225" w:lineRule="auto"/>
        <w:ind w:left="1303"/>
        <w:rPr>
          <w:sz w:val="31"/>
          <w:szCs w:val="31"/>
        </w:rPr>
      </w:pPr>
      <w:r>
        <w:rPr>
          <w:spacing w:val="9"/>
          <w:sz w:val="31"/>
          <w:szCs w:val="31"/>
        </w:rPr>
        <w:t>老年人下肢关节功能与动作能力筛查问卷</w:t>
      </w:r>
    </w:p>
    <w:p>
      <w:pPr>
        <w:pStyle w:val="3"/>
        <w:spacing w:before="206" w:line="219" w:lineRule="auto"/>
        <w:ind w:left="27"/>
      </w:pPr>
      <w:r>
        <w:rPr>
          <w:b/>
          <w:bCs/>
          <w:spacing w:val="-4"/>
        </w:rPr>
        <w:t>一、基本信息</w:t>
      </w:r>
    </w:p>
    <w:p>
      <w:pPr>
        <w:pStyle w:val="3"/>
        <w:spacing w:before="184" w:line="219" w:lineRule="auto"/>
        <w:ind w:left="34"/>
      </w:pPr>
      <w:r>
        <w:rPr>
          <w:rFonts w:ascii="Calibri" w:hAnsi="Calibri" w:eastAsia="Calibri" w:cs="Calibri"/>
          <w:spacing w:val="-15"/>
        </w:rPr>
        <w:t>1</w:t>
      </w:r>
      <w:r>
        <w:rPr>
          <w:rFonts w:ascii="Calibri" w:hAnsi="Calibri" w:eastAsia="Calibri" w:cs="Calibri"/>
          <w:spacing w:val="-29"/>
        </w:rPr>
        <w:t xml:space="preserve"> </w:t>
      </w:r>
      <w:r>
        <w:rPr>
          <w:spacing w:val="-15"/>
        </w:rPr>
        <w:t>、性别：</w:t>
      </w:r>
      <w:r>
        <w:rPr>
          <w:spacing w:val="-86"/>
        </w:rPr>
        <w:t xml:space="preserve"> </w:t>
      </w:r>
      <w:r>
        <w:rPr>
          <w:spacing w:val="-15"/>
        </w:rPr>
        <w:t>□</w:t>
      </w:r>
      <w:r>
        <w:rPr>
          <w:spacing w:val="18"/>
        </w:rPr>
        <w:t xml:space="preserve"> </w:t>
      </w:r>
      <w:r>
        <w:rPr>
          <w:spacing w:val="-15"/>
        </w:rPr>
        <w:t>男</w:t>
      </w:r>
      <w:r>
        <w:rPr>
          <w:spacing w:val="34"/>
        </w:rPr>
        <w:t xml:space="preserve"> </w:t>
      </w:r>
      <w:r>
        <w:rPr>
          <w:spacing w:val="-15"/>
        </w:rPr>
        <w:t>□</w:t>
      </w:r>
      <w:r>
        <w:rPr>
          <w:spacing w:val="16"/>
        </w:rPr>
        <w:t xml:space="preserve"> </w:t>
      </w:r>
      <w:r>
        <w:rPr>
          <w:spacing w:val="-15"/>
        </w:rPr>
        <w:t>女</w:t>
      </w:r>
    </w:p>
    <w:p>
      <w:pPr>
        <w:pStyle w:val="3"/>
        <w:spacing w:before="183" w:line="219" w:lineRule="auto"/>
        <w:ind w:left="27"/>
      </w:pPr>
      <w:r>
        <w:rPr>
          <w:rFonts w:ascii="Calibri" w:hAnsi="Calibri" w:eastAsia="Calibri" w:cs="Calibri"/>
          <w:spacing w:val="-7"/>
        </w:rPr>
        <w:t>2</w:t>
      </w:r>
      <w:r>
        <w:rPr>
          <w:rFonts w:ascii="Calibri" w:hAnsi="Calibri" w:eastAsia="Calibri" w:cs="Calibri"/>
          <w:spacing w:val="-29"/>
        </w:rPr>
        <w:t xml:space="preserve"> </w:t>
      </w:r>
      <w:r>
        <w:rPr>
          <w:spacing w:val="-7"/>
        </w:rPr>
        <w:t>、年龄：</w:t>
      </w:r>
      <w:r>
        <w:rPr>
          <w:u w:val="single" w:color="auto"/>
        </w:rPr>
        <w:t xml:space="preserve">      </w:t>
      </w:r>
      <w:r>
        <w:rPr>
          <w:spacing w:val="16"/>
        </w:rPr>
        <w:t xml:space="preserve"> </w:t>
      </w:r>
      <w:r>
        <w:rPr>
          <w:spacing w:val="-7"/>
        </w:rPr>
        <w:t>岁</w:t>
      </w:r>
    </w:p>
    <w:p>
      <w:pPr>
        <w:pStyle w:val="3"/>
        <w:spacing w:before="182" w:line="212" w:lineRule="auto"/>
        <w:ind w:left="26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spacing w:val="-5"/>
        </w:rPr>
        <w:t>3</w:t>
      </w:r>
      <w:r>
        <w:rPr>
          <w:rFonts w:ascii="Calibri" w:hAnsi="Calibri" w:eastAsia="Calibri" w:cs="Calibri"/>
          <w:spacing w:val="-19"/>
        </w:rPr>
        <w:t xml:space="preserve"> </w:t>
      </w:r>
      <w:r>
        <w:rPr>
          <w:spacing w:val="-5"/>
        </w:rPr>
        <w:t>、身高：</w:t>
      </w:r>
      <w:r>
        <w:rPr>
          <w:spacing w:val="-5"/>
          <w:u w:val="single" w:color="auto"/>
        </w:rPr>
        <w:t xml:space="preserve">      </w:t>
      </w:r>
      <w:r>
        <w:rPr>
          <w:spacing w:val="-56"/>
        </w:rPr>
        <w:t xml:space="preserve"> </w:t>
      </w:r>
      <w:r>
        <w:rPr>
          <w:rFonts w:ascii="Calibri" w:hAnsi="Calibri" w:eastAsia="Calibri" w:cs="Calibri"/>
          <w:spacing w:val="-5"/>
        </w:rPr>
        <w:t>cm</w:t>
      </w:r>
      <w:r>
        <w:rPr>
          <w:rFonts w:ascii="Calibri" w:hAnsi="Calibri" w:eastAsia="Calibri" w:cs="Calibri"/>
          <w:spacing w:val="10"/>
        </w:rPr>
        <w:t xml:space="preserve">  </w:t>
      </w:r>
      <w:r>
        <w:rPr>
          <w:spacing w:val="-5"/>
        </w:rPr>
        <w:t>体重：</w:t>
      </w:r>
      <w:r>
        <w:rPr>
          <w:u w:val="single" w:color="auto"/>
        </w:rPr>
        <w:t xml:space="preserve">      </w:t>
      </w:r>
      <w:r>
        <w:rPr>
          <w:spacing w:val="-50"/>
        </w:rPr>
        <w:t xml:space="preserve"> </w:t>
      </w:r>
      <w:r>
        <w:rPr>
          <w:rFonts w:ascii="Calibri" w:hAnsi="Calibri" w:eastAsia="Calibri" w:cs="Calibri"/>
          <w:spacing w:val="-5"/>
        </w:rPr>
        <w:t>kg</w:t>
      </w:r>
    </w:p>
    <w:p>
      <w:pPr>
        <w:pStyle w:val="3"/>
        <w:spacing w:before="191" w:line="219" w:lineRule="auto"/>
        <w:ind w:left="19"/>
      </w:pPr>
      <w:r>
        <w:rPr>
          <w:rFonts w:ascii="Calibri" w:hAnsi="Calibri" w:eastAsia="Calibri" w:cs="Calibri"/>
          <w:spacing w:val="-8"/>
        </w:rPr>
        <w:t>4</w:t>
      </w:r>
      <w:r>
        <w:rPr>
          <w:rFonts w:ascii="Calibri" w:hAnsi="Calibri" w:eastAsia="Calibri" w:cs="Calibri"/>
          <w:spacing w:val="-30"/>
        </w:rPr>
        <w:t xml:space="preserve"> </w:t>
      </w:r>
      <w:r>
        <w:rPr>
          <w:spacing w:val="-8"/>
        </w:rPr>
        <w:t>、主要居住方式：</w:t>
      </w:r>
      <w:r>
        <w:rPr>
          <w:spacing w:val="-86"/>
        </w:rPr>
        <w:t xml:space="preserve"> </w:t>
      </w:r>
      <w:r>
        <w:rPr>
          <w:spacing w:val="-8"/>
        </w:rPr>
        <w:t>□ 独居</w:t>
      </w:r>
      <w:r>
        <w:rPr>
          <w:spacing w:val="34"/>
        </w:rPr>
        <w:t xml:space="preserve"> </w:t>
      </w:r>
      <w:r>
        <w:rPr>
          <w:spacing w:val="-8"/>
        </w:rPr>
        <w:t>□ 与家人同住</w:t>
      </w:r>
      <w:r>
        <w:rPr>
          <w:spacing w:val="34"/>
        </w:rPr>
        <w:t xml:space="preserve"> </w:t>
      </w:r>
      <w:r>
        <w:rPr>
          <w:spacing w:val="-8"/>
        </w:rPr>
        <w:t>□ 养老机</w:t>
      </w:r>
      <w:r>
        <w:rPr>
          <w:spacing w:val="-9"/>
        </w:rPr>
        <w:t>构</w:t>
      </w:r>
      <w:r>
        <w:rPr>
          <w:spacing w:val="34"/>
        </w:rPr>
        <w:t xml:space="preserve"> </w:t>
      </w:r>
      <w:r>
        <w:rPr>
          <w:spacing w:val="-9"/>
        </w:rPr>
        <w:t>□</w:t>
      </w:r>
      <w:r>
        <w:rPr>
          <w:spacing w:val="10"/>
        </w:rPr>
        <w:t xml:space="preserve"> </w:t>
      </w:r>
      <w:r>
        <w:rPr>
          <w:spacing w:val="-9"/>
        </w:rPr>
        <w:t>其他</w:t>
      </w:r>
      <w:r>
        <w:rPr>
          <w:spacing w:val="-9"/>
          <w:u w:val="single" w:color="auto"/>
        </w:rPr>
        <w:t xml:space="preserve">       </w:t>
      </w:r>
    </w:p>
    <w:p>
      <w:pPr>
        <w:pStyle w:val="3"/>
        <w:spacing w:before="185" w:line="219" w:lineRule="auto"/>
        <w:ind w:left="27"/>
      </w:pPr>
      <w:r>
        <w:rPr>
          <w:b/>
          <w:bCs/>
          <w:spacing w:val="-4"/>
        </w:rPr>
        <w:t>二、健康与关节病史</w:t>
      </w:r>
    </w:p>
    <w:p>
      <w:pPr>
        <w:pStyle w:val="3"/>
        <w:spacing w:before="182" w:line="220" w:lineRule="auto"/>
        <w:ind w:left="34"/>
      </w:pPr>
      <w:r>
        <w:rPr>
          <w:rFonts w:ascii="Calibri" w:hAnsi="Calibri" w:eastAsia="Calibri" w:cs="Calibri"/>
          <w:spacing w:val="-4"/>
        </w:rPr>
        <w:t>1</w:t>
      </w:r>
      <w:r>
        <w:rPr>
          <w:rFonts w:ascii="Calibri" w:hAnsi="Calibri" w:eastAsia="Calibri" w:cs="Calibri"/>
          <w:spacing w:val="-22"/>
        </w:rPr>
        <w:t xml:space="preserve"> </w:t>
      </w:r>
      <w:r>
        <w:rPr>
          <w:spacing w:val="-4"/>
        </w:rPr>
        <w:t>、行走时是否需要辅助工具：</w:t>
      </w:r>
    </w:p>
    <w:p>
      <w:pPr>
        <w:pStyle w:val="3"/>
        <w:spacing w:before="183" w:line="198" w:lineRule="auto"/>
        <w:ind w:left="47"/>
      </w:pPr>
      <w:r>
        <w:rPr>
          <w:spacing w:val="-6"/>
        </w:rPr>
        <w:t>□ 不需要</w:t>
      </w:r>
      <w:r>
        <w:rPr>
          <w:spacing w:val="44"/>
        </w:rPr>
        <w:t xml:space="preserve"> </w:t>
      </w:r>
      <w:r>
        <w:rPr>
          <w:spacing w:val="-6"/>
        </w:rPr>
        <w:t>□ 手杖</w:t>
      </w:r>
      <w:r>
        <w:rPr>
          <w:spacing w:val="20"/>
        </w:rPr>
        <w:t xml:space="preserve"> </w:t>
      </w:r>
      <w:r>
        <w:rPr>
          <w:rFonts w:ascii="微软雅黑" w:hAnsi="微软雅黑" w:eastAsia="微软雅黑" w:cs="微软雅黑"/>
          <w:spacing w:val="-6"/>
        </w:rPr>
        <w:t xml:space="preserve">□  </w:t>
      </w:r>
      <w:r>
        <w:rPr>
          <w:spacing w:val="-6"/>
        </w:rPr>
        <w:t>助行器</w:t>
      </w:r>
      <w:r>
        <w:rPr>
          <w:spacing w:val="34"/>
        </w:rPr>
        <w:t xml:space="preserve"> </w:t>
      </w:r>
      <w:r>
        <w:rPr>
          <w:spacing w:val="-6"/>
        </w:rPr>
        <w:t>□</w:t>
      </w:r>
      <w:r>
        <w:rPr>
          <w:spacing w:val="10"/>
        </w:rPr>
        <w:t xml:space="preserve"> </w:t>
      </w:r>
      <w:r>
        <w:rPr>
          <w:spacing w:val="-6"/>
        </w:rPr>
        <w:t>轮椅</w:t>
      </w:r>
    </w:p>
    <w:p>
      <w:pPr>
        <w:pStyle w:val="3"/>
        <w:spacing w:before="128" w:line="219" w:lineRule="auto"/>
        <w:ind w:left="24"/>
      </w:pPr>
      <w:r>
        <w:rPr>
          <w:b/>
          <w:bCs/>
          <w:spacing w:val="-2"/>
        </w:rPr>
        <w:t>使用辅助工具时不建议进行自测，若要自测必须有</w:t>
      </w:r>
      <w:r>
        <w:rPr>
          <w:b/>
          <w:bCs/>
          <w:spacing w:val="-3"/>
        </w:rPr>
        <w:t>人监督</w:t>
      </w:r>
    </w:p>
    <w:p>
      <w:pPr>
        <w:pStyle w:val="3"/>
        <w:spacing w:before="182" w:line="220" w:lineRule="auto"/>
        <w:ind w:left="34"/>
        <w:rPr>
          <w:rFonts w:hint="eastAsia"/>
          <w:spacing w:val="-4"/>
        </w:rPr>
      </w:pPr>
      <w:r>
        <w:rPr>
          <w:rFonts w:hint="default"/>
          <w:spacing w:val="-4"/>
          <w:lang w:val="en-US"/>
        </w:rPr>
        <w:t>2</w:t>
      </w:r>
      <w:r>
        <w:rPr>
          <w:rFonts w:hint="eastAsia"/>
          <w:spacing w:val="-4"/>
        </w:rPr>
        <w:t>、近 3 个月内， 膝关节是否存在疼痛 / 肿胀 / 僵硬情况：</w:t>
      </w:r>
    </w:p>
    <w:p>
      <w:pPr>
        <w:pStyle w:val="3"/>
        <w:spacing w:before="182" w:line="220" w:lineRule="auto"/>
        <w:ind w:left="34"/>
        <w:rPr>
          <w:rFonts w:hint="eastAsia"/>
          <w:spacing w:val="-4"/>
        </w:rPr>
      </w:pPr>
      <w:r>
        <w:rPr>
          <w:rFonts w:hint="eastAsia"/>
          <w:spacing w:val="-4"/>
        </w:rPr>
        <w:t xml:space="preserve">□ 无 </w:t>
      </w:r>
    </w:p>
    <w:p>
      <w:pPr>
        <w:pStyle w:val="3"/>
        <w:spacing w:before="182" w:line="220" w:lineRule="auto"/>
        <w:ind w:left="34"/>
        <w:rPr>
          <w:rFonts w:hint="eastAsia"/>
          <w:spacing w:val="-4"/>
        </w:rPr>
      </w:pPr>
      <w:r>
        <w:rPr>
          <w:rFonts w:hint="eastAsia"/>
          <w:spacing w:val="-4"/>
        </w:rPr>
        <w:t>□ 偶尔（</w:t>
      </w:r>
      <w:r>
        <w:rPr>
          <w:rFonts w:hint="default"/>
          <w:spacing w:val="-4"/>
          <w:lang w:val="en-US"/>
        </w:rPr>
        <w:t>1-2</w:t>
      </w:r>
      <w:r>
        <w:rPr>
          <w:rFonts w:hint="eastAsia"/>
          <w:spacing w:val="-4"/>
        </w:rPr>
        <w:t>次 /周）</w:t>
      </w:r>
    </w:p>
    <w:p>
      <w:pPr>
        <w:pStyle w:val="3"/>
        <w:spacing w:before="182" w:line="220" w:lineRule="auto"/>
        <w:ind w:left="34"/>
        <w:rPr>
          <w:rFonts w:hint="eastAsia"/>
          <w:spacing w:val="-4"/>
        </w:rPr>
      </w:pPr>
      <w:r>
        <w:rPr>
          <w:rFonts w:hint="eastAsia"/>
          <w:spacing w:val="-4"/>
        </w:rPr>
        <w:t>□ 经常（</w:t>
      </w:r>
      <w:r>
        <w:rPr>
          <w:rFonts w:hint="default"/>
          <w:spacing w:val="-4"/>
          <w:lang w:val="en-US"/>
        </w:rPr>
        <w:t>3-5</w:t>
      </w:r>
      <w:r>
        <w:rPr>
          <w:rFonts w:hint="eastAsia"/>
          <w:spacing w:val="-4"/>
        </w:rPr>
        <w:t xml:space="preserve"> 次 / 周）</w:t>
      </w:r>
    </w:p>
    <w:p>
      <w:pPr>
        <w:pStyle w:val="3"/>
        <w:spacing w:before="182" w:line="220" w:lineRule="auto"/>
        <w:ind w:left="34"/>
        <w:rPr>
          <w:rFonts w:hint="eastAsia"/>
          <w:spacing w:val="-4"/>
        </w:rPr>
      </w:pPr>
      <w:r>
        <w:rPr>
          <w:rFonts w:hint="eastAsia"/>
          <w:spacing w:val="-4"/>
        </w:rPr>
        <w:t>□ 持续（每天）</w:t>
      </w:r>
    </w:p>
    <w:p>
      <w:pPr>
        <w:pStyle w:val="3"/>
        <w:spacing w:before="182" w:line="220" w:lineRule="auto"/>
        <w:ind w:left="34"/>
        <w:rPr>
          <w:rFonts w:hint="eastAsia"/>
          <w:spacing w:val="-4"/>
        </w:rPr>
      </w:pPr>
      <w:r>
        <w:rPr>
          <w:rFonts w:hint="default"/>
          <w:spacing w:val="-4"/>
          <w:lang w:val="en-US"/>
        </w:rPr>
        <w:t>3</w:t>
      </w:r>
      <w:r>
        <w:rPr>
          <w:rFonts w:hint="eastAsia"/>
          <w:spacing w:val="-4"/>
        </w:rPr>
        <w:t xml:space="preserve"> 、若存在疼痛，疼痛程度（0-10 分，0 =无痛，10 =难以忍受）：</w:t>
      </w:r>
    </w:p>
    <w:p>
      <w:pPr>
        <w:pStyle w:val="3"/>
        <w:spacing w:before="110" w:line="220" w:lineRule="auto"/>
        <w:ind w:left="47"/>
        <w:rPr>
          <w:rFonts w:hint="eastAsia"/>
          <w:color w:val="auto"/>
          <w:spacing w:val="-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40330" cy="922655"/>
            <wp:effectExtent l="0" t="0" r="1270" b="444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t="32832" b="17475"/>
                    <a:stretch>
                      <a:fillRect/>
                    </a:stretch>
                  </pic:blipFill>
                  <pic:spPr>
                    <a:xfrm>
                      <a:off x="0" y="0"/>
                      <a:ext cx="2640330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pacing w:val="-4"/>
        </w:rPr>
        <w:tab/>
      </w:r>
      <w:r>
        <w:rPr>
          <w:rFonts w:hint="eastAsia"/>
          <w:spacing w:val="-4"/>
        </w:rPr>
        <w:t xml:space="preserve"> </w:t>
      </w:r>
      <w:r>
        <w:rPr>
          <w:rFonts w:hint="default"/>
          <w:spacing w:val="-4"/>
          <w:lang w:val="en-US"/>
        </w:rPr>
        <w:t xml:space="preserve"> </w:t>
      </w:r>
      <w:r>
        <w:rPr>
          <w:rFonts w:hint="default"/>
          <w:color w:val="auto"/>
          <w:spacing w:val="-4"/>
          <w:lang w:val="en-US"/>
        </w:rPr>
        <w:t xml:space="preserve"> </w:t>
      </w:r>
      <w:r>
        <w:rPr>
          <w:color w:val="auto"/>
          <w:spacing w:val="-12"/>
        </w:rPr>
        <w:t>：</w:t>
      </w:r>
      <w:r>
        <w:rPr>
          <w:color w:val="auto"/>
          <w:u w:val="single" w:color="auto"/>
        </w:rPr>
        <w:t xml:space="preserve">       </w:t>
      </w:r>
      <w:r>
        <w:rPr>
          <w:rFonts w:hint="eastAsia"/>
          <w:color w:val="auto"/>
          <w:spacing w:val="-4"/>
        </w:rPr>
        <w:t>分</w:t>
      </w:r>
    </w:p>
    <w:p>
      <w:pPr>
        <w:pStyle w:val="3"/>
        <w:spacing w:before="182" w:line="220" w:lineRule="auto"/>
        <w:ind w:left="34"/>
        <w:rPr>
          <w:rFonts w:hint="eastAsia"/>
          <w:spacing w:val="-4"/>
        </w:rPr>
      </w:pPr>
      <w:r>
        <w:rPr>
          <w:rFonts w:hint="default"/>
          <w:spacing w:val="-4"/>
          <w:lang w:val="en-US"/>
        </w:rPr>
        <w:t>4</w:t>
      </w:r>
      <w:r>
        <w:rPr>
          <w:rFonts w:hint="eastAsia"/>
          <w:spacing w:val="-4"/>
        </w:rPr>
        <w:t>、疼痛部位</w:t>
      </w:r>
    </w:p>
    <w:p>
      <w:pPr>
        <w:pStyle w:val="3"/>
        <w:spacing w:before="182" w:line="220" w:lineRule="auto"/>
        <w:ind w:left="34"/>
        <w:rPr>
          <w:rFonts w:hint="eastAsia"/>
          <w:spacing w:val="-4"/>
        </w:rPr>
      </w:pPr>
      <w:r>
        <w:rPr>
          <w:rFonts w:hint="eastAsia"/>
          <w:spacing w:val="-4"/>
        </w:rPr>
        <w:t>□无疼痛 □膝盖前方（髌骨周围） □膝盖内侧 □膝盖外侧 □膝盖后方（腘窝）</w:t>
      </w:r>
    </w:p>
    <w:p>
      <w:pPr>
        <w:pStyle w:val="3"/>
        <w:spacing w:before="182" w:line="220" w:lineRule="auto"/>
        <w:ind w:left="34"/>
        <w:rPr>
          <w:rFonts w:hint="eastAsia"/>
          <w:spacing w:val="-4"/>
        </w:rPr>
      </w:pPr>
      <w:r>
        <w:rPr>
          <w:rFonts w:hint="default"/>
          <w:spacing w:val="-4"/>
          <w:lang w:val="en-US"/>
        </w:rPr>
        <w:t>5</w:t>
      </w:r>
      <w:r>
        <w:rPr>
          <w:rFonts w:hint="eastAsia"/>
          <w:spacing w:val="-4"/>
        </w:rPr>
        <w:t>、就医情况</w:t>
      </w:r>
    </w:p>
    <w:p>
      <w:pPr>
        <w:pStyle w:val="3"/>
        <w:spacing w:before="182" w:line="220" w:lineRule="auto"/>
        <w:ind w:left="34"/>
        <w:rPr>
          <w:rFonts w:hint="eastAsia"/>
          <w:spacing w:val="-4"/>
        </w:rPr>
      </w:pPr>
      <w:r>
        <w:rPr>
          <w:rFonts w:hint="eastAsia"/>
          <w:spacing w:val="-4"/>
        </w:rPr>
        <w:t>□从未看过 □看过医生但未治疗 □正在接受康复治疗</w:t>
      </w:r>
    </w:p>
    <w:p>
      <w:pPr>
        <w:pStyle w:val="3"/>
        <w:spacing w:before="182" w:line="220" w:lineRule="auto"/>
        <w:ind w:left="34"/>
        <w:rPr>
          <w:rFonts w:hint="eastAsia"/>
          <w:b/>
          <w:bCs/>
          <w:i/>
          <w:iCs/>
          <w:spacing w:val="-4"/>
          <w:u w:val="single"/>
        </w:rPr>
      </w:pPr>
      <w:r>
        <w:rPr>
          <w:rFonts w:hint="eastAsia"/>
          <w:b/>
          <w:bCs/>
          <w:i/>
          <w:iCs/>
          <w:spacing w:val="-4"/>
          <w:u w:val="single"/>
        </w:rPr>
        <w:t>疼痛存在3分及以上，且疼痛大于2 次/周，明显影响日常行走时一个月内有任意手术史。以上情况不进行自测，直接建议医院就医。</w:t>
      </w:r>
    </w:p>
    <w:p>
      <w:pPr>
        <w:pStyle w:val="3"/>
        <w:spacing w:before="60" w:line="219" w:lineRule="auto"/>
        <w:ind w:left="23"/>
        <w:rPr>
          <w:b/>
          <w:bCs/>
          <w:spacing w:val="-2"/>
          <w:highlight w:val="magenta"/>
        </w:rPr>
      </w:pPr>
      <w:r>
        <w:rPr>
          <w:rFonts w:hint="eastAsia"/>
          <w:b/>
          <w:bCs/>
          <w:spacing w:val="-2"/>
          <w:highlight w:val="magenta"/>
        </w:rPr>
        <w:t>有疼痛&lt;2分且发作频率少于2次/周   选择59-66</w:t>
      </w:r>
    </w:p>
    <w:p>
      <w:pPr>
        <w:pStyle w:val="3"/>
        <w:spacing w:before="60" w:line="219" w:lineRule="auto"/>
        <w:ind w:left="23"/>
      </w:pPr>
      <w:r>
        <w:rPr>
          <w:b/>
          <w:bCs/>
          <w:spacing w:val="-2"/>
        </w:rPr>
        <w:t>三、动作能力自评</w:t>
      </w:r>
    </w:p>
    <w:p>
      <w:pPr>
        <w:pStyle w:val="3"/>
        <w:spacing w:before="183" w:line="360" w:lineRule="auto"/>
        <w:ind w:left="24" w:right="99" w:firstLine="1"/>
        <w:rPr>
          <w:highlight w:val="none"/>
        </w:rPr>
      </w:pPr>
      <w:r>
        <w:rPr>
          <w:spacing w:val="-3"/>
        </w:rPr>
        <w:t>指导语：</w:t>
      </w:r>
      <w:r>
        <w:rPr>
          <w:spacing w:val="-3"/>
          <w:highlight w:val="none"/>
        </w:rPr>
        <w:t>下面请根据自身实际情况，对以下动作完成能力进行自评。在进行</w:t>
      </w:r>
      <w:r>
        <w:rPr>
          <w:spacing w:val="-4"/>
          <w:highlight w:val="none"/>
        </w:rPr>
        <w:t>动作</w:t>
      </w:r>
      <w:r>
        <w:rPr>
          <w:spacing w:val="-1"/>
          <w:highlight w:val="none"/>
        </w:rPr>
        <w:t>测试时，请</w:t>
      </w:r>
      <w:r>
        <w:rPr>
          <w:b/>
          <w:bCs/>
          <w:spacing w:val="-1"/>
          <w:highlight w:val="none"/>
          <w:u w:val="single" w:color="auto"/>
        </w:rPr>
        <w:t>在宽敞、安全</w:t>
      </w:r>
      <w:r>
        <w:rPr>
          <w:spacing w:val="-1"/>
          <w:highlight w:val="none"/>
        </w:rPr>
        <w:t>的区域进行，</w:t>
      </w:r>
      <w:r>
        <w:rPr>
          <w:spacing w:val="-1"/>
          <w:highlight w:val="none"/>
          <w:u w:val="single" w:color="auto"/>
        </w:rPr>
        <w:t>旁边最好有扶手或墙壁可扶持</w:t>
      </w:r>
      <w:r>
        <w:rPr>
          <w:spacing w:val="-1"/>
          <w:highlight w:val="none"/>
        </w:rPr>
        <w:t>。</w:t>
      </w:r>
    </w:p>
    <w:p>
      <w:pPr>
        <w:pStyle w:val="3"/>
        <w:spacing w:line="362" w:lineRule="auto"/>
        <w:ind w:left="22" w:right="109"/>
        <w:rPr>
          <w:rFonts w:hint="eastAsia" w:eastAsia="宋体"/>
          <w:highlight w:val="none"/>
          <w:lang w:eastAsia="zh-CN"/>
        </w:rPr>
      </w:pPr>
      <w:r>
        <w:rPr>
          <w:spacing w:val="-1"/>
          <w:highlight w:val="none"/>
        </w:rPr>
        <w:t>操作说明：请赤脚或穿平底鞋，按照顺序依次尝试以下动作。</w:t>
      </w:r>
      <w:r>
        <w:rPr>
          <w:rFonts w:hint="eastAsia"/>
          <w:spacing w:val="-1"/>
          <w:highlight w:val="none"/>
          <w:lang w:val="en-US" w:eastAsia="zh-CN"/>
        </w:rPr>
        <w:t>感受</w:t>
      </w:r>
      <w:r>
        <w:rPr>
          <w:highlight w:val="none"/>
        </w:rPr>
        <w:t>两侧膝盖的感受。如果在动作过程中出现</w:t>
      </w:r>
      <w:r>
        <w:rPr>
          <w:b/>
          <w:bCs/>
          <w:highlight w:val="none"/>
          <w:u w:val="single" w:color="auto"/>
        </w:rPr>
        <w:t>剧烈疼痛，请立即停止</w:t>
      </w:r>
      <w:r>
        <w:rPr>
          <w:rFonts w:hint="eastAsia"/>
          <w:b/>
          <w:bCs/>
          <w:highlight w:val="none"/>
          <w:u w:val="single" w:color="auto"/>
          <w:lang w:eastAsia="zh-CN"/>
        </w:rPr>
        <w:t>。</w:t>
      </w:r>
    </w:p>
    <w:p>
      <w:pPr>
        <w:pStyle w:val="3"/>
        <w:spacing w:before="182" w:line="220" w:lineRule="auto"/>
        <w:ind w:left="34"/>
        <w:rPr>
          <w:rFonts w:hint="default"/>
          <w:spacing w:val="-4"/>
          <w:lang w:val="en-US"/>
        </w:rPr>
      </w:pPr>
    </w:p>
    <w:p>
      <w:pPr>
        <w:pStyle w:val="3"/>
        <w:spacing w:before="182" w:line="220" w:lineRule="auto"/>
        <w:ind w:left="34"/>
        <w:rPr>
          <w:rFonts w:hint="eastAsia"/>
          <w:spacing w:val="-4"/>
        </w:rPr>
      </w:pPr>
      <w:r>
        <w:rPr>
          <w:rFonts w:hint="default"/>
          <w:spacing w:val="-4"/>
          <w:lang w:val="en-US"/>
        </w:rPr>
        <w:t>1</w:t>
      </w:r>
      <w:r>
        <w:rPr>
          <w:rFonts w:hint="eastAsia"/>
          <w:spacing w:val="-4"/>
        </w:rPr>
        <w:t xml:space="preserve"> 、动（活动度）——评估关节活动范围</w:t>
      </w:r>
    </w:p>
    <w:p>
      <w:pPr>
        <w:pStyle w:val="3"/>
        <w:spacing w:before="182" w:line="220" w:lineRule="auto"/>
        <w:ind w:left="34"/>
        <w:rPr>
          <w:rFonts w:hint="eastAsia"/>
          <w:spacing w:val="-4"/>
        </w:rPr>
      </w:pPr>
      <w:r>
        <w:rPr>
          <w:rFonts w:hint="eastAsia"/>
          <w:spacing w:val="-4"/>
        </w:rPr>
        <w:t>动作描述：坐位下，身体坐直，一侧脚抬起观察膝关节是否升直，有无弯曲。</w:t>
      </w:r>
    </w:p>
    <w:p>
      <w:pPr>
        <w:pStyle w:val="3"/>
        <w:spacing w:before="182" w:line="220" w:lineRule="auto"/>
        <w:ind w:left="34"/>
        <w:rPr>
          <w:rFonts w:hint="eastAsia"/>
          <w:spacing w:val="-4"/>
        </w:rPr>
      </w:pPr>
      <w:r>
        <w:rPr>
          <w:rFonts w:hint="eastAsia"/>
          <w:spacing w:val="-4"/>
        </w:rPr>
        <w:t>你能否独立完成该动作？</w:t>
      </w:r>
    </w:p>
    <w:p>
      <w:pPr>
        <w:pStyle w:val="3"/>
        <w:spacing w:before="182" w:line="220" w:lineRule="auto"/>
        <w:ind w:left="34"/>
        <w:rPr>
          <w:rFonts w:hint="eastAsia"/>
          <w:spacing w:val="-4"/>
        </w:rPr>
      </w:pPr>
      <w:r>
        <w:rPr>
          <w:rFonts w:hint="eastAsia"/>
          <w:spacing w:val="-4"/>
        </w:rPr>
        <w:t>□ 完全能 □  勉强能 □ 不能</w:t>
      </w:r>
    </w:p>
    <w:p>
      <w:pPr>
        <w:pStyle w:val="3"/>
        <w:spacing w:before="182" w:line="220" w:lineRule="auto"/>
        <w:ind w:left="34"/>
        <w:rPr>
          <w:rFonts w:hint="eastAsia"/>
          <w:spacing w:val="-4"/>
        </w:rPr>
      </w:pPr>
      <w:r>
        <w:rPr>
          <w:rFonts w:hint="eastAsia"/>
          <w:spacing w:val="-4"/>
        </w:rPr>
        <w:t>若无法完成，主要原因（可多选）</w:t>
      </w:r>
    </w:p>
    <w:p>
      <w:pPr>
        <w:pStyle w:val="3"/>
        <w:spacing w:before="182" w:line="220" w:lineRule="auto"/>
        <w:ind w:left="34"/>
        <w:rPr>
          <w:rFonts w:hint="eastAsia"/>
          <w:spacing w:val="-4"/>
        </w:rPr>
      </w:pPr>
      <w:r>
        <w:rPr>
          <w:rFonts w:hint="eastAsia"/>
          <w:spacing w:val="-4"/>
        </w:rPr>
        <w:t xml:space="preserve">□ 疼痛 </w:t>
      </w:r>
      <w:r>
        <w:rPr>
          <w:rFonts w:hint="default"/>
          <w:spacing w:val="-4"/>
          <w:lang w:val="en-US"/>
        </w:rPr>
        <w:t xml:space="preserve">  </w:t>
      </w:r>
      <w:r>
        <w:rPr>
          <w:rFonts w:hint="eastAsia"/>
          <w:spacing w:val="-4"/>
        </w:rPr>
        <w:t xml:space="preserve">□ 关节僵硬 / 活动受限 </w:t>
      </w:r>
      <w:r>
        <w:rPr>
          <w:rFonts w:hint="default"/>
          <w:spacing w:val="-4"/>
          <w:lang w:val="en-US"/>
        </w:rPr>
        <w:t xml:space="preserve">  </w:t>
      </w:r>
      <w:r>
        <w:rPr>
          <w:rFonts w:hint="eastAsia"/>
          <w:spacing w:val="-4"/>
        </w:rPr>
        <w:t xml:space="preserve">□ 坐不稳 /平衡差 </w:t>
      </w:r>
      <w:r>
        <w:rPr>
          <w:rFonts w:hint="default"/>
          <w:spacing w:val="-4"/>
          <w:lang w:val="en-US"/>
        </w:rPr>
        <w:t xml:space="preserve">  </w:t>
      </w:r>
      <w:r>
        <w:rPr>
          <w:rFonts w:hint="eastAsia"/>
          <w:spacing w:val="-4"/>
        </w:rPr>
        <w:t xml:space="preserve">□ 肌肉无力 </w:t>
      </w:r>
    </w:p>
    <w:p>
      <w:pPr>
        <w:pStyle w:val="3"/>
        <w:spacing w:before="182" w:line="220" w:lineRule="auto"/>
        <w:ind w:left="34"/>
        <w:rPr>
          <w:rFonts w:hint="eastAsia"/>
          <w:spacing w:val="-4"/>
          <w:lang w:eastAsia="zh-CN"/>
        </w:rPr>
      </w:pPr>
      <w:r>
        <w:rPr>
          <w:rFonts w:hint="eastAsia"/>
          <w:spacing w:val="-4"/>
        </w:rPr>
        <w:t>□ 其他</w:t>
      </w:r>
      <w:r>
        <w:rPr>
          <w:rFonts w:hint="eastAsia"/>
          <w:spacing w:val="-4"/>
          <w:lang w:eastAsia="zh-CN"/>
        </w:rPr>
        <w:t>：______</w:t>
      </w:r>
    </w:p>
    <w:p>
      <w:pPr>
        <w:pStyle w:val="3"/>
        <w:spacing w:before="182" w:line="220" w:lineRule="auto"/>
        <w:ind w:left="34"/>
        <w:rPr>
          <w:rFonts w:hint="eastAsia"/>
          <w:spacing w:val="-4"/>
          <w:highlight w:val="magenta"/>
          <w:lang w:eastAsia="zh-CN"/>
        </w:rPr>
      </w:pPr>
      <w:r>
        <w:rPr>
          <w:rFonts w:hint="eastAsia"/>
          <w:spacing w:val="-4"/>
          <w:highlight w:val="magenta"/>
          <w:lang w:eastAsia="zh-CN"/>
        </w:rPr>
        <w:t>a.伸直不全（</w:t>
      </w:r>
      <w:r>
        <w:rPr>
          <w:rFonts w:hint="eastAsia"/>
          <w:spacing w:val="-4"/>
          <w:highlight w:val="magenta"/>
          <w:lang w:val="en-US" w:eastAsia="zh-CN"/>
        </w:rPr>
        <w:t>腿不能抬起来伸直</w:t>
      </w:r>
      <w:r>
        <w:rPr>
          <w:rFonts w:hint="eastAsia"/>
          <w:spacing w:val="-4"/>
          <w:highlight w:val="magenta"/>
          <w:lang w:eastAsia="zh-CN"/>
        </w:rPr>
        <w:t>） 选择40-45</w:t>
      </w:r>
    </w:p>
    <w:p>
      <w:pPr>
        <w:pStyle w:val="3"/>
        <w:spacing w:before="182" w:line="220" w:lineRule="auto"/>
        <w:ind w:left="34"/>
        <w:rPr>
          <w:rFonts w:hint="eastAsia"/>
          <w:spacing w:val="-4"/>
          <w:highlight w:val="magenta"/>
          <w:lang w:eastAsia="zh-CN"/>
        </w:rPr>
      </w:pPr>
      <w:r>
        <w:rPr>
          <w:rFonts w:hint="eastAsia"/>
          <w:spacing w:val="-4"/>
          <w:highlight w:val="magenta"/>
          <w:lang w:eastAsia="zh-CN"/>
        </w:rPr>
        <w:t>b.屈曲不全（</w:t>
      </w:r>
      <w:r>
        <w:rPr>
          <w:rFonts w:hint="eastAsia"/>
          <w:spacing w:val="-4"/>
          <w:highlight w:val="magenta"/>
          <w:lang w:val="en-US" w:eastAsia="zh-CN"/>
        </w:rPr>
        <w:t>此处测评没有，不在这里设计进去</w:t>
      </w:r>
      <w:r>
        <w:rPr>
          <w:rFonts w:hint="eastAsia"/>
          <w:spacing w:val="-4"/>
          <w:highlight w:val="magenta"/>
          <w:lang w:eastAsia="zh-CN"/>
        </w:rPr>
        <w:t>） 选择46-54</w:t>
      </w:r>
    </w:p>
    <w:p>
      <w:pPr>
        <w:pStyle w:val="3"/>
        <w:spacing w:before="182" w:line="220" w:lineRule="auto"/>
        <w:ind w:left="34"/>
        <w:rPr>
          <w:rFonts w:hint="eastAsia"/>
          <w:spacing w:val="-4"/>
        </w:rPr>
      </w:pPr>
      <w:r>
        <w:rPr>
          <w:rFonts w:hint="default"/>
          <w:spacing w:val="-4"/>
          <w:lang w:val="en-US"/>
        </w:rPr>
        <w:t>2</w:t>
      </w:r>
      <w:r>
        <w:rPr>
          <w:rFonts w:hint="eastAsia"/>
          <w:spacing w:val="-4"/>
          <w:lang w:val="en-US" w:eastAsia="zh-CN"/>
        </w:rPr>
        <w:t>、</w:t>
      </w:r>
      <w:r>
        <w:rPr>
          <w:rFonts w:hint="eastAsia"/>
          <w:spacing w:val="-4"/>
        </w:rPr>
        <w:t>力量——评估肌肉状态</w:t>
      </w:r>
    </w:p>
    <w:p>
      <w:pPr>
        <w:pStyle w:val="3"/>
        <w:spacing w:before="182" w:line="220" w:lineRule="auto"/>
        <w:ind w:left="34"/>
        <w:rPr>
          <w:rFonts w:hint="default"/>
          <w:spacing w:val="-4"/>
          <w:lang w:val="en-US" w:eastAsia="zh-CN"/>
        </w:rPr>
      </w:pPr>
      <w:r>
        <w:rPr>
          <w:rFonts w:hint="default"/>
          <w:spacing w:val="-4"/>
          <w:lang w:val="en-US" w:eastAsia="zh-CN"/>
        </w:rPr>
        <w:t>A.</w:t>
      </w:r>
      <w:r>
        <w:rPr>
          <w:rFonts w:hint="eastAsia"/>
          <w:spacing w:val="-4"/>
          <w:lang w:val="en-US" w:eastAsia="zh-CN"/>
        </w:rPr>
        <w:t>五次坐站</w:t>
      </w:r>
    </w:p>
    <w:p>
      <w:pPr>
        <w:pStyle w:val="3"/>
        <w:spacing w:before="182" w:line="220" w:lineRule="auto"/>
        <w:ind w:left="34"/>
        <w:rPr>
          <w:rFonts w:hint="eastAsia"/>
          <w:spacing w:val="-4"/>
          <w:lang w:val="en-US" w:eastAsia="en-US"/>
        </w:rPr>
      </w:pPr>
      <w:r>
        <w:rPr>
          <w:rFonts w:hint="eastAsia"/>
          <w:spacing w:val="-4"/>
        </w:rPr>
        <w:t>动作描述</w:t>
      </w:r>
      <w:r>
        <w:rPr>
          <w:rFonts w:hint="eastAsia"/>
          <w:spacing w:val="-4"/>
          <w:lang w:eastAsia="zh-CN"/>
        </w:rPr>
        <w:t>：</w:t>
      </w:r>
      <w:r>
        <w:rPr>
          <w:rFonts w:hint="eastAsia"/>
          <w:spacing w:val="-4"/>
          <w:lang w:val="en-US" w:eastAsia="zh-CN"/>
        </w:rPr>
        <w:t>准备</w:t>
      </w:r>
      <w:r>
        <w:rPr>
          <w:rFonts w:hint="eastAsia"/>
          <w:b/>
          <w:bCs/>
          <w:color w:val="auto"/>
          <w:spacing w:val="-4"/>
          <w:lang w:val="en-US" w:eastAsia="zh-CN"/>
        </w:rPr>
        <w:t>40–45cm无扶手硬座椅</w:t>
      </w:r>
      <w:r>
        <w:rPr>
          <w:rFonts w:hint="eastAsia"/>
          <w:spacing w:val="-4"/>
          <w:lang w:val="en-US" w:eastAsia="zh-CN"/>
        </w:rPr>
        <w:t>。穿防滑平底鞋，静坐休息3分钟，无身体不适即可测试。</w:t>
      </w:r>
    </w:p>
    <w:p>
      <w:pPr>
        <w:pStyle w:val="3"/>
        <w:spacing w:before="182" w:line="220" w:lineRule="auto"/>
        <w:ind w:left="34" w:firstLine="464" w:firstLineChars="200"/>
        <w:rPr>
          <w:rFonts w:hint="eastAsia"/>
          <w:spacing w:val="-4"/>
          <w:lang w:val="en-US" w:eastAsia="en-US"/>
        </w:rPr>
      </w:pPr>
      <w:r>
        <w:rPr>
          <w:rFonts w:hint="eastAsia"/>
          <w:spacing w:val="-4"/>
          <w:lang w:val="en-US" w:eastAsia="zh-CN"/>
        </w:rPr>
        <w:t>端坐座椅正中，臀部完全贴椅，双脚平放与肩同宽，</w:t>
      </w:r>
      <w:r>
        <w:rPr>
          <w:rFonts w:hint="eastAsia"/>
          <w:b/>
          <w:bCs/>
          <w:spacing w:val="-4"/>
          <w:lang w:val="en-US" w:eastAsia="zh-CN"/>
        </w:rPr>
        <w:t>双臂交叉抱于胸前</w:t>
      </w:r>
      <w:r>
        <w:rPr>
          <w:rFonts w:hint="eastAsia"/>
          <w:spacing w:val="-4"/>
          <w:lang w:val="en-US" w:eastAsia="zh-CN"/>
        </w:rPr>
        <w:t>，腰背挺直，全程禁止抬手、借力、晃动身体。</w:t>
      </w:r>
    </w:p>
    <w:p>
      <w:pPr>
        <w:pStyle w:val="3"/>
        <w:spacing w:before="182" w:line="220" w:lineRule="auto"/>
        <w:ind w:left="34" w:firstLine="480" w:firstLineChars="200"/>
        <w:rPr>
          <w:rFonts w:hint="eastAsia"/>
          <w:i/>
          <w:iCs/>
          <w:spacing w:val="-4"/>
          <w:lang w:val="en-US" w:eastAsia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425450</wp:posOffset>
            </wp:positionH>
            <wp:positionV relativeFrom="paragraph">
              <wp:posOffset>47625</wp:posOffset>
            </wp:positionV>
            <wp:extent cx="1277620" cy="1277620"/>
            <wp:effectExtent l="0" t="0" r="5080" b="5080"/>
            <wp:wrapTopAndBottom/>
            <wp:docPr id="107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6"/>
                    <pic:cNvPicPr>
                      <a:picLocks noChangeAspect="1"/>
                    </pic:cNvPicPr>
                  </pic:nvPicPr>
                  <pic:blipFill>
                    <a:blip r:embed="rId7"/>
                    <a:srcRect l="-5992" t="-1699"/>
                    <a:stretch>
                      <a:fillRect/>
                    </a:stretch>
                  </pic:blipFill>
                  <pic:spPr>
                    <a:xfrm>
                      <a:off x="0" y="0"/>
                      <a:ext cx="127762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i/>
          <w:iCs/>
          <w:spacing w:val="-4"/>
          <w:lang w:val="en-US" w:eastAsia="zh-CN"/>
        </w:rPr>
        <w:t>听口令开始计时，</w:t>
      </w:r>
      <w:r>
        <w:rPr>
          <w:rFonts w:hint="eastAsia"/>
          <w:b/>
          <w:bCs/>
          <w:i/>
          <w:iCs/>
          <w:spacing w:val="-4"/>
          <w:lang w:val="en-US" w:eastAsia="zh-CN"/>
        </w:rPr>
        <w:t>连续完成5次完整坐站</w:t>
      </w:r>
      <w:r>
        <w:rPr>
          <w:rFonts w:hint="eastAsia"/>
          <w:i/>
          <w:iCs/>
          <w:spacing w:val="-4"/>
          <w:lang w:val="en-US" w:eastAsia="zh-CN"/>
        </w:rPr>
        <w:t>：全程自主发力站起至身体完全直立，再平稳落座，臀部完全触底为单次完成，无停顿循环操作。</w:t>
      </w:r>
      <w:r>
        <w:rPr>
          <w:rFonts w:hint="eastAsia"/>
          <w:i/>
          <w:iCs/>
          <w:spacing w:val="-4"/>
          <w:u w:val="single"/>
          <w:lang w:val="en-US" w:eastAsia="zh-CN"/>
        </w:rPr>
        <w:t>第5次臀部完全落座瞬间</w:t>
      </w:r>
      <w:r>
        <w:rPr>
          <w:rFonts w:hint="eastAsia"/>
          <w:i/>
          <w:iCs/>
          <w:spacing w:val="-4"/>
          <w:lang w:val="en-US" w:eastAsia="zh-CN"/>
        </w:rPr>
        <w:t>，立即停止计时，记录总耗时。（运行过程）</w:t>
      </w:r>
    </w:p>
    <w:p>
      <w:pPr>
        <w:pStyle w:val="3"/>
        <w:spacing w:before="182" w:line="220" w:lineRule="auto"/>
        <w:ind w:left="34"/>
        <w:rPr>
          <w:rFonts w:hint="default"/>
          <w:spacing w:val="-4"/>
          <w:lang w:val="en-US" w:eastAsia="zh-CN"/>
        </w:rPr>
      </w:pPr>
      <w:r>
        <w:rPr>
          <w:rFonts w:hint="eastAsia"/>
          <w:b/>
          <w:bCs/>
          <w:spacing w:val="-4"/>
          <w:lang w:val="en-US" w:eastAsia="zh-CN"/>
        </w:rPr>
        <w:t>记录时间：</w:t>
      </w:r>
      <w:r>
        <w:rPr>
          <w:rFonts w:hint="eastAsia"/>
          <w:b/>
          <w:bCs/>
          <w:spacing w:val="-4"/>
          <w:lang w:eastAsia="zh-CN"/>
        </w:rPr>
        <w:t>______</w:t>
      </w:r>
      <w:r>
        <w:rPr>
          <w:rFonts w:hint="default"/>
          <w:b/>
          <w:bCs/>
          <w:spacing w:val="-4"/>
          <w:lang w:val="en-US" w:eastAsia="zh-CN"/>
        </w:rPr>
        <w:t>s</w:t>
      </w:r>
      <w:r>
        <w:rPr>
          <w:rFonts w:hint="eastAsia"/>
          <w:b w:val="0"/>
          <w:bCs w:val="0"/>
          <w:i/>
          <w:iCs/>
          <w:spacing w:val="-4"/>
          <w:lang w:val="en-US" w:eastAsia="zh-CN"/>
        </w:rPr>
        <w:t>（大于</w:t>
      </w:r>
      <w:r>
        <w:rPr>
          <w:rFonts w:hint="default"/>
          <w:b w:val="0"/>
          <w:bCs w:val="0"/>
          <w:i/>
          <w:iCs/>
          <w:spacing w:val="-4"/>
          <w:lang w:val="en-US" w:eastAsia="zh-CN"/>
        </w:rPr>
        <w:t>12</w:t>
      </w:r>
      <w:r>
        <w:rPr>
          <w:rFonts w:hint="eastAsia"/>
          <w:b w:val="0"/>
          <w:bCs w:val="0"/>
          <w:i/>
          <w:iCs/>
          <w:spacing w:val="-4"/>
          <w:lang w:val="en-US" w:eastAsia="zh-CN"/>
        </w:rPr>
        <w:t>提示下肢肌群肌力下降）</w:t>
      </w:r>
    </w:p>
    <w:p>
      <w:pPr>
        <w:pStyle w:val="3"/>
        <w:spacing w:before="182" w:line="220" w:lineRule="auto"/>
        <w:ind w:left="34"/>
        <w:rPr>
          <w:rFonts w:hint="eastAsia"/>
          <w:spacing w:val="-4"/>
        </w:rPr>
      </w:pPr>
      <w:r>
        <w:rPr>
          <w:rFonts w:hint="eastAsia"/>
          <w:spacing w:val="-4"/>
        </w:rPr>
        <w:t>B. 单腿站立（观察静态稳定性）</w:t>
      </w:r>
    </w:p>
    <w:p>
      <w:pPr>
        <w:pStyle w:val="3"/>
        <w:spacing w:before="182" w:line="220" w:lineRule="auto"/>
        <w:ind w:left="34"/>
        <w:rPr>
          <w:rFonts w:hint="eastAsia"/>
          <w:spacing w:val="-4"/>
        </w:rPr>
      </w:pPr>
      <w:r>
        <w:rPr>
          <w:rFonts w:hint="eastAsia"/>
          <w:spacing w:val="-4"/>
        </w:rPr>
        <w:t>动作描述：单腿站立，另一条腿屈髋屈膝抬起，保持身体直立，坚持</w:t>
      </w:r>
      <w:r>
        <w:rPr>
          <w:rFonts w:hint="default"/>
          <w:spacing w:val="-4"/>
          <w:lang w:val="en-US"/>
        </w:rPr>
        <w:t>20</w:t>
      </w:r>
      <w:r>
        <w:rPr>
          <w:rFonts w:hint="eastAsia"/>
          <w:spacing w:val="-4"/>
        </w:rPr>
        <w:t>秒。换另一侧。</w:t>
      </w:r>
    </w:p>
    <w:p>
      <w:pPr>
        <w:pStyle w:val="3"/>
        <w:spacing w:before="182" w:line="220" w:lineRule="auto"/>
        <w:ind w:left="34"/>
        <w:rPr>
          <w:rFonts w:hint="default" w:eastAsia="宋体"/>
          <w:spacing w:val="-4"/>
          <w:lang w:val="en-US" w:eastAsia="zh-CN"/>
        </w:rPr>
      </w:pPr>
      <w:r>
        <w:rPr>
          <w:rFonts w:hint="eastAsia"/>
          <w:spacing w:val="-4"/>
        </w:rPr>
        <w:t>观察要点</w:t>
      </w:r>
      <w:r>
        <w:rPr>
          <w:rFonts w:hint="eastAsia"/>
          <w:spacing w:val="-4"/>
          <w:lang w:eastAsia="zh-CN"/>
        </w:rPr>
        <w:t>：</w:t>
      </w:r>
      <w:r>
        <w:rPr>
          <w:rFonts w:hint="eastAsia"/>
          <w:spacing w:val="-4"/>
        </w:rPr>
        <w:t>主要观察支撑腿的腿膝盖是否明显晃动？身体是否东倒西歪？可以有踝关节不稳提示</w:t>
      </w:r>
      <w:r>
        <w:rPr>
          <w:rFonts w:hint="default"/>
          <w:spacing w:val="-4"/>
          <w:lang w:val="en-US"/>
        </w:rPr>
        <w:t>.</w:t>
      </w:r>
      <w:r>
        <w:rPr>
          <w:rFonts w:hint="eastAsia"/>
          <w:spacing w:val="-4"/>
          <w:lang w:val="en-US" w:eastAsia="zh-CN"/>
        </w:rPr>
        <w:t>若未达到</w:t>
      </w:r>
      <w:r>
        <w:rPr>
          <w:rFonts w:hint="default"/>
          <w:spacing w:val="-4"/>
          <w:lang w:val="en-US" w:eastAsia="zh-CN"/>
        </w:rPr>
        <w:t>20s</w:t>
      </w:r>
      <w:r>
        <w:rPr>
          <w:rFonts w:hint="eastAsia"/>
          <w:spacing w:val="-4"/>
          <w:lang w:val="en-US" w:eastAsia="zh-CN"/>
        </w:rPr>
        <w:t>则记录时间。</w:t>
      </w:r>
    </w:p>
    <w:p>
      <w:pPr>
        <w:pStyle w:val="3"/>
        <w:spacing w:before="182" w:line="220" w:lineRule="auto"/>
        <w:ind w:left="34"/>
        <w:rPr>
          <w:rFonts w:hint="eastAsia"/>
          <w:spacing w:val="-4"/>
        </w:rPr>
      </w:pPr>
      <w:r>
        <w:rPr>
          <w:rFonts w:hint="eastAsia"/>
          <w:spacing w:val="-4"/>
        </w:rPr>
        <w:t>你能否独立完成该动作？</w:t>
      </w:r>
    </w:p>
    <w:p>
      <w:pPr>
        <w:pStyle w:val="3"/>
        <w:spacing w:before="182" w:line="220" w:lineRule="auto"/>
        <w:ind w:left="34"/>
        <w:rPr>
          <w:rFonts w:hint="default" w:eastAsia="宋体"/>
          <w:spacing w:val="-4"/>
          <w:lang w:val="en-US" w:eastAsia="zh-CN"/>
        </w:rPr>
      </w:pPr>
      <w:r>
        <w:rPr>
          <w:rFonts w:hint="eastAsia"/>
          <w:spacing w:val="-4"/>
        </w:rPr>
        <w:t>□ 完全能 □ 勉强能 □不能</w:t>
      </w:r>
      <w:r>
        <w:rPr>
          <w:rFonts w:hint="eastAsia"/>
          <w:spacing w:val="-4"/>
          <w:lang w:eastAsia="zh-CN"/>
        </w:rPr>
        <w:t>，</w:t>
      </w:r>
      <w:r>
        <w:rPr>
          <w:rFonts w:hint="eastAsia"/>
          <w:spacing w:val="-4"/>
        </w:rPr>
        <w:t>身体有无明显晃动</w:t>
      </w:r>
      <w:r>
        <w:rPr>
          <w:rFonts w:hint="eastAsia"/>
          <w:spacing w:val="-4"/>
          <w:lang w:eastAsia="zh-CN"/>
        </w:rPr>
        <w:t>，</w:t>
      </w:r>
      <w:r>
        <w:rPr>
          <w:rFonts w:hint="eastAsia"/>
          <w:spacing w:val="-4"/>
          <w:lang w:val="en-US" w:eastAsia="zh-CN"/>
        </w:rPr>
        <w:t>手会大幅度摆动</w:t>
      </w:r>
    </w:p>
    <w:p>
      <w:pPr>
        <w:pStyle w:val="3"/>
        <w:spacing w:before="127" w:line="220" w:lineRule="auto"/>
        <w:ind w:left="46"/>
        <w:rPr>
          <w:b/>
          <w:bCs/>
          <w:spacing w:val="-6"/>
        </w:rPr>
      </w:pPr>
    </w:p>
    <w:p>
      <w:pPr>
        <w:pStyle w:val="3"/>
        <w:spacing w:before="127" w:line="220" w:lineRule="auto"/>
        <w:ind w:left="46"/>
        <w:rPr>
          <w:rFonts w:hint="eastAsia"/>
          <w:b/>
          <w:bCs/>
          <w:spacing w:val="-6"/>
          <w:highlight w:val="magenta"/>
        </w:rPr>
      </w:pPr>
      <w:r>
        <w:rPr>
          <w:rFonts w:hint="eastAsia"/>
          <w:b/>
          <w:bCs/>
          <w:spacing w:val="-6"/>
          <w:highlight w:val="magenta"/>
        </w:rPr>
        <w:t>力量与平衡  大于12s或单腿站小于20s任一  选择1-13</w:t>
      </w:r>
    </w:p>
    <w:p>
      <w:pPr>
        <w:pStyle w:val="3"/>
        <w:spacing w:before="127" w:line="220" w:lineRule="auto"/>
        <w:ind w:left="46"/>
        <w:rPr>
          <w:b/>
          <w:bCs/>
          <w:spacing w:val="-6"/>
        </w:rPr>
      </w:pPr>
    </w:p>
    <w:p>
      <w:pPr>
        <w:pStyle w:val="3"/>
        <w:spacing w:before="127" w:line="220" w:lineRule="auto"/>
        <w:ind w:left="46"/>
        <w:rPr>
          <w:b/>
          <w:bCs/>
          <w:spacing w:val="-6"/>
        </w:rPr>
      </w:pPr>
    </w:p>
    <w:p>
      <w:pPr>
        <w:pStyle w:val="3"/>
        <w:spacing w:before="127" w:line="220" w:lineRule="auto"/>
        <w:ind w:left="46"/>
        <w:rPr>
          <w:b/>
          <w:bCs/>
          <w:spacing w:val="-6"/>
        </w:rPr>
      </w:pPr>
    </w:p>
    <w:p>
      <w:pPr>
        <w:pStyle w:val="3"/>
        <w:spacing w:before="127" w:line="220" w:lineRule="auto"/>
        <w:ind w:left="46"/>
        <w:rPr>
          <w:b/>
          <w:bCs/>
          <w:spacing w:val="-6"/>
        </w:rPr>
      </w:pPr>
    </w:p>
    <w:p>
      <w:pPr>
        <w:pStyle w:val="3"/>
        <w:spacing w:before="127" w:line="220" w:lineRule="auto"/>
        <w:ind w:left="46"/>
        <w:rPr>
          <w:b/>
          <w:bCs/>
          <w:spacing w:val="-6"/>
        </w:rPr>
      </w:pPr>
    </w:p>
    <w:p>
      <w:pPr>
        <w:pStyle w:val="3"/>
        <w:spacing w:before="127" w:line="220" w:lineRule="auto"/>
        <w:ind w:left="46"/>
        <w:rPr>
          <w:b/>
          <w:bCs/>
          <w:spacing w:val="-6"/>
        </w:rPr>
      </w:pPr>
    </w:p>
    <w:p>
      <w:pPr>
        <w:pStyle w:val="3"/>
        <w:spacing w:before="127" w:line="220" w:lineRule="auto"/>
        <w:ind w:left="46"/>
      </w:pPr>
      <w:r>
        <w:rPr>
          <w:b/>
          <w:bCs/>
          <w:spacing w:val="-6"/>
        </w:rPr>
        <w:t>四、功能与风险补充</w:t>
      </w:r>
    </w:p>
    <w:p>
      <w:pPr>
        <w:pStyle w:val="3"/>
        <w:numPr>
          <w:ilvl w:val="0"/>
          <w:numId w:val="0"/>
        </w:numPr>
        <w:spacing w:before="182" w:line="220" w:lineRule="auto"/>
        <w:rPr>
          <w:rFonts w:hint="eastAsia"/>
          <w:spacing w:val="-4"/>
        </w:rPr>
      </w:pPr>
      <w:r>
        <w:rPr>
          <w:rFonts w:ascii="Calibri" w:hAnsi="Calibri" w:eastAsia="Calibri" w:cs="Calibri"/>
          <w:spacing w:val="-7"/>
        </w:rPr>
        <w:t>1</w:t>
      </w:r>
      <w:r>
        <w:rPr>
          <w:rFonts w:ascii="Calibri" w:hAnsi="Calibri" w:eastAsia="Calibri" w:cs="Calibri"/>
          <w:spacing w:val="-30"/>
        </w:rPr>
        <w:t xml:space="preserve"> </w:t>
      </w:r>
      <w:r>
        <w:rPr>
          <w:spacing w:val="-7"/>
        </w:rPr>
        <w:t>、</w:t>
      </w:r>
      <w:r>
        <w:rPr>
          <w:rFonts w:hint="eastAsia"/>
          <w:spacing w:val="-4"/>
        </w:rPr>
        <w:t>近 1 年内是否有跌倒经历：</w:t>
      </w:r>
    </w:p>
    <w:p>
      <w:pPr>
        <w:pStyle w:val="3"/>
        <w:numPr>
          <w:ilvl w:val="0"/>
          <w:numId w:val="0"/>
        </w:numPr>
        <w:spacing w:before="182" w:line="220" w:lineRule="auto"/>
        <w:rPr>
          <w:rFonts w:hint="eastAsia"/>
          <w:spacing w:val="-4"/>
        </w:rPr>
      </w:pPr>
      <w:r>
        <w:rPr>
          <w:rFonts w:hint="eastAsia"/>
          <w:spacing w:val="-4"/>
        </w:rPr>
        <w:t xml:space="preserve">□ 无 </w:t>
      </w:r>
    </w:p>
    <w:p>
      <w:pPr>
        <w:pStyle w:val="3"/>
        <w:spacing w:before="183" w:line="219" w:lineRule="auto"/>
        <w:ind w:left="34"/>
        <w:rPr>
          <w:spacing w:val="34"/>
        </w:rPr>
      </w:pPr>
      <w:r>
        <w:rPr>
          <w:spacing w:val="-7"/>
        </w:rPr>
        <w:t xml:space="preserve">□ </w:t>
      </w:r>
      <w:r>
        <w:rPr>
          <w:rFonts w:ascii="Calibri" w:hAnsi="Calibri" w:eastAsia="Calibri" w:cs="Calibri"/>
          <w:spacing w:val="-7"/>
        </w:rPr>
        <w:t xml:space="preserve">1 </w:t>
      </w:r>
      <w:r>
        <w:rPr>
          <w:spacing w:val="-8"/>
        </w:rPr>
        <w:t>次</w:t>
      </w:r>
      <w:r>
        <w:rPr>
          <w:spacing w:val="34"/>
        </w:rPr>
        <w:t xml:space="preserve"> </w:t>
      </w:r>
    </w:p>
    <w:p>
      <w:pPr>
        <w:pStyle w:val="3"/>
        <w:spacing w:before="183" w:line="219" w:lineRule="auto"/>
        <w:ind w:left="34"/>
      </w:pPr>
      <w:r>
        <w:rPr>
          <w:spacing w:val="-8"/>
        </w:rPr>
        <w:t xml:space="preserve">□ </w:t>
      </w:r>
      <w:r>
        <w:rPr>
          <w:rFonts w:ascii="Calibri" w:hAnsi="Calibri" w:eastAsia="Calibri" w:cs="Calibri"/>
          <w:spacing w:val="-8"/>
        </w:rPr>
        <w:t xml:space="preserve">2 </w:t>
      </w:r>
      <w:r>
        <w:rPr>
          <w:spacing w:val="-8"/>
        </w:rPr>
        <w:t>次及以上</w:t>
      </w:r>
    </w:p>
    <w:p>
      <w:pPr>
        <w:pStyle w:val="3"/>
        <w:spacing w:before="183" w:line="220" w:lineRule="auto"/>
        <w:ind w:left="27"/>
      </w:pPr>
      <w:r>
        <w:rPr>
          <w:rFonts w:ascii="Calibri" w:hAnsi="Calibri" w:eastAsia="Calibri" w:cs="Calibri"/>
          <w:spacing w:val="-2"/>
        </w:rPr>
        <w:t>2</w:t>
      </w:r>
      <w:r>
        <w:rPr>
          <w:rFonts w:ascii="Calibri" w:hAnsi="Calibri" w:eastAsia="Calibri" w:cs="Calibri"/>
          <w:spacing w:val="-27"/>
        </w:rPr>
        <w:t xml:space="preserve"> </w:t>
      </w:r>
      <w:r>
        <w:rPr>
          <w:spacing w:val="-2"/>
        </w:rPr>
        <w:t>、你认为目前下肢功能对生活质量的影响程度：</w:t>
      </w:r>
    </w:p>
    <w:p>
      <w:pPr>
        <w:pStyle w:val="3"/>
        <w:spacing w:before="182" w:line="219" w:lineRule="auto"/>
        <w:ind w:left="47"/>
      </w:pPr>
      <w:r>
        <w:rPr>
          <w:spacing w:val="-9"/>
        </w:rPr>
        <w:t>□ 无影响</w:t>
      </w:r>
      <w:r>
        <w:rPr>
          <w:spacing w:val="44"/>
        </w:rPr>
        <w:t xml:space="preserve"> </w:t>
      </w:r>
      <w:r>
        <w:rPr>
          <w:spacing w:val="-9"/>
        </w:rPr>
        <w:t>□ 轻微影响</w:t>
      </w:r>
      <w:r>
        <w:rPr>
          <w:spacing w:val="34"/>
        </w:rPr>
        <w:t xml:space="preserve"> </w:t>
      </w:r>
      <w:r>
        <w:rPr>
          <w:spacing w:val="-9"/>
        </w:rPr>
        <w:t>□</w:t>
      </w:r>
      <w:r>
        <w:rPr>
          <w:spacing w:val="32"/>
        </w:rPr>
        <w:t xml:space="preserve"> </w:t>
      </w:r>
      <w:r>
        <w:rPr>
          <w:spacing w:val="-9"/>
        </w:rPr>
        <w:t>中度影响</w:t>
      </w:r>
      <w:r>
        <w:rPr>
          <w:spacing w:val="33"/>
        </w:rPr>
        <w:t xml:space="preserve"> </w:t>
      </w:r>
      <w:r>
        <w:rPr>
          <w:spacing w:val="-9"/>
        </w:rPr>
        <w:t>□</w:t>
      </w:r>
      <w:r>
        <w:rPr>
          <w:spacing w:val="11"/>
        </w:rPr>
        <w:t xml:space="preserve"> </w:t>
      </w:r>
      <w:r>
        <w:rPr>
          <w:spacing w:val="-9"/>
        </w:rPr>
        <w:t>严重影响</w:t>
      </w:r>
    </w:p>
    <w:p>
      <w:pPr>
        <w:pStyle w:val="3"/>
        <w:spacing w:before="143" w:line="321" w:lineRule="exact"/>
        <w:ind w:left="26"/>
        <w:rPr>
          <w:spacing w:val="-6"/>
          <w:position w:val="1"/>
        </w:rPr>
      </w:pPr>
      <w:r>
        <w:rPr>
          <w:rFonts w:ascii="Calibri" w:hAnsi="Calibri" w:eastAsia="Calibri" w:cs="Calibri"/>
          <w:spacing w:val="-6"/>
          <w:position w:val="1"/>
        </w:rPr>
        <w:t>3</w:t>
      </w:r>
      <w:r>
        <w:rPr>
          <w:rFonts w:ascii="Calibri" w:hAnsi="Calibri" w:eastAsia="Calibri" w:cs="Calibri"/>
          <w:spacing w:val="-22"/>
          <w:position w:val="1"/>
        </w:rPr>
        <w:t xml:space="preserve"> </w:t>
      </w:r>
      <w:r>
        <w:rPr>
          <w:spacing w:val="-6"/>
          <w:position w:val="1"/>
        </w:rPr>
        <w:t xml:space="preserve">、是否愿意接受专业康复指导 </w:t>
      </w:r>
      <w:r>
        <w:rPr>
          <w:rFonts w:ascii="Calibri" w:hAnsi="Calibri" w:eastAsia="Calibri" w:cs="Calibri"/>
          <w:spacing w:val="-6"/>
          <w:position w:val="1"/>
        </w:rPr>
        <w:t>/</w:t>
      </w:r>
      <w:r>
        <w:rPr>
          <w:rFonts w:ascii="Calibri" w:hAnsi="Calibri" w:eastAsia="Calibri" w:cs="Calibri"/>
          <w:spacing w:val="12"/>
          <w:position w:val="1"/>
        </w:rPr>
        <w:t xml:space="preserve"> </w:t>
      </w:r>
      <w:r>
        <w:rPr>
          <w:spacing w:val="-6"/>
          <w:position w:val="1"/>
        </w:rPr>
        <w:t>训练：</w:t>
      </w:r>
    </w:p>
    <w:p>
      <w:pPr>
        <w:pStyle w:val="3"/>
        <w:spacing w:before="143" w:line="321" w:lineRule="exact"/>
        <w:ind w:left="26"/>
      </w:pPr>
      <w:r>
        <w:rPr>
          <w:spacing w:val="-86"/>
          <w:position w:val="1"/>
        </w:rPr>
        <w:t xml:space="preserve"> </w:t>
      </w:r>
      <w:r>
        <w:rPr>
          <w:spacing w:val="-6"/>
          <w:position w:val="1"/>
        </w:rPr>
        <w:t>□ 是</w:t>
      </w:r>
      <w:r>
        <w:rPr>
          <w:spacing w:val="34"/>
          <w:position w:val="1"/>
        </w:rPr>
        <w:t xml:space="preserve"> </w:t>
      </w:r>
      <w:r>
        <w:rPr>
          <w:spacing w:val="-6"/>
          <w:position w:val="1"/>
        </w:rPr>
        <w:t>□ 否</w:t>
      </w:r>
      <w:r>
        <w:rPr>
          <w:spacing w:val="34"/>
          <w:position w:val="1"/>
        </w:rPr>
        <w:t xml:space="preserve"> </w:t>
      </w:r>
      <w:r>
        <w:rPr>
          <w:spacing w:val="-6"/>
          <w:position w:val="1"/>
        </w:rPr>
        <w:t>□</w:t>
      </w:r>
      <w:r>
        <w:rPr>
          <w:spacing w:val="13"/>
          <w:position w:val="1"/>
        </w:rPr>
        <w:t xml:space="preserve"> </w:t>
      </w:r>
      <w:r>
        <w:rPr>
          <w:spacing w:val="-6"/>
          <w:position w:val="1"/>
        </w:rPr>
        <w:t>不确定</w:t>
      </w:r>
    </w:p>
    <w:p>
      <w:pPr>
        <w:pStyle w:val="3"/>
        <w:numPr>
          <w:ilvl w:val="0"/>
          <w:numId w:val="1"/>
        </w:numPr>
        <w:spacing w:before="187" w:line="219" w:lineRule="auto"/>
        <w:ind w:left="27"/>
        <w:rPr>
          <w:b/>
          <w:bCs/>
          <w:spacing w:val="-4"/>
        </w:rPr>
      </w:pPr>
      <w:r>
        <w:rPr>
          <w:b/>
          <w:bCs/>
          <w:spacing w:val="-4"/>
        </w:rPr>
        <w:t>问卷说明</w:t>
      </w:r>
    </w:p>
    <w:p>
      <w:pPr>
        <w:pStyle w:val="3"/>
        <w:numPr>
          <w:ilvl w:val="0"/>
          <w:numId w:val="0"/>
        </w:numPr>
        <w:spacing w:before="187" w:line="219" w:lineRule="auto"/>
        <w:ind w:firstLine="468" w:firstLineChars="200"/>
      </w:pPr>
      <w:r>
        <w:rPr>
          <w:spacing w:val="-3"/>
        </w:rPr>
        <w:t>本问卷用于初步筛查无法完成目标康复动作的人群，结果仅为功能评估参考，不能替代临床诊断。</w:t>
      </w:r>
    </w:p>
    <w:p>
      <w:pPr>
        <w:pStyle w:val="3"/>
        <w:spacing w:before="1" w:line="218" w:lineRule="auto"/>
        <w:ind w:right="3" w:firstLine="472"/>
        <w:jc w:val="left"/>
        <w:rPr>
          <w:spacing w:val="-1"/>
        </w:rPr>
      </w:pPr>
      <w:r>
        <w:rPr>
          <w:spacing w:val="-1"/>
        </w:rPr>
        <w:t>可结合现场动作演示（简化版</w:t>
      </w:r>
      <w:r>
        <w:rPr>
          <w:spacing w:val="10"/>
        </w:rPr>
        <w:t>），</w:t>
      </w:r>
      <w:r>
        <w:rPr>
          <w:spacing w:val="-1"/>
        </w:rPr>
        <w:t>让老人实际尝试后再填写，提升结果准确性。</w:t>
      </w:r>
    </w:p>
    <w:p>
      <w:pPr>
        <w:pStyle w:val="3"/>
        <w:spacing w:before="1" w:line="218" w:lineRule="auto"/>
        <w:ind w:right="3" w:firstLine="472"/>
        <w:jc w:val="left"/>
        <w:rPr>
          <w:spacing w:val="-1"/>
        </w:rPr>
      </w:pPr>
    </w:p>
    <w:p>
      <w:pPr>
        <w:pStyle w:val="3"/>
        <w:spacing w:before="1" w:line="218" w:lineRule="auto"/>
        <w:ind w:right="3" w:firstLine="472"/>
        <w:jc w:val="left"/>
        <w:rPr>
          <w:spacing w:val="-1"/>
        </w:rPr>
      </w:pPr>
    </w:p>
    <w:p>
      <w:pPr>
        <w:pStyle w:val="3"/>
        <w:spacing w:before="1" w:line="218" w:lineRule="auto"/>
        <w:ind w:right="3" w:firstLine="472"/>
        <w:jc w:val="left"/>
        <w:rPr>
          <w:spacing w:val="-1"/>
        </w:rPr>
      </w:pPr>
    </w:p>
    <w:p>
      <w:pPr>
        <w:pStyle w:val="3"/>
        <w:spacing w:before="1" w:line="218" w:lineRule="auto"/>
        <w:ind w:right="3" w:firstLine="472"/>
        <w:jc w:val="left"/>
        <w:rPr>
          <w:rFonts w:hint="eastAsia"/>
          <w:spacing w:val="-1"/>
          <w:highlight w:val="magenta"/>
        </w:rPr>
      </w:pPr>
      <w:r>
        <w:rPr>
          <w:rFonts w:hint="default"/>
          <w:spacing w:val="-1"/>
          <w:highlight w:val="magenta"/>
          <w:lang w:val="en-US"/>
        </w:rPr>
        <w:t>4</w:t>
      </w:r>
      <w:r>
        <w:rPr>
          <w:rFonts w:hint="eastAsia"/>
          <w:spacing w:val="-1"/>
          <w:highlight w:val="magenta"/>
          <w:lang w:val="en-US" w:eastAsia="zh-CN"/>
        </w:rPr>
        <w:t>、</w:t>
      </w:r>
      <w:r>
        <w:rPr>
          <w:rFonts w:hint="eastAsia"/>
          <w:spacing w:val="-1"/>
          <w:highlight w:val="magenta"/>
        </w:rPr>
        <w:t>正常</w:t>
      </w:r>
      <w:r>
        <w:rPr>
          <w:rFonts w:hint="eastAsia"/>
          <w:spacing w:val="-1"/>
          <w:highlight w:val="magenta"/>
          <w:lang w:val="en-US" w:eastAsia="zh-CN"/>
        </w:rPr>
        <w:t>人，即测评都正常</w:t>
      </w:r>
      <w:r>
        <w:rPr>
          <w:rFonts w:hint="default"/>
          <w:spacing w:val="-1"/>
          <w:highlight w:val="magenta"/>
          <w:lang w:val="en-US" w:eastAsia="zh-CN"/>
        </w:rPr>
        <w:t xml:space="preserve">  </w:t>
      </w:r>
      <w:r>
        <w:rPr>
          <w:rFonts w:hint="eastAsia"/>
          <w:spacing w:val="-1"/>
          <w:highlight w:val="magenta"/>
        </w:rPr>
        <w:t>14-29  67-86</w:t>
      </w:r>
    </w:p>
    <w:p>
      <w:pPr>
        <w:pStyle w:val="3"/>
        <w:spacing w:before="1" w:line="218" w:lineRule="auto"/>
        <w:ind w:right="3" w:firstLine="472"/>
        <w:jc w:val="left"/>
        <w:rPr>
          <w:rFonts w:hint="eastAsia"/>
          <w:spacing w:val="-1"/>
          <w:highlight w:val="magenta"/>
        </w:rPr>
      </w:pPr>
      <w:r>
        <w:rPr>
          <w:rFonts w:hint="eastAsia"/>
          <w:spacing w:val="-1"/>
          <w:highlight w:val="magenta"/>
        </w:rPr>
        <w:t>5、高阶</w:t>
      </w:r>
      <w:r>
        <w:rPr>
          <w:rFonts w:hint="eastAsia"/>
          <w:spacing w:val="-1"/>
          <w:highlight w:val="magenta"/>
          <w:lang w:eastAsia="zh-CN"/>
        </w:rPr>
        <w:t>（</w:t>
      </w:r>
      <w:r>
        <w:rPr>
          <w:rFonts w:hint="eastAsia"/>
          <w:spacing w:val="-1"/>
          <w:highlight w:val="magenta"/>
          <w:lang w:val="en-US" w:eastAsia="zh-CN"/>
        </w:rPr>
        <w:t>进阶版即正常人感觉正常加大难度</w:t>
      </w:r>
      <w:bookmarkStart w:id="0" w:name="_GoBack"/>
      <w:bookmarkEnd w:id="0"/>
      <w:r>
        <w:rPr>
          <w:rFonts w:hint="eastAsia"/>
          <w:spacing w:val="-1"/>
          <w:highlight w:val="magenta"/>
          <w:lang w:eastAsia="zh-CN"/>
        </w:rPr>
        <w:t>）</w:t>
      </w:r>
      <w:r>
        <w:rPr>
          <w:rFonts w:hint="eastAsia"/>
          <w:spacing w:val="-1"/>
          <w:highlight w:val="magenta"/>
        </w:rPr>
        <w:t>30-36  87-93.</w:t>
      </w:r>
    </w:p>
    <w:p>
      <w:pPr>
        <w:pStyle w:val="3"/>
        <w:spacing w:before="1" w:line="218" w:lineRule="auto"/>
        <w:ind w:right="3" w:firstLine="472"/>
        <w:jc w:val="left"/>
        <w:rPr>
          <w:spacing w:val="-1"/>
          <w:highlight w:val="magenta"/>
        </w:rPr>
        <w:sectPr>
          <w:pgSz w:w="11906" w:h="16839"/>
          <w:pgMar w:top="1431" w:right="1702" w:bottom="0" w:left="1785" w:header="0" w:footer="0" w:gutter="0"/>
          <w:cols w:space="720" w:num="1"/>
        </w:sectPr>
      </w:pPr>
    </w:p>
    <w:p>
      <w:pPr>
        <w:pStyle w:val="3"/>
        <w:spacing w:before="182" w:line="220" w:lineRule="auto"/>
        <w:rPr>
          <w:rFonts w:hint="eastAsia"/>
          <w:spacing w:val="-4"/>
        </w:rPr>
      </w:pPr>
    </w:p>
    <w:p>
      <w:pPr>
        <w:pStyle w:val="3"/>
        <w:spacing w:before="182" w:line="220" w:lineRule="auto"/>
        <w:ind w:left="34"/>
        <w:rPr>
          <w:rFonts w:hint="eastAsia"/>
          <w:spacing w:val="-4"/>
          <w:lang w:eastAsia="zh-CN"/>
        </w:rPr>
      </w:pPr>
    </w:p>
    <w:p>
      <w:pPr>
        <w:pStyle w:val="3"/>
        <w:spacing w:before="182" w:line="220" w:lineRule="auto"/>
        <w:ind w:left="34"/>
        <w:rPr>
          <w:rFonts w:hint="eastAsia"/>
          <w:spacing w:val="-4"/>
          <w:lang w:eastAsia="zh-CN"/>
        </w:rPr>
      </w:pPr>
    </w:p>
    <w:p>
      <w:pPr>
        <w:pStyle w:val="3"/>
        <w:spacing w:before="182" w:line="220" w:lineRule="auto"/>
        <w:rPr>
          <w:rFonts w:hint="eastAsia"/>
          <w:spacing w:val="-4"/>
        </w:rPr>
      </w:pPr>
    </w:p>
    <w:p>
      <w:pPr>
        <w:pStyle w:val="3"/>
        <w:spacing w:before="182" w:line="220" w:lineRule="auto"/>
        <w:ind w:left="34"/>
        <w:rPr>
          <w:rFonts w:hint="eastAsia"/>
          <w:spacing w:val="-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F8FD3D"/>
    <w:multiLevelType w:val="singleLevel"/>
    <w:tmpl w:val="A2F8FD3D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2F0754"/>
    <w:rsid w:val="122F0754"/>
    <w:rsid w:val="46F8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Office_11.8.2.10912_F1E327BC-269C-435d-A152-05C5408002CA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2026-06-26T08:44:00Z</dcterms:created>
  <dc:creator>马旭婷</dc:creator>
  <cp:lastModifiedBy>马旭婷</cp:lastModifiedBy>
  <dcterms:modified xsi:type="dcterms:W3CDTF">2026-06-28T11:43:05Z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7B9DE0A76C2D4B93A1971FD99627DDEF</vt:lpwstr>
  </property>
</Properties>
</file>