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E5EC6" w14:textId="669317A7" w:rsidR="00715ECB" w:rsidRDefault="00715ECB" w:rsidP="00715ECB">
      <w:r>
        <w:t xml:space="preserve">Many </w:t>
      </w:r>
      <w:r>
        <w:t>databases</w:t>
      </w:r>
      <w:r>
        <w:t xml:space="preserve"> would collect a person's personal information including race and ethnicity, level of education, amount of income and employment. Those are traditionally considered as factors that determine a person's socioeconomic status. </w:t>
      </w:r>
      <w:r w:rsidR="002E29AB">
        <w:t>Hence, p</w:t>
      </w:r>
      <w:r>
        <w:t>eople at lower socioeconomic status tend to be at a disadvantage when it comes to accessibility to many resources, such as housing, finance, healthcare, education and employment opportunities. This can potentially lead to inequality that further aggravate</w:t>
      </w:r>
      <w:r w:rsidR="002E29AB">
        <w:t>s</w:t>
      </w:r>
      <w:r>
        <w:t xml:space="preserve"> social polarization.</w:t>
      </w:r>
    </w:p>
    <w:p w14:paraId="1BF6C014" w14:textId="77777777" w:rsidR="00715ECB" w:rsidRDefault="00715ECB" w:rsidP="00715ECB"/>
    <w:p w14:paraId="64337330" w14:textId="11CB3F34" w:rsidR="00715ECB" w:rsidRDefault="00715ECB" w:rsidP="00715ECB">
      <w:r>
        <w:t xml:space="preserve">Under some circumstances, it is comprehensible that the socioeconomic status </w:t>
      </w:r>
      <w:r w:rsidR="002E29AB">
        <w:t>must</w:t>
      </w:r>
      <w:r>
        <w:t xml:space="preserve"> be considered, for example, when people apply to loan or housing. Because the lenders would have to minimize their risk</w:t>
      </w:r>
      <w:r w:rsidR="002E29AB">
        <w:t>s</w:t>
      </w:r>
      <w:r>
        <w:t xml:space="preserve">. </w:t>
      </w:r>
      <w:r w:rsidR="002E29AB">
        <w:t>However, policy should be made to mitigate economic inequality. Meanwhile,</w:t>
      </w:r>
      <w:r>
        <w:t xml:space="preserve"> for some other purposes, such as college admission, those data should not be used during the selection process and therefore should not be collected in the first place.</w:t>
      </w:r>
    </w:p>
    <w:p w14:paraId="24D6F3EC" w14:textId="77777777" w:rsidR="00715ECB" w:rsidRDefault="00715ECB" w:rsidP="00715ECB"/>
    <w:p w14:paraId="4D96473F" w14:textId="13608295" w:rsidR="00767CC8" w:rsidRDefault="00715ECB" w:rsidP="00715ECB">
      <w:r>
        <w:t>Another example is the impact of one's immigration status on employment opportunities, particularly in the US. Although it is illegal to discriminate against someone based on their national origin, many organizations would require the applicants to specify whether they w</w:t>
      </w:r>
      <w:r w:rsidR="00222CA1">
        <w:t>ould</w:t>
      </w:r>
      <w:r>
        <w:t xml:space="preserve"> need visa sponsorship now or in the </w:t>
      </w:r>
      <w:r w:rsidR="00222CA1">
        <w:t>future and</w:t>
      </w:r>
      <w:r>
        <w:t xml:space="preserve"> use this as a criterion in the hiring process. Those who are legally authorized to work but not having permanent residency or citizenship of the US would be excluded even if they are highly qualified.</w:t>
      </w:r>
    </w:p>
    <w:sectPr w:rsidR="00767C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ECB"/>
    <w:rsid w:val="00196C7B"/>
    <w:rsid w:val="00222CA1"/>
    <w:rsid w:val="002E29AB"/>
    <w:rsid w:val="004B427F"/>
    <w:rsid w:val="005D70B9"/>
    <w:rsid w:val="00715ECB"/>
    <w:rsid w:val="00767CC8"/>
    <w:rsid w:val="00D44245"/>
    <w:rsid w:val="00ED27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C565B1"/>
  <w15:chartTrackingRefBased/>
  <w15:docId w15:val="{7173ACA1-3950-9A4B-8A09-E0CA33321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E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E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EC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EC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15EC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15EC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15EC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15EC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15EC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E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E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EC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EC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15EC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15EC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15EC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15EC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15EC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15EC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E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EC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EC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15EC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15ECB"/>
    <w:rPr>
      <w:i/>
      <w:iCs/>
      <w:color w:val="404040" w:themeColor="text1" w:themeTint="BF"/>
    </w:rPr>
  </w:style>
  <w:style w:type="paragraph" w:styleId="ListParagraph">
    <w:name w:val="List Paragraph"/>
    <w:basedOn w:val="Normal"/>
    <w:uiPriority w:val="34"/>
    <w:qFormat/>
    <w:rsid w:val="00715ECB"/>
    <w:pPr>
      <w:ind w:left="720"/>
      <w:contextualSpacing/>
    </w:pPr>
  </w:style>
  <w:style w:type="character" w:styleId="IntenseEmphasis">
    <w:name w:val="Intense Emphasis"/>
    <w:basedOn w:val="DefaultParagraphFont"/>
    <w:uiPriority w:val="21"/>
    <w:qFormat/>
    <w:rsid w:val="00715ECB"/>
    <w:rPr>
      <w:i/>
      <w:iCs/>
      <w:color w:val="0F4761" w:themeColor="accent1" w:themeShade="BF"/>
    </w:rPr>
  </w:style>
  <w:style w:type="paragraph" w:styleId="IntenseQuote">
    <w:name w:val="Intense Quote"/>
    <w:basedOn w:val="Normal"/>
    <w:next w:val="Normal"/>
    <w:link w:val="IntenseQuoteChar"/>
    <w:uiPriority w:val="30"/>
    <w:qFormat/>
    <w:rsid w:val="00715E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ECB"/>
    <w:rPr>
      <w:i/>
      <w:iCs/>
      <w:color w:val="0F4761" w:themeColor="accent1" w:themeShade="BF"/>
    </w:rPr>
  </w:style>
  <w:style w:type="character" w:styleId="IntenseReference">
    <w:name w:val="Intense Reference"/>
    <w:basedOn w:val="DefaultParagraphFont"/>
    <w:uiPriority w:val="32"/>
    <w:qFormat/>
    <w:rsid w:val="00715E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223</Words>
  <Characters>1275</Characters>
  <Application>Microsoft Office Word</Application>
  <DocSecurity>0</DocSecurity>
  <Lines>10</Lines>
  <Paragraphs>2</Paragraphs>
  <ScaleCrop>false</ScaleCrop>
  <Company/>
  <LinksUpToDate>false</LinksUpToDate>
  <CharactersWithSpaces>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 Huang</dc:creator>
  <cp:keywords/>
  <dc:description/>
  <cp:lastModifiedBy>He Huang</cp:lastModifiedBy>
  <cp:revision>4</cp:revision>
  <dcterms:created xsi:type="dcterms:W3CDTF">2025-01-24T22:19:00Z</dcterms:created>
  <dcterms:modified xsi:type="dcterms:W3CDTF">2025-01-24T22:28:00Z</dcterms:modified>
</cp:coreProperties>
</file>