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62F" w:rsidRPr="00DC200F" w:rsidRDefault="0095662F" w:rsidP="0095662F">
      <w:pPr>
        <w:rPr>
          <w:sz w:val="48"/>
          <w:szCs w:val="48"/>
        </w:rPr>
      </w:pPr>
    </w:p>
    <w:p w:rsidR="004957AD" w:rsidRPr="00A8664F" w:rsidRDefault="0095662F" w:rsidP="00A8664F">
      <w:pPr>
        <w:rPr>
          <w:rFonts w:hint="eastAsia"/>
          <w:sz w:val="44"/>
          <w:szCs w:val="44"/>
        </w:rPr>
      </w:pPr>
      <w:r w:rsidRPr="00DC200F">
        <w:rPr>
          <w:rFonts w:hint="eastAsia"/>
          <w:sz w:val="44"/>
          <w:szCs w:val="44"/>
        </w:rPr>
        <w:t>1.</w:t>
      </w:r>
      <w:r w:rsidRPr="00DC200F">
        <w:rPr>
          <w:rFonts w:hint="eastAsia"/>
          <w:sz w:val="44"/>
          <w:szCs w:val="44"/>
        </w:rPr>
        <w:t>数据库的相关知识和数据库的设计。</w:t>
      </w:r>
    </w:p>
    <w:p w:rsidR="004957AD" w:rsidRPr="004957AD" w:rsidRDefault="004957AD" w:rsidP="004957AD">
      <w:pPr>
        <w:widowControl/>
        <w:jc w:val="left"/>
        <w:outlineLvl w:val="1"/>
        <w:rPr>
          <w:rFonts w:ascii="inherit" w:eastAsia="宋体" w:hAnsi="inherit" w:cs="宋体" w:hint="eastAsia"/>
          <w:color w:val="3F3F3F"/>
          <w:kern w:val="0"/>
          <w:sz w:val="36"/>
          <w:szCs w:val="36"/>
        </w:rPr>
      </w:pPr>
      <w:bookmarkStart w:id="0" w:name="t1"/>
      <w:bookmarkEnd w:id="0"/>
      <w:r w:rsidRPr="00DC200F">
        <w:rPr>
          <w:rFonts w:ascii="inherit" w:eastAsia="宋体" w:hAnsi="inherit" w:cs="宋体"/>
          <w:b/>
          <w:bCs/>
          <w:color w:val="3F3F3F"/>
          <w:kern w:val="0"/>
          <w:sz w:val="36"/>
          <w:szCs w:val="36"/>
        </w:rPr>
        <w:t>概念结构设计</w:t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 wp14:anchorId="1B3650F1" wp14:editId="0DCBFE67">
            <wp:extent cx="4231758" cy="1903484"/>
            <wp:effectExtent l="0" t="0" r="0" b="190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6" cy="19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 wp14:anchorId="4437E6DA" wp14:editId="2FA00EFD">
            <wp:extent cx="4008475" cy="2368698"/>
            <wp:effectExtent l="0" t="0" r="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8" cy="23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157331" cy="2307265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69" cy="23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8F7375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15373079" wp14:editId="014B44C3">
            <wp:extent cx="3954684" cy="2286000"/>
            <wp:effectExtent l="0" t="0" r="825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13" cy="228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157331" cy="1722474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08" cy="17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102741" cy="1286539"/>
            <wp:effectExtent l="0" t="0" r="0" b="889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1" cy="12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167963" cy="2137144"/>
            <wp:effectExtent l="0" t="0" r="4445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47" cy="21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3753293" cy="2317898"/>
            <wp:effectExtent l="0" t="0" r="0" b="635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52" cy="232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jc w:val="left"/>
        <w:outlineLvl w:val="1"/>
        <w:rPr>
          <w:rFonts w:ascii="inherit" w:eastAsia="宋体" w:hAnsi="inherit" w:cs="宋体" w:hint="eastAsia"/>
          <w:color w:val="3F3F3F"/>
          <w:kern w:val="0"/>
          <w:sz w:val="36"/>
          <w:szCs w:val="36"/>
        </w:rPr>
      </w:pPr>
      <w:bookmarkStart w:id="1" w:name="t2"/>
      <w:bookmarkEnd w:id="1"/>
      <w:r w:rsidRPr="00DC200F">
        <w:rPr>
          <w:rFonts w:ascii="inherit" w:eastAsia="宋体" w:hAnsi="inherit" w:cs="宋体"/>
          <w:b/>
          <w:bCs/>
          <w:color w:val="3F3F3F"/>
          <w:kern w:val="0"/>
          <w:sz w:val="36"/>
          <w:szCs w:val="36"/>
        </w:rPr>
        <w:t>逻辑结构设计</w:t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412512" cy="2731069"/>
            <wp:effectExtent l="0" t="0" r="762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9" cy="27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3930257" cy="2094614"/>
            <wp:effectExtent l="0" t="0" r="0" b="127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56" cy="209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4455042" cy="2262718"/>
            <wp:effectExtent l="0" t="0" r="3175" b="444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47" cy="226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136065" cy="1247644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447" cy="12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3965270" cy="182880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81" cy="183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241915" cy="1956390"/>
            <wp:effectExtent l="0" t="0" r="6350" b="635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17" cy="19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4F" w:rsidRDefault="004957AD" w:rsidP="00A8664F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 wp14:anchorId="0F1F4F78" wp14:editId="3F385DB9">
            <wp:extent cx="4040373" cy="2376209"/>
            <wp:effectExtent l="0" t="0" r="0" b="508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44" cy="237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t3"/>
      <w:bookmarkEnd w:id="2"/>
    </w:p>
    <w:p w:rsidR="004957AD" w:rsidRPr="00A8664F" w:rsidRDefault="004957AD" w:rsidP="00A8664F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DC200F">
        <w:rPr>
          <w:rFonts w:ascii="inherit" w:eastAsia="宋体" w:hAnsi="inherit" w:cs="宋体"/>
          <w:b/>
          <w:bCs/>
          <w:color w:val="3F3F3F"/>
          <w:kern w:val="0"/>
          <w:sz w:val="36"/>
          <w:szCs w:val="36"/>
        </w:rPr>
        <w:t>物理结构设计</w:t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>
            <wp:extent cx="4444410" cy="2799025"/>
            <wp:effectExtent l="0" t="0" r="0" b="190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251" cy="27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4957AD" w:rsidRDefault="004957AD" w:rsidP="004957AD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lastRenderedPageBreak/>
        <w:drawing>
          <wp:inline distT="0" distB="0" distL="0" distR="0">
            <wp:extent cx="4281676" cy="2169042"/>
            <wp:effectExtent l="0" t="0" r="5080" b="317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5" cy="216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7AD" w:rsidRPr="00A8664F" w:rsidRDefault="004957AD" w:rsidP="00A8664F">
      <w:pPr>
        <w:widowControl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4"/>
          <w:szCs w:val="24"/>
        </w:rPr>
        <w:drawing>
          <wp:inline distT="0" distB="0" distL="0" distR="0" wp14:anchorId="6A52B048" wp14:editId="0141B1F9">
            <wp:extent cx="4263656" cy="2683033"/>
            <wp:effectExtent l="0" t="0" r="3810" b="317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73" cy="268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t4"/>
      <w:bookmarkStart w:id="4" w:name="t5"/>
      <w:bookmarkEnd w:id="3"/>
      <w:bookmarkEnd w:id="4"/>
    </w:p>
    <w:p w:rsidR="00A171D1" w:rsidRPr="00A171D1" w:rsidRDefault="00DC200F" w:rsidP="00A171D1">
      <w:pPr>
        <w:rPr>
          <w:rFonts w:asciiTheme="minorEastAsia" w:hAnsiTheme="minorEastAsia" w:cs="宋体"/>
          <w:color w:val="4B4B4B"/>
          <w:kern w:val="0"/>
          <w:sz w:val="24"/>
          <w:szCs w:val="24"/>
        </w:rPr>
      </w:pPr>
      <w:r w:rsidRPr="00DC200F">
        <w:rPr>
          <w:rFonts w:hint="eastAsia"/>
          <w:sz w:val="44"/>
          <w:szCs w:val="44"/>
        </w:rPr>
        <w:t>2.</w:t>
      </w:r>
      <w:r w:rsidRPr="00DC200F">
        <w:rPr>
          <w:rFonts w:hint="eastAsia"/>
          <w:sz w:val="44"/>
          <w:szCs w:val="44"/>
        </w:rPr>
        <w:t>需要注意问题</w:t>
      </w:r>
      <w:r w:rsidRPr="00DC200F">
        <w:rPr>
          <w:rFonts w:ascii="Georgia" w:eastAsia="宋体" w:hAnsi="Georgia" w:cs="宋体"/>
          <w:color w:val="4B4B4B"/>
          <w:kern w:val="0"/>
          <w:sz w:val="20"/>
          <w:szCs w:val="20"/>
        </w:rPr>
        <w:br/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　　主键</w:t>
      </w:r>
      <w:proofErr w:type="gramStart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与外键在</w:t>
      </w:r>
      <w:proofErr w:type="gramEnd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多表中的重复出现, </w:t>
      </w:r>
      <w:r w:rsidR="00A171D1" w:rsidRPr="00A171D1">
        <w:rPr>
          <w:rFonts w:asciiTheme="minorEastAsia" w:hAnsiTheme="minorEastAsia" w:cs="宋体"/>
          <w:color w:val="4B4B4B"/>
          <w:kern w:val="0"/>
          <w:sz w:val="24"/>
          <w:szCs w:val="24"/>
        </w:rPr>
        <w:t>不属于数据冗余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。</w:t>
      </w:r>
      <w:proofErr w:type="gramStart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非键字段</w:t>
      </w:r>
      <w:proofErr w:type="gramEnd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的重复出现, </w:t>
      </w:r>
      <w:r w:rsidR="00A171D1" w:rsidRPr="00A171D1">
        <w:rPr>
          <w:rFonts w:asciiTheme="minorEastAsia" w:hAnsiTheme="minorEastAsia" w:cs="宋体"/>
          <w:color w:val="4B4B4B"/>
          <w:kern w:val="0"/>
          <w:sz w:val="24"/>
          <w:szCs w:val="24"/>
        </w:rPr>
        <w:t>才是数据冗余</w:t>
      </w:r>
      <w:r w:rsidR="00A171D1" w:rsidRPr="00A171D1">
        <w:rPr>
          <w:rFonts w:asciiTheme="minorEastAsia" w:hAnsiTheme="minorEastAsia" w:cs="宋体" w:hint="eastAsia"/>
          <w:color w:val="4B4B4B"/>
          <w:kern w:val="0"/>
          <w:sz w:val="24"/>
          <w:szCs w:val="24"/>
        </w:rPr>
        <w:t>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　　</w:t>
      </w:r>
    </w:p>
    <w:p w:rsidR="00DC200F" w:rsidRPr="00DC200F" w:rsidRDefault="00DC200F" w:rsidP="00A171D1">
      <w:pPr>
        <w:widowControl/>
        <w:spacing w:before="150" w:after="150" w:line="312" w:lineRule="atLeast"/>
        <w:jc w:val="left"/>
        <w:rPr>
          <w:rFonts w:asciiTheme="minorEastAsia" w:hAnsiTheme="minorEastAsia" w:cs="宋体"/>
          <w:color w:val="4B4B4B"/>
          <w:kern w:val="0"/>
          <w:sz w:val="24"/>
          <w:szCs w:val="24"/>
        </w:rPr>
      </w:pP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　　</w:t>
      </w:r>
      <w:r w:rsidRPr="00A171D1">
        <w:rPr>
          <w:rFonts w:asciiTheme="minorEastAsia" w:hAnsiTheme="minorEastAsia" w:cs="宋体"/>
          <w:color w:val="4B4B4B"/>
          <w:kern w:val="0"/>
          <w:sz w:val="24"/>
          <w:szCs w:val="24"/>
        </w:rPr>
        <w:t> </w:t>
      </w:r>
      <w:r w:rsidRPr="00A171D1">
        <w:rPr>
          <w:rFonts w:asciiTheme="minorEastAsia" w:hAnsiTheme="minorEastAsia" w:cs="宋体"/>
          <w:b/>
          <w:bCs/>
          <w:color w:val="4B4B4B"/>
          <w:kern w:val="0"/>
          <w:sz w:val="24"/>
          <w:szCs w:val="24"/>
        </w:rPr>
        <w:t>防止数据库设计打补丁的方法是“三少原则”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(1) 一个数据库中表的个数越少越好。只有表的个数少了，才能说明系统的E--R图少而精，去掉了重复的多余的实体，形成了对客观世界的高度抽象，进行了系统的数据集成，防止了打补丁式的设计；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</w:t>
      </w:r>
      <w:r w:rsidR="00A171D1" w:rsidRPr="00A171D1">
        <w:rPr>
          <w:rFonts w:asciiTheme="minorEastAsia" w:hAnsiTheme="minorEastAsia" w:cs="宋体" w:hint="eastAsia"/>
          <w:color w:val="4B4B4B"/>
          <w:kern w:val="0"/>
          <w:sz w:val="24"/>
          <w:szCs w:val="24"/>
        </w:rPr>
        <w:t xml:space="preserve"> 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(2) 一个表中组合主键的字段个数越少越好。因为主键的作用，一是建主键索引，二是</w:t>
      </w:r>
      <w:proofErr w:type="gramStart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做为子表的</w:t>
      </w:r>
      <w:proofErr w:type="gramEnd"/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外键，所以组合主键的字段个数少了，不仅节省了运行时间，而且节省了索引存储空间；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(3) 一个表中的字段个数</w:t>
      </w:r>
      <w:r w:rsidR="00A171D1" w:rsidRPr="00A171D1">
        <w:rPr>
          <w:rFonts w:asciiTheme="minorEastAsia" w:hAnsiTheme="minorEastAsia" w:cs="宋体"/>
          <w:color w:val="4B4B4B"/>
          <w:kern w:val="0"/>
          <w:sz w:val="24"/>
          <w:szCs w:val="24"/>
        </w:rPr>
        <w:t>越少越好。只有字段的个数少了，才能说明在系统中不存在数据重复，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很少有数据冗余，更重要的是督促读者学会“列变行”，这样就防止了将子表中的字段拉入到主表中去，在主表中留下许多空余的字段。所谓“列变行”，就是将主表中的一部分内容拉出去，另外单独建一个子表。　数据库设计的实用原则是：在数据冗余和处理速度之间找到合适的平衡点。“三少”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lastRenderedPageBreak/>
        <w:t>是一个整体概念，综合观点，不能孤立某一个原则。</w:t>
      </w:r>
      <w:r w:rsidR="00A171D1" w:rsidRPr="00A171D1">
        <w:rPr>
          <w:rFonts w:asciiTheme="minorEastAsia" w:hAnsiTheme="minorEastAsia" w:cs="宋体"/>
          <w:color w:val="4B4B4B"/>
          <w:kern w:val="0"/>
          <w:sz w:val="24"/>
          <w:szCs w:val="24"/>
        </w:rPr>
        <w:t xml:space="preserve"> 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t>“文件系统集成为应用数据库，将应用数据库集成为主题数据库，将主题数据库集成为全局综合数据库。集成的程度越高，数据共享性就越强，信息孤岛现象就越少，整个企业信息系统的全局E—R图中实体的个数、主键的个数、属性的个数就会越少。　提倡“三少”原则的目的，是防止读者利用打补丁技术，不断地对数据库进行增删改，使企业数据库变成了随意设计数据库表的“垃圾堆”，或数据库表的“大杂院”，最后造成数据库中的基本表、代码表、中间表、临时表杂乱无章，不计其数，导致企事业单位的信息系统无法维护而瘫痪。</w:t>
      </w:r>
    </w:p>
    <w:p w:rsidR="0095662F" w:rsidRDefault="00DC200F" w:rsidP="00A171D1">
      <w:pPr>
        <w:widowControl/>
        <w:spacing w:before="150" w:after="150" w:line="312" w:lineRule="atLeast"/>
        <w:ind w:firstLine="480"/>
        <w:jc w:val="left"/>
        <w:rPr>
          <w:rFonts w:asciiTheme="minorEastAsia" w:hAnsiTheme="minorEastAsia" w:cs="宋体"/>
          <w:color w:val="4B4B4B"/>
          <w:kern w:val="0"/>
          <w:sz w:val="24"/>
          <w:szCs w:val="24"/>
        </w:rPr>
      </w:pPr>
      <w:r w:rsidRPr="00A171D1">
        <w:rPr>
          <w:rFonts w:asciiTheme="minorEastAsia" w:hAnsiTheme="minorEastAsia" w:cs="宋体"/>
          <w:b/>
          <w:bCs/>
          <w:color w:val="4B4B4B"/>
          <w:kern w:val="0"/>
          <w:sz w:val="24"/>
          <w:szCs w:val="24"/>
        </w:rPr>
        <w:t>提高数据库运行效率的办法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在给定的系统硬件和系统软件条件下，提高数据库系统的运行效率的办法是：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(1) 在数据库物理设计时，降低范式，增加冗余, 少用触发器, 多用存储过程。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(2) 当计算非常复杂、而且记录条数非常巨大时(例如一千万条)，复杂计算要先在数据库外面，以文件系统方式用C++语言计算处理完成之后，最后才入库追加到表中去。这是电信计费系统设计的经验。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(3) 发现某个表的记录太多，例如超过一千万条，则要对该表进行水平分割。水平分割的做法是，以该表主键PK的某个值为界线，将该表的记录水平分割为两个表。若发现某个表的字段太多，例如超过八十个，则垂直分割该表，将原来的一个表分解为两个表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(4) 对数据库管理系统DBMS进行系统优化，即优化各种系统参数，如缓冲区个数。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 (5) 在使用面向数据的SQL语言进行程序设计时，尽量采取优化算法。</w:t>
      </w:r>
      <w:r w:rsidRPr="00DC200F">
        <w:rPr>
          <w:rFonts w:asciiTheme="minorEastAsia" w:hAnsiTheme="minorEastAsia" w:cs="宋体"/>
          <w:color w:val="4B4B4B"/>
          <w:kern w:val="0"/>
          <w:sz w:val="24"/>
          <w:szCs w:val="24"/>
        </w:rPr>
        <w:br/>
        <w:t xml:space="preserve">　　总之，要提高数据库的运行效率，必须从数据库系统级优化、数据库设计级优化、程序实现级优化，这三个层次上同时下功夫。</w:t>
      </w:r>
    </w:p>
    <w:p w:rsidR="00A171D1" w:rsidRPr="00A171D1" w:rsidRDefault="00A171D1" w:rsidP="00A171D1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Theme="minorEastAsia" w:eastAsiaTheme="minorEastAsia" w:hAnsiTheme="minorEastAsia"/>
          <w:color w:val="494949"/>
        </w:rPr>
      </w:pPr>
      <w:r w:rsidRPr="00A171D1">
        <w:rPr>
          <w:rFonts w:asciiTheme="minorEastAsia" w:eastAsiaTheme="minorEastAsia" w:hAnsiTheme="minorEastAsia" w:hint="eastAsia"/>
          <w:b/>
          <w:bCs/>
          <w:color w:val="494949"/>
        </w:rPr>
        <w:t>算法的优化</w:t>
      </w:r>
    </w:p>
    <w:p w:rsidR="00A171D1" w:rsidRPr="00A171D1" w:rsidRDefault="00A171D1" w:rsidP="00A171D1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Theme="minorEastAsia" w:eastAsiaTheme="minorEastAsia" w:hAnsiTheme="minorEastAsia"/>
          <w:color w:val="494949"/>
        </w:rPr>
      </w:pPr>
      <w:r w:rsidRPr="00A171D1">
        <w:rPr>
          <w:rFonts w:asciiTheme="minorEastAsia" w:eastAsiaTheme="minorEastAsia" w:hAnsiTheme="minorEastAsia" w:hint="eastAsia"/>
          <w:color w:val="494949"/>
        </w:rPr>
        <w:t> </w:t>
      </w:r>
      <w:r w:rsidRPr="00A171D1">
        <w:rPr>
          <w:rStyle w:val="apple-converted-space"/>
          <w:rFonts w:asciiTheme="minorEastAsia" w:eastAsiaTheme="minorEastAsia" w:hAnsiTheme="minorEastAsia" w:hint="eastAsia"/>
          <w:color w:val="494949"/>
        </w:rPr>
        <w:t> </w:t>
      </w:r>
      <w:r w:rsidRPr="00A171D1">
        <w:rPr>
          <w:rFonts w:asciiTheme="minorEastAsia" w:eastAsiaTheme="minorEastAsia" w:hAnsiTheme="minorEastAsia" w:hint="eastAsia"/>
          <w:color w:val="494949"/>
        </w:rPr>
        <w:t>    </w:t>
      </w:r>
      <w:r w:rsidRPr="00A171D1">
        <w:rPr>
          <w:rFonts w:asciiTheme="minorEastAsia" w:eastAsiaTheme="minorEastAsia" w:hAnsiTheme="minorEastAsia" w:hint="eastAsia"/>
          <w:b/>
          <w:bCs/>
          <w:color w:val="494949"/>
        </w:rPr>
        <w:t>尽量避免使用游标，因为游标的效率较差</w:t>
      </w:r>
      <w:r w:rsidRPr="00A171D1">
        <w:rPr>
          <w:rFonts w:asciiTheme="minorEastAsia" w:eastAsiaTheme="minorEastAsia" w:hAnsiTheme="minorEastAsia" w:hint="eastAsia"/>
          <w:color w:val="494949"/>
        </w:rPr>
        <w:t>，如果游标操作的数据超过1万行，那么就应该考虑改写。使用基于游标的方法或临时表方法之前，应先寻找</w:t>
      </w:r>
      <w:r w:rsidRPr="00A171D1">
        <w:rPr>
          <w:rFonts w:asciiTheme="minorEastAsia" w:eastAsiaTheme="minorEastAsia" w:hAnsiTheme="minorEastAsia" w:hint="eastAsia"/>
          <w:b/>
          <w:bCs/>
          <w:color w:val="494949"/>
        </w:rPr>
        <w:t>基于集的解决方案</w:t>
      </w:r>
      <w:r w:rsidRPr="00A171D1">
        <w:rPr>
          <w:rFonts w:asciiTheme="minorEastAsia" w:eastAsiaTheme="minorEastAsia" w:hAnsiTheme="minorEastAsia" w:hint="eastAsia"/>
          <w:color w:val="494949"/>
        </w:rPr>
        <w:t>来解决问题，基于集的方法通常更有效。与临时表一样，游标并不是不可使用。对小型数据集使用 FAST_FORWARD 游标通常要优于其他逐行处理方法，尤其是在必须引用几个</w:t>
      </w:r>
      <w:proofErr w:type="gramStart"/>
      <w:r w:rsidRPr="00A171D1">
        <w:rPr>
          <w:rFonts w:asciiTheme="minorEastAsia" w:eastAsiaTheme="minorEastAsia" w:hAnsiTheme="minorEastAsia" w:hint="eastAsia"/>
          <w:color w:val="494949"/>
        </w:rPr>
        <w:t>表才能</w:t>
      </w:r>
      <w:proofErr w:type="gramEnd"/>
      <w:r w:rsidRPr="00A171D1">
        <w:rPr>
          <w:rFonts w:asciiTheme="minorEastAsia" w:eastAsiaTheme="minorEastAsia" w:hAnsiTheme="minorEastAsia" w:hint="eastAsia"/>
          <w:color w:val="494949"/>
        </w:rPr>
        <w:t>获得所需的数据时。在结果集中包括“合计”的例程通常要比使用游标执行的速度快。如果开发时间允许，基于游标的方法和基于集的方法都可以尝试一下，看哪一种方法的效果更好。</w:t>
      </w:r>
      <w:r w:rsidRPr="00A171D1">
        <w:rPr>
          <w:rFonts w:asciiTheme="minorEastAsia" w:eastAsiaTheme="minorEastAsia" w:hAnsiTheme="minorEastAsia" w:hint="eastAsia"/>
          <w:color w:val="494949"/>
        </w:rPr>
        <w:br/>
        <w:t> </w:t>
      </w:r>
      <w:r w:rsidRPr="00A171D1">
        <w:rPr>
          <w:rStyle w:val="apple-converted-space"/>
          <w:rFonts w:asciiTheme="minorEastAsia" w:eastAsiaTheme="minorEastAsia" w:hAnsiTheme="minorEastAsia" w:hint="eastAsia"/>
          <w:color w:val="494949"/>
        </w:rPr>
        <w:t> </w:t>
      </w:r>
      <w:r w:rsidRPr="00A171D1">
        <w:rPr>
          <w:rFonts w:asciiTheme="minorEastAsia" w:eastAsiaTheme="minorEastAsia" w:hAnsiTheme="minorEastAsia" w:hint="eastAsia"/>
          <w:color w:val="494949"/>
        </w:rPr>
        <w:t>    游标提供了对特定集合中逐行扫描的手段，一般使用游标逐行遍历数据，根据取出的数据不同条件进行不同的操作。尤其对多表和大表定义的游标（大的数据集合）循环很容易使程序进入一个漫长的等</w:t>
      </w:r>
      <w:proofErr w:type="gramStart"/>
      <w:r w:rsidRPr="00A171D1">
        <w:rPr>
          <w:rFonts w:asciiTheme="minorEastAsia" w:eastAsiaTheme="minorEastAsia" w:hAnsiTheme="minorEastAsia" w:hint="eastAsia"/>
          <w:color w:val="494949"/>
        </w:rPr>
        <w:t>特甚至</w:t>
      </w:r>
      <w:proofErr w:type="gramEnd"/>
      <w:r w:rsidRPr="00A171D1">
        <w:rPr>
          <w:rFonts w:asciiTheme="minorEastAsia" w:eastAsiaTheme="minorEastAsia" w:hAnsiTheme="minorEastAsia" w:hint="eastAsia"/>
          <w:color w:val="494949"/>
        </w:rPr>
        <w:t>死机。 </w:t>
      </w:r>
      <w:r w:rsidRPr="00A171D1">
        <w:rPr>
          <w:rFonts w:asciiTheme="minorEastAsia" w:eastAsiaTheme="minorEastAsia" w:hAnsiTheme="minorEastAsia" w:hint="eastAsia"/>
          <w:color w:val="494949"/>
        </w:rPr>
        <w:br/>
        <w:t> </w:t>
      </w:r>
      <w:r w:rsidRPr="00A171D1">
        <w:rPr>
          <w:rStyle w:val="apple-converted-space"/>
          <w:rFonts w:asciiTheme="minorEastAsia" w:eastAsiaTheme="minorEastAsia" w:hAnsiTheme="minorEastAsia" w:hint="eastAsia"/>
          <w:color w:val="494949"/>
        </w:rPr>
        <w:t> </w:t>
      </w:r>
      <w:r w:rsidRPr="00A171D1">
        <w:rPr>
          <w:rFonts w:asciiTheme="minorEastAsia" w:eastAsiaTheme="minorEastAsia" w:hAnsiTheme="minorEastAsia" w:hint="eastAsia"/>
          <w:color w:val="494949"/>
        </w:rPr>
        <w:t>    在有些场合，有时也非得使用游标，此时也可考虑将符合条件的数据行转入临时表中，再对临时表定义游标进行操作，可时性能得到明显提高。</w:t>
      </w:r>
    </w:p>
    <w:p w:rsidR="00A171D1" w:rsidRPr="00A171D1" w:rsidRDefault="00A171D1" w:rsidP="00A171D1">
      <w:pPr>
        <w:widowControl/>
        <w:spacing w:before="150" w:after="150" w:line="312" w:lineRule="atLeast"/>
        <w:ind w:firstLine="480"/>
        <w:jc w:val="left"/>
        <w:rPr>
          <w:rFonts w:asciiTheme="minorEastAsia" w:hAnsiTheme="minorEastAsia" w:cs="宋体"/>
          <w:color w:val="4B4B4B"/>
          <w:kern w:val="0"/>
          <w:sz w:val="24"/>
          <w:szCs w:val="24"/>
        </w:rPr>
      </w:pPr>
    </w:p>
    <w:p w:rsidR="0095662F" w:rsidRPr="00DC200F" w:rsidRDefault="0095662F" w:rsidP="0095662F">
      <w:pPr>
        <w:rPr>
          <w:sz w:val="44"/>
          <w:szCs w:val="44"/>
        </w:rPr>
      </w:pPr>
      <w:r w:rsidRPr="00DC200F">
        <w:rPr>
          <w:rFonts w:hint="eastAsia"/>
          <w:sz w:val="44"/>
          <w:szCs w:val="44"/>
        </w:rPr>
        <w:t>3.</w:t>
      </w:r>
      <w:r w:rsidRPr="00DC200F">
        <w:rPr>
          <w:rFonts w:hint="eastAsia"/>
          <w:sz w:val="44"/>
          <w:szCs w:val="44"/>
        </w:rPr>
        <w:t>封号、视频是否允许观看的审核机制是如制定的。</w:t>
      </w:r>
    </w:p>
    <w:p w:rsidR="0095662F" w:rsidRDefault="0095662F" w:rsidP="0095662F"/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视频审核的工作一大部分由机器负责，除了规定所有用户</w:t>
      </w:r>
      <w:proofErr w:type="gramStart"/>
      <w:r w:rsidRPr="00DC200F">
        <w:rPr>
          <w:rFonts w:hint="eastAsia"/>
          <w:sz w:val="24"/>
          <w:szCs w:val="24"/>
        </w:rPr>
        <w:t>自发上</w:t>
      </w:r>
      <w:proofErr w:type="gramEnd"/>
      <w:r w:rsidRPr="00DC200F">
        <w:rPr>
          <w:rFonts w:hint="eastAsia"/>
          <w:sz w:val="24"/>
          <w:szCs w:val="24"/>
        </w:rPr>
        <w:t>传的视频需要进行严格审查之外，</w:t>
      </w:r>
      <w:proofErr w:type="gramStart"/>
      <w:r w:rsidRPr="00DC200F">
        <w:rPr>
          <w:rFonts w:hint="eastAsia"/>
          <w:sz w:val="24"/>
          <w:szCs w:val="24"/>
        </w:rPr>
        <w:t>网监还</w:t>
      </w:r>
      <w:proofErr w:type="gramEnd"/>
      <w:r w:rsidRPr="00DC200F">
        <w:rPr>
          <w:rFonts w:hint="eastAsia"/>
          <w:sz w:val="24"/>
          <w:szCs w:val="24"/>
        </w:rPr>
        <w:t>会对互联网上已经发布的视频进行二次审核。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2</w:t>
      </w:r>
      <w:r w:rsidRPr="00DC200F">
        <w:rPr>
          <w:rFonts w:hint="eastAsia"/>
          <w:sz w:val="24"/>
          <w:szCs w:val="24"/>
        </w:rPr>
        <w:t>、在中国，每个公民都有一个唯一的身份证号</w:t>
      </w:r>
      <w:r w:rsidRPr="00DC200F">
        <w:rPr>
          <w:rFonts w:hint="eastAsia"/>
          <w:sz w:val="24"/>
          <w:szCs w:val="24"/>
        </w:rPr>
        <w:t>(ID)</w:t>
      </w:r>
      <w:r w:rsidRPr="00DC200F">
        <w:rPr>
          <w:rFonts w:hint="eastAsia"/>
          <w:sz w:val="24"/>
          <w:szCs w:val="24"/>
        </w:rPr>
        <w:t>，通过这个</w:t>
      </w:r>
      <w:r w:rsidRPr="00DC200F">
        <w:rPr>
          <w:rFonts w:hint="eastAsia"/>
          <w:sz w:val="24"/>
          <w:szCs w:val="24"/>
        </w:rPr>
        <w:t>ID</w:t>
      </w:r>
      <w:r w:rsidRPr="00DC200F">
        <w:rPr>
          <w:rFonts w:hint="eastAsia"/>
          <w:sz w:val="24"/>
          <w:szCs w:val="24"/>
        </w:rPr>
        <w:t>可以全方位的定位一个人的年龄、性别、出生地等，同比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就是视频的</w:t>
      </w:r>
      <w:r w:rsidRPr="00DC200F">
        <w:rPr>
          <w:rFonts w:hint="eastAsia"/>
          <w:sz w:val="24"/>
          <w:szCs w:val="24"/>
        </w:rPr>
        <w:t>ID</w:t>
      </w:r>
      <w:r w:rsidRPr="00DC200F">
        <w:rPr>
          <w:rFonts w:hint="eastAsia"/>
          <w:sz w:val="24"/>
          <w:szCs w:val="24"/>
        </w:rPr>
        <w:t>。</w:t>
      </w:r>
      <w:proofErr w:type="gramStart"/>
      <w:r w:rsidRPr="00DC200F">
        <w:rPr>
          <w:rFonts w:hint="eastAsia"/>
          <w:sz w:val="24"/>
          <w:szCs w:val="24"/>
        </w:rPr>
        <w:t>网监有</w:t>
      </w:r>
      <w:proofErr w:type="gramEnd"/>
      <w:r w:rsidRPr="00DC200F">
        <w:rPr>
          <w:rFonts w:hint="eastAsia"/>
          <w:sz w:val="24"/>
          <w:szCs w:val="24"/>
        </w:rPr>
        <w:t>一个巨大的危险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库，库内藏着各种</w:t>
      </w:r>
      <w:proofErr w:type="gramStart"/>
      <w:r w:rsidRPr="00DC200F">
        <w:rPr>
          <w:rFonts w:hint="eastAsia"/>
          <w:sz w:val="24"/>
          <w:szCs w:val="24"/>
        </w:rPr>
        <w:t>不</w:t>
      </w:r>
      <w:proofErr w:type="gramEnd"/>
      <w:r w:rsidRPr="00DC200F">
        <w:rPr>
          <w:rFonts w:hint="eastAsia"/>
          <w:sz w:val="24"/>
          <w:szCs w:val="24"/>
        </w:rPr>
        <w:t>能流于</w:t>
      </w:r>
      <w:proofErr w:type="gramStart"/>
      <w:r w:rsidRPr="00DC200F">
        <w:rPr>
          <w:rFonts w:hint="eastAsia"/>
          <w:sz w:val="24"/>
          <w:szCs w:val="24"/>
        </w:rPr>
        <w:t>世</w:t>
      </w:r>
      <w:proofErr w:type="gramEnd"/>
      <w:r w:rsidRPr="00DC200F">
        <w:rPr>
          <w:rFonts w:hint="eastAsia"/>
          <w:sz w:val="24"/>
          <w:szCs w:val="24"/>
        </w:rPr>
        <w:t>的视频。视频网站都需要接入这个库，并在实际审核中增加自己的库存。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3</w:t>
      </w:r>
      <w:r w:rsidRPr="00DC200F">
        <w:rPr>
          <w:rFonts w:hint="eastAsia"/>
          <w:sz w:val="24"/>
          <w:szCs w:val="24"/>
        </w:rPr>
        <w:t>、在早期，过滤视频的第一步就是横扫整个库，把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吻合的视频直接剔除，并将它提交给公安违禁库。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不过，匹配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正在逐步弃用，原因在于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非常容易被篡改，在视频中加入文字或者修改任意一帧就能实现。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于是，出现了更高级别的审核办法。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4</w:t>
      </w:r>
      <w:r w:rsidRPr="00DC200F">
        <w:rPr>
          <w:rFonts w:hint="eastAsia"/>
          <w:sz w:val="24"/>
          <w:szCs w:val="24"/>
        </w:rPr>
        <w:t>、性能级</w:t>
      </w:r>
      <w:r w:rsidRPr="00DC200F">
        <w:rPr>
          <w:rFonts w:hint="eastAsia"/>
          <w:sz w:val="24"/>
          <w:szCs w:val="24"/>
        </w:rPr>
        <w:t>:</w:t>
      </w:r>
      <w:r w:rsidRPr="00DC200F">
        <w:rPr>
          <w:rFonts w:hint="eastAsia"/>
          <w:sz w:val="24"/>
          <w:szCs w:val="24"/>
        </w:rPr>
        <w:t>机器审核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通过</w:t>
      </w:r>
      <w:r w:rsidRPr="00DC200F">
        <w:rPr>
          <w:rFonts w:hint="eastAsia"/>
          <w:sz w:val="24"/>
          <w:szCs w:val="24"/>
        </w:rPr>
        <w:t>MD5</w:t>
      </w:r>
      <w:r w:rsidRPr="00DC200F">
        <w:rPr>
          <w:rFonts w:hint="eastAsia"/>
          <w:sz w:val="24"/>
          <w:szCs w:val="24"/>
        </w:rPr>
        <w:t>之后的视频，第二步会经历机器审核的过滤。市面上已经有成熟的第三方公司提供</w:t>
      </w:r>
      <w:r w:rsidRPr="00DC200F">
        <w:rPr>
          <w:rFonts w:hint="eastAsia"/>
          <w:sz w:val="24"/>
          <w:szCs w:val="24"/>
        </w:rPr>
        <w:t>API</w:t>
      </w:r>
      <w:r w:rsidRPr="00DC200F">
        <w:rPr>
          <w:rFonts w:hint="eastAsia"/>
          <w:sz w:val="24"/>
          <w:szCs w:val="24"/>
        </w:rPr>
        <w:t>接口，辅助视频网站进行机器审核。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5</w:t>
      </w:r>
      <w:r w:rsidRPr="00DC200F">
        <w:rPr>
          <w:rFonts w:hint="eastAsia"/>
          <w:sz w:val="24"/>
          <w:szCs w:val="24"/>
        </w:rPr>
        <w:t>、机器审核视频是基于深度学习图像识别云，实际也是将视频截图，由机器审核每一张截图的安全性。不过具体是</w:t>
      </w:r>
      <w:r w:rsidRPr="00DC200F">
        <w:rPr>
          <w:rFonts w:hint="eastAsia"/>
          <w:sz w:val="24"/>
          <w:szCs w:val="24"/>
        </w:rPr>
        <w:t>3</w:t>
      </w:r>
      <w:r w:rsidRPr="00DC200F">
        <w:rPr>
          <w:rFonts w:hint="eastAsia"/>
          <w:sz w:val="24"/>
          <w:szCs w:val="24"/>
        </w:rPr>
        <w:t>秒</w:t>
      </w:r>
      <w:proofErr w:type="gramStart"/>
      <w:r w:rsidRPr="00DC200F">
        <w:rPr>
          <w:rFonts w:hint="eastAsia"/>
          <w:sz w:val="24"/>
          <w:szCs w:val="24"/>
        </w:rPr>
        <w:t>截</w:t>
      </w:r>
      <w:proofErr w:type="gramEnd"/>
      <w:r w:rsidRPr="00DC200F">
        <w:rPr>
          <w:rFonts w:hint="eastAsia"/>
          <w:sz w:val="24"/>
          <w:szCs w:val="24"/>
        </w:rPr>
        <w:t>一张还是</w:t>
      </w:r>
      <w:r w:rsidRPr="00DC200F">
        <w:rPr>
          <w:rFonts w:hint="eastAsia"/>
          <w:sz w:val="24"/>
          <w:szCs w:val="24"/>
        </w:rPr>
        <w:t>5</w:t>
      </w:r>
      <w:r w:rsidRPr="00DC200F">
        <w:rPr>
          <w:rFonts w:hint="eastAsia"/>
          <w:sz w:val="24"/>
          <w:szCs w:val="24"/>
        </w:rPr>
        <w:t>秒</w:t>
      </w:r>
      <w:proofErr w:type="gramStart"/>
      <w:r w:rsidRPr="00DC200F">
        <w:rPr>
          <w:rFonts w:hint="eastAsia"/>
          <w:sz w:val="24"/>
          <w:szCs w:val="24"/>
        </w:rPr>
        <w:t>截</w:t>
      </w:r>
      <w:proofErr w:type="gramEnd"/>
      <w:r w:rsidRPr="00DC200F">
        <w:rPr>
          <w:rFonts w:hint="eastAsia"/>
          <w:sz w:val="24"/>
          <w:szCs w:val="24"/>
        </w:rPr>
        <w:t>一张，松紧度由视频网站自己控制。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机器审核视频原理是先建模，然后导入海量的违禁视频，让多个机器同时进行深度样本学习，再标注无法通过的图像种类，进而把这些样本揉碎、旋转、添加“噪音”，提高机器识别能力。这其中拼的不止是技术，还有样本图库的大小。据了解，在图普科技的样本库中，有超过</w:t>
      </w:r>
      <w:r w:rsidRPr="00DC200F">
        <w:rPr>
          <w:rFonts w:hint="eastAsia"/>
          <w:sz w:val="24"/>
          <w:szCs w:val="24"/>
        </w:rPr>
        <w:t>1</w:t>
      </w:r>
      <w:r w:rsidRPr="00DC200F">
        <w:rPr>
          <w:rFonts w:hint="eastAsia"/>
          <w:sz w:val="24"/>
          <w:szCs w:val="24"/>
        </w:rPr>
        <w:t>亿的色情样本和千万级别的极端宗教主义样本特征。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6</w:t>
      </w:r>
      <w:r w:rsidRPr="00DC200F">
        <w:rPr>
          <w:rFonts w:hint="eastAsia"/>
          <w:sz w:val="24"/>
          <w:szCs w:val="24"/>
        </w:rPr>
        <w:t>、对于不能通过的视频，机器审核视频会给出两类结果</w:t>
      </w:r>
      <w:r w:rsidRPr="00DC200F">
        <w:rPr>
          <w:rFonts w:hint="eastAsia"/>
          <w:sz w:val="24"/>
          <w:szCs w:val="24"/>
        </w:rPr>
        <w:t>:</w:t>
      </w:r>
      <w:r w:rsidRPr="00DC200F">
        <w:rPr>
          <w:rFonts w:hint="eastAsia"/>
          <w:sz w:val="24"/>
          <w:szCs w:val="24"/>
        </w:rPr>
        <w:t>确定不能通过的，这类的准确率几乎能达到</w:t>
      </w:r>
      <w:r w:rsidRPr="00DC200F">
        <w:rPr>
          <w:rFonts w:hint="eastAsia"/>
          <w:sz w:val="24"/>
          <w:szCs w:val="24"/>
        </w:rPr>
        <w:t>99.5%</w:t>
      </w:r>
      <w:r w:rsidRPr="00DC200F">
        <w:rPr>
          <w:rFonts w:hint="eastAsia"/>
          <w:sz w:val="24"/>
          <w:szCs w:val="24"/>
        </w:rPr>
        <w:t>以上</w:t>
      </w:r>
      <w:r w:rsidRPr="00DC200F">
        <w:rPr>
          <w:rFonts w:hint="eastAsia"/>
          <w:sz w:val="24"/>
          <w:szCs w:val="24"/>
        </w:rPr>
        <w:t>;</w:t>
      </w:r>
      <w:r w:rsidRPr="00DC200F">
        <w:rPr>
          <w:rFonts w:hint="eastAsia"/>
          <w:sz w:val="24"/>
          <w:szCs w:val="24"/>
        </w:rPr>
        <w:t>仅作参考的，准确率在</w:t>
      </w:r>
      <w:r w:rsidRPr="00DC200F">
        <w:rPr>
          <w:rFonts w:hint="eastAsia"/>
          <w:sz w:val="24"/>
          <w:szCs w:val="24"/>
        </w:rPr>
        <w:t>95%</w:t>
      </w:r>
      <w:r w:rsidRPr="00DC200F">
        <w:rPr>
          <w:rFonts w:hint="eastAsia"/>
          <w:sz w:val="24"/>
          <w:szCs w:val="24"/>
        </w:rPr>
        <w:t>到</w:t>
      </w:r>
      <w:r w:rsidRPr="00DC200F">
        <w:rPr>
          <w:rFonts w:hint="eastAsia"/>
          <w:sz w:val="24"/>
          <w:szCs w:val="24"/>
        </w:rPr>
        <w:t>97%</w:t>
      </w:r>
      <w:r w:rsidRPr="00DC200F">
        <w:rPr>
          <w:rFonts w:hint="eastAsia"/>
          <w:sz w:val="24"/>
          <w:szCs w:val="24"/>
        </w:rPr>
        <w:t>，这可能意味着该视频需要再次进行人工审核。</w:t>
      </w:r>
    </w:p>
    <w:p w:rsidR="0095662F" w:rsidRPr="00DC200F" w:rsidRDefault="0095662F" w:rsidP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7</w:t>
      </w:r>
      <w:r w:rsidRPr="00DC200F">
        <w:rPr>
          <w:rFonts w:hint="eastAsia"/>
          <w:sz w:val="24"/>
          <w:szCs w:val="24"/>
        </w:rPr>
        <w:t>、机器基本能筛过</w:t>
      </w:r>
      <w:r w:rsidRPr="00DC200F">
        <w:rPr>
          <w:rFonts w:hint="eastAsia"/>
          <w:sz w:val="24"/>
          <w:szCs w:val="24"/>
        </w:rPr>
        <w:t>99%</w:t>
      </w:r>
      <w:r w:rsidRPr="00DC200F">
        <w:rPr>
          <w:rFonts w:hint="eastAsia"/>
          <w:sz w:val="24"/>
          <w:szCs w:val="24"/>
        </w:rPr>
        <w:t>的视频，只有</w:t>
      </w:r>
      <w:r w:rsidRPr="00DC200F">
        <w:rPr>
          <w:rFonts w:hint="eastAsia"/>
          <w:sz w:val="24"/>
          <w:szCs w:val="24"/>
        </w:rPr>
        <w:t>1%</w:t>
      </w:r>
      <w:r w:rsidRPr="00DC200F">
        <w:rPr>
          <w:rFonts w:hint="eastAsia"/>
          <w:sz w:val="24"/>
          <w:szCs w:val="24"/>
        </w:rPr>
        <w:t>需要再次动用人工。如果是</w:t>
      </w:r>
      <w:r w:rsidRPr="00DC200F">
        <w:rPr>
          <w:rFonts w:hint="eastAsia"/>
          <w:sz w:val="24"/>
          <w:szCs w:val="24"/>
        </w:rPr>
        <w:t>150</w:t>
      </w:r>
      <w:r w:rsidRPr="00DC200F">
        <w:rPr>
          <w:rFonts w:hint="eastAsia"/>
          <w:sz w:val="24"/>
          <w:szCs w:val="24"/>
        </w:rPr>
        <w:t>万的视频，那人工只需要审核</w:t>
      </w:r>
      <w:r w:rsidRPr="00DC200F">
        <w:rPr>
          <w:rFonts w:hint="eastAsia"/>
          <w:sz w:val="24"/>
          <w:szCs w:val="24"/>
        </w:rPr>
        <w:t>1.5</w:t>
      </w:r>
      <w:r w:rsidRPr="00DC200F">
        <w:rPr>
          <w:rFonts w:hint="eastAsia"/>
          <w:sz w:val="24"/>
          <w:szCs w:val="24"/>
        </w:rPr>
        <w:t>万个。</w:t>
      </w:r>
    </w:p>
    <w:p w:rsidR="00456836" w:rsidRPr="00716ADD" w:rsidRDefault="0095662F">
      <w:pPr>
        <w:rPr>
          <w:sz w:val="24"/>
          <w:szCs w:val="24"/>
        </w:rPr>
      </w:pPr>
      <w:r w:rsidRPr="00DC200F">
        <w:rPr>
          <w:rFonts w:hint="eastAsia"/>
          <w:sz w:val="24"/>
          <w:szCs w:val="24"/>
        </w:rPr>
        <w:t>8</w:t>
      </w:r>
      <w:r w:rsidRPr="00DC200F">
        <w:rPr>
          <w:rFonts w:hint="eastAsia"/>
          <w:sz w:val="24"/>
          <w:szCs w:val="24"/>
        </w:rPr>
        <w:t>、目前视频网站的审核坐席基本都是</w:t>
      </w:r>
      <w:r w:rsidRPr="00DC200F">
        <w:rPr>
          <w:rFonts w:hint="eastAsia"/>
          <w:sz w:val="24"/>
          <w:szCs w:val="24"/>
        </w:rPr>
        <w:t>7x24</w:t>
      </w:r>
      <w:r w:rsidRPr="00DC200F">
        <w:rPr>
          <w:rFonts w:hint="eastAsia"/>
          <w:sz w:val="24"/>
          <w:szCs w:val="24"/>
        </w:rPr>
        <w:t>小时工作，在临近阅兵、</w:t>
      </w:r>
      <w:proofErr w:type="gramStart"/>
      <w:r w:rsidRPr="00DC200F">
        <w:rPr>
          <w:rFonts w:hint="eastAsia"/>
          <w:sz w:val="24"/>
          <w:szCs w:val="24"/>
        </w:rPr>
        <w:t>六四</w:t>
      </w:r>
      <w:proofErr w:type="gramEnd"/>
      <w:r w:rsidRPr="00DC200F">
        <w:rPr>
          <w:rFonts w:hint="eastAsia"/>
          <w:sz w:val="24"/>
          <w:szCs w:val="24"/>
        </w:rPr>
        <w:t>等重要日子，还要加大审核人员的配置。对于机器没有通过的视频，审核的工作人员会把其每</w:t>
      </w:r>
      <w:r w:rsidRPr="00DC200F">
        <w:rPr>
          <w:rFonts w:hint="eastAsia"/>
          <w:sz w:val="24"/>
          <w:szCs w:val="24"/>
        </w:rPr>
        <w:t>6</w:t>
      </w:r>
      <w:r w:rsidRPr="00DC200F">
        <w:rPr>
          <w:rFonts w:hint="eastAsia"/>
          <w:sz w:val="24"/>
          <w:szCs w:val="24"/>
        </w:rPr>
        <w:t>秒截图，一页</w:t>
      </w:r>
      <w:r w:rsidRPr="00DC200F">
        <w:rPr>
          <w:rFonts w:hint="eastAsia"/>
          <w:sz w:val="24"/>
          <w:szCs w:val="24"/>
        </w:rPr>
        <w:t>60</w:t>
      </w:r>
      <w:r w:rsidRPr="00DC200F">
        <w:rPr>
          <w:rFonts w:hint="eastAsia"/>
          <w:sz w:val="24"/>
          <w:szCs w:val="24"/>
        </w:rPr>
        <w:t>张图，一眼扫过去就可以判别视频是否真的触了红线。</w:t>
      </w:r>
      <w:bookmarkStart w:id="5" w:name="_GoBack"/>
      <w:bookmarkEnd w:id="5"/>
    </w:p>
    <w:sectPr w:rsidR="00456836" w:rsidRPr="00716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EA2" w:rsidRDefault="00AC4EA2" w:rsidP="0095662F">
      <w:r>
        <w:separator/>
      </w:r>
    </w:p>
  </w:endnote>
  <w:endnote w:type="continuationSeparator" w:id="0">
    <w:p w:rsidR="00AC4EA2" w:rsidRDefault="00AC4EA2" w:rsidP="00956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EA2" w:rsidRDefault="00AC4EA2" w:rsidP="0095662F">
      <w:r>
        <w:separator/>
      </w:r>
    </w:p>
  </w:footnote>
  <w:footnote w:type="continuationSeparator" w:id="0">
    <w:p w:rsidR="00AC4EA2" w:rsidRDefault="00AC4EA2" w:rsidP="009566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269"/>
    <w:rsid w:val="000F0C6B"/>
    <w:rsid w:val="00282382"/>
    <w:rsid w:val="004957AD"/>
    <w:rsid w:val="00716ADD"/>
    <w:rsid w:val="007F675E"/>
    <w:rsid w:val="008F7375"/>
    <w:rsid w:val="0095662F"/>
    <w:rsid w:val="00A171D1"/>
    <w:rsid w:val="00A8664F"/>
    <w:rsid w:val="00AC4EA2"/>
    <w:rsid w:val="00C77E47"/>
    <w:rsid w:val="00D92776"/>
    <w:rsid w:val="00DC200F"/>
    <w:rsid w:val="00E7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57A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6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66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6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66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57AD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4957AD"/>
    <w:rPr>
      <w:b/>
      <w:bCs/>
    </w:rPr>
  </w:style>
  <w:style w:type="paragraph" w:styleId="a6">
    <w:name w:val="Normal (Web)"/>
    <w:basedOn w:val="a"/>
    <w:uiPriority w:val="99"/>
    <w:semiHidden/>
    <w:unhideWhenUsed/>
    <w:rsid w:val="004957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957AD"/>
  </w:style>
  <w:style w:type="paragraph" w:styleId="a7">
    <w:name w:val="Balloon Text"/>
    <w:basedOn w:val="a"/>
    <w:link w:val="Char1"/>
    <w:uiPriority w:val="99"/>
    <w:semiHidden/>
    <w:unhideWhenUsed/>
    <w:rsid w:val="004957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957AD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DC200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57A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6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66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6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66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57AD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4957AD"/>
    <w:rPr>
      <w:b/>
      <w:bCs/>
    </w:rPr>
  </w:style>
  <w:style w:type="paragraph" w:styleId="a6">
    <w:name w:val="Normal (Web)"/>
    <w:basedOn w:val="a"/>
    <w:uiPriority w:val="99"/>
    <w:semiHidden/>
    <w:unhideWhenUsed/>
    <w:rsid w:val="004957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957AD"/>
  </w:style>
  <w:style w:type="paragraph" w:styleId="a7">
    <w:name w:val="Balloon Text"/>
    <w:basedOn w:val="a"/>
    <w:link w:val="Char1"/>
    <w:uiPriority w:val="99"/>
    <w:semiHidden/>
    <w:unhideWhenUsed/>
    <w:rsid w:val="004957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957AD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DC20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4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0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05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6183C5-2562-466A-8930-26F815849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2017-12-21T07:45:00Z</dcterms:created>
  <dcterms:modified xsi:type="dcterms:W3CDTF">2017-12-21T08:53:00Z</dcterms:modified>
</cp:coreProperties>
</file>