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19ACF" w14:textId="77777777" w:rsidR="00D04F32" w:rsidRPr="00D04F32" w:rsidRDefault="00D04F32">
      <w:pPr>
        <w:rPr>
          <w:rFonts w:hint="eastAsia"/>
        </w:rPr>
      </w:pPr>
    </w:p>
    <w:p w14:paraId="28A43C2E" w14:textId="77777777" w:rsidR="00D04F32" w:rsidRDefault="00D04F32">
      <w:pPr>
        <w:rPr>
          <w:rFonts w:hint="eastAsia"/>
        </w:rPr>
      </w:pPr>
    </w:p>
    <w:p w14:paraId="7378EAAF" w14:textId="13604598" w:rsidR="006B5FBC" w:rsidRDefault="00D04F32">
      <w:pPr>
        <w:rPr>
          <w:rFonts w:hint="eastAsia"/>
        </w:rPr>
      </w:pPr>
      <w:r>
        <w:rPr>
          <w:rFonts w:hint="eastAsia"/>
        </w:rPr>
        <w:t xml:space="preserve">[1] </w:t>
      </w:r>
      <w:r w:rsidRPr="00D04F32">
        <w:t>Tran, K. T., Dao, D., Nguyen, M. D., Pham, Q. V., O'Sullivan, B., &amp; Nguyen, H. D. (2025). Multi-Agent Collaboration Mechanisms: A Survey of LLMs. </w:t>
      </w:r>
      <w:proofErr w:type="spellStart"/>
      <w:r w:rsidRPr="00D04F32">
        <w:rPr>
          <w:i/>
          <w:iCs/>
        </w:rPr>
        <w:t>arXiv</w:t>
      </w:r>
      <w:proofErr w:type="spellEnd"/>
      <w:r w:rsidRPr="00D04F32">
        <w:rPr>
          <w:i/>
          <w:iCs/>
        </w:rPr>
        <w:t xml:space="preserve"> preprint arXiv:2501.06322</w:t>
      </w:r>
      <w:r w:rsidRPr="00D04F32">
        <w:t>.</w:t>
      </w:r>
    </w:p>
    <w:p w14:paraId="7F96F5E6" w14:textId="77777777" w:rsidR="00D04F32" w:rsidRPr="00D04F32" w:rsidRDefault="00D04F32" w:rsidP="00D04F32">
      <w:pPr>
        <w:numPr>
          <w:ilvl w:val="0"/>
          <w:numId w:val="1"/>
        </w:numPr>
        <w:rPr>
          <w:rFonts w:eastAsiaTheme="minorHAnsi" w:cs="Calibri" w:hint="eastAsia"/>
          <w:sz w:val="21"/>
          <w:szCs w:val="21"/>
        </w:rPr>
      </w:pPr>
      <w:r w:rsidRPr="00D04F32">
        <w:rPr>
          <w:rFonts w:eastAsiaTheme="minorHAnsi" w:cs="Calibri"/>
          <w:b/>
          <w:bCs/>
          <w:sz w:val="21"/>
          <w:szCs w:val="21"/>
        </w:rPr>
        <w:t>协作类型</w:t>
      </w:r>
    </w:p>
    <w:p w14:paraId="5D647B01" w14:textId="77777777" w:rsidR="00D04F32" w:rsidRPr="00D04F32" w:rsidRDefault="00D04F32" w:rsidP="00D04F32">
      <w:pPr>
        <w:numPr>
          <w:ilvl w:val="1"/>
          <w:numId w:val="1"/>
        </w:numPr>
        <w:rPr>
          <w:rFonts w:eastAsiaTheme="minorHAnsi" w:cs="Calibri" w:hint="eastAsia"/>
          <w:sz w:val="21"/>
          <w:szCs w:val="21"/>
        </w:rPr>
      </w:pPr>
      <w:r w:rsidRPr="00D04F32">
        <w:rPr>
          <w:rFonts w:eastAsiaTheme="minorHAnsi" w:cs="Calibri"/>
          <w:b/>
          <w:bCs/>
          <w:sz w:val="21"/>
          <w:szCs w:val="21"/>
        </w:rPr>
        <w:t>合作</w:t>
      </w:r>
      <w:r w:rsidRPr="00D04F32">
        <w:rPr>
          <w:rFonts w:eastAsiaTheme="minorHAnsi" w:cs="Calibri"/>
          <w:sz w:val="21"/>
          <w:szCs w:val="21"/>
        </w:rPr>
        <w:t>：智能体将个人目标与共同目标保持一致，共同努力实现互利结果，在代码生成、决策等任务中有效，但存在目标不一致和单个智能</w:t>
      </w:r>
      <w:proofErr w:type="gramStart"/>
      <w:r w:rsidRPr="00D04F32">
        <w:rPr>
          <w:rFonts w:eastAsiaTheme="minorHAnsi" w:cs="Calibri"/>
          <w:sz w:val="21"/>
          <w:szCs w:val="21"/>
        </w:rPr>
        <w:t>体失败</w:t>
      </w:r>
      <w:proofErr w:type="gramEnd"/>
      <w:r w:rsidRPr="00D04F32">
        <w:rPr>
          <w:rFonts w:eastAsiaTheme="minorHAnsi" w:cs="Calibri"/>
          <w:sz w:val="21"/>
          <w:szCs w:val="21"/>
        </w:rPr>
        <w:t>可能影响整体等挑战。</w:t>
      </w:r>
    </w:p>
    <w:p w14:paraId="72CFB857" w14:textId="77777777" w:rsidR="00D04F32" w:rsidRPr="00D04F32" w:rsidRDefault="00D04F32" w:rsidP="00D04F32">
      <w:pPr>
        <w:numPr>
          <w:ilvl w:val="1"/>
          <w:numId w:val="1"/>
        </w:numPr>
        <w:rPr>
          <w:rFonts w:eastAsiaTheme="minorHAnsi" w:cs="Calibri" w:hint="eastAsia"/>
          <w:sz w:val="21"/>
          <w:szCs w:val="21"/>
        </w:rPr>
      </w:pPr>
      <w:r w:rsidRPr="00D04F32">
        <w:rPr>
          <w:rFonts w:eastAsiaTheme="minorHAnsi" w:cs="Calibri"/>
          <w:b/>
          <w:bCs/>
          <w:sz w:val="21"/>
          <w:szCs w:val="21"/>
        </w:rPr>
        <w:t>竞争</w:t>
      </w:r>
      <w:r w:rsidRPr="00D04F32">
        <w:rPr>
          <w:rFonts w:eastAsiaTheme="minorHAnsi" w:cs="Calibri"/>
          <w:sz w:val="21"/>
          <w:szCs w:val="21"/>
        </w:rPr>
        <w:t>：当存在目标冲突或资源有限时发生，能推动智能体表现更好，但需要解决冲突的机制，在辩论、游戏等场景有应用。</w:t>
      </w:r>
    </w:p>
    <w:p w14:paraId="25DFDFC9" w14:textId="77777777" w:rsidR="00D04F32" w:rsidRPr="00D04F32" w:rsidRDefault="00D04F32" w:rsidP="00D04F32">
      <w:pPr>
        <w:numPr>
          <w:ilvl w:val="1"/>
          <w:numId w:val="1"/>
        </w:numPr>
        <w:rPr>
          <w:rFonts w:eastAsiaTheme="minorHAnsi" w:cs="Calibri" w:hint="eastAsia"/>
          <w:sz w:val="21"/>
          <w:szCs w:val="21"/>
        </w:rPr>
      </w:pPr>
      <w:r w:rsidRPr="00D04F32">
        <w:rPr>
          <w:rFonts w:eastAsiaTheme="minorHAnsi" w:cs="Calibri"/>
          <w:b/>
          <w:bCs/>
          <w:sz w:val="21"/>
          <w:szCs w:val="21"/>
        </w:rPr>
        <w:t>竞合</w:t>
      </w:r>
      <w:r w:rsidRPr="00D04F32">
        <w:rPr>
          <w:rFonts w:eastAsiaTheme="minorHAnsi" w:cs="Calibri"/>
          <w:sz w:val="21"/>
          <w:szCs w:val="21"/>
        </w:rPr>
        <w:t>：合作与竞争的战略融合，使智能体在某些任务上协作以实现共享目标，同时与其他智能体竞争，如混合专家（</w:t>
      </w:r>
      <w:proofErr w:type="spellStart"/>
      <w:r w:rsidRPr="00D04F32">
        <w:rPr>
          <w:rFonts w:eastAsiaTheme="minorHAnsi" w:cs="Calibri"/>
          <w:sz w:val="21"/>
          <w:szCs w:val="21"/>
        </w:rPr>
        <w:t>MoE</w:t>
      </w:r>
      <w:proofErr w:type="spellEnd"/>
      <w:r w:rsidRPr="00D04F32">
        <w:rPr>
          <w:rFonts w:eastAsiaTheme="minorHAnsi" w:cs="Calibri"/>
          <w:sz w:val="21"/>
          <w:szCs w:val="21"/>
        </w:rPr>
        <w:t>）框架。</w:t>
      </w:r>
    </w:p>
    <w:p w14:paraId="1898F75E" w14:textId="77777777" w:rsidR="00D04F32" w:rsidRPr="00D04F32" w:rsidRDefault="00D04F32" w:rsidP="00D04F32">
      <w:pPr>
        <w:numPr>
          <w:ilvl w:val="1"/>
          <w:numId w:val="1"/>
        </w:numPr>
        <w:rPr>
          <w:rFonts w:eastAsiaTheme="minorHAnsi" w:cs="Calibri" w:hint="eastAsia"/>
          <w:sz w:val="21"/>
          <w:szCs w:val="21"/>
        </w:rPr>
      </w:pPr>
      <w:r w:rsidRPr="00D04F32">
        <w:rPr>
          <w:rFonts w:eastAsiaTheme="minorHAnsi" w:cs="Calibri"/>
          <w:b/>
          <w:bCs/>
          <w:sz w:val="21"/>
          <w:szCs w:val="21"/>
        </w:rPr>
        <w:t>不同协作通道类型的协调</w:t>
      </w:r>
      <w:r w:rsidRPr="00D04F32">
        <w:rPr>
          <w:rFonts w:eastAsiaTheme="minorHAnsi" w:cs="Calibri"/>
          <w:sz w:val="21"/>
          <w:szCs w:val="21"/>
        </w:rPr>
        <w:t>：在 LLM-based MAS 中，常需要超越单一协作类型的复杂交互，不同智能体可能参与不同协作通道，结合多种协作类型的优势。</w:t>
      </w:r>
    </w:p>
    <w:p w14:paraId="18858EC2" w14:textId="77777777" w:rsidR="00D04F32" w:rsidRPr="00D04F32" w:rsidRDefault="00D04F32" w:rsidP="00D04F32">
      <w:pPr>
        <w:numPr>
          <w:ilvl w:val="0"/>
          <w:numId w:val="1"/>
        </w:numPr>
        <w:rPr>
          <w:rFonts w:eastAsiaTheme="minorHAnsi" w:cs="Calibri" w:hint="eastAsia"/>
          <w:b/>
          <w:bCs/>
          <w:sz w:val="21"/>
          <w:szCs w:val="21"/>
        </w:rPr>
      </w:pPr>
      <w:r w:rsidRPr="00D04F32">
        <w:rPr>
          <w:rFonts w:eastAsiaTheme="minorHAnsi" w:cs="Calibri"/>
          <w:b/>
          <w:bCs/>
          <w:sz w:val="21"/>
          <w:szCs w:val="21"/>
        </w:rPr>
        <w:t>通信结构</w:t>
      </w:r>
    </w:p>
    <w:p w14:paraId="56C2544F" w14:textId="77777777" w:rsidR="00D04F32" w:rsidRPr="00D04F32" w:rsidRDefault="00D04F32" w:rsidP="008C6EA8">
      <w:pPr>
        <w:widowControl/>
        <w:numPr>
          <w:ilvl w:val="1"/>
          <w:numId w:val="1"/>
        </w:numPr>
        <w:shd w:val="clear" w:color="auto" w:fill="F9FAFB"/>
        <w:spacing w:before="100" w:beforeAutospacing="1" w:afterLines="50" w:after="156" w:line="240" w:lineRule="auto"/>
        <w:ind w:left="1434" w:hanging="357"/>
        <w:rPr>
          <w:rFonts w:eastAsiaTheme="minorHAnsi" w:cs="Calibri" w:hint="eastAsia"/>
          <w:color w:val="000000"/>
          <w:kern w:val="0"/>
          <w:sz w:val="21"/>
          <w:szCs w:val="21"/>
          <w14:ligatures w14:val="none"/>
        </w:rPr>
      </w:pPr>
      <w:r w:rsidRPr="00D04F32">
        <w:rPr>
          <w:rFonts w:eastAsiaTheme="minorHAnsi" w:cs="Calibri"/>
          <w:b/>
          <w:bCs/>
          <w:color w:val="000000"/>
          <w:kern w:val="0"/>
          <w:sz w:val="21"/>
          <w:szCs w:val="21"/>
          <w14:ligatures w14:val="none"/>
        </w:rPr>
        <w:t>集中式结构</w:t>
      </w:r>
      <w:r w:rsidRPr="00D04F32">
        <w:rPr>
          <w:rFonts w:eastAsiaTheme="minorHAnsi" w:cs="Calibri"/>
          <w:color w:val="000000"/>
          <w:kern w:val="0"/>
          <w:sz w:val="21"/>
          <w:szCs w:val="21"/>
          <w14:ligatures w14:val="none"/>
        </w:rPr>
        <w:t>：每个智能体都连接到一个中央智能体，中央智能体作为枢纽管理和协调交互，设计和实现简单、资源分配高效，但中央节点故障可能导致整个系统崩溃。</w:t>
      </w:r>
    </w:p>
    <w:p w14:paraId="78293E80" w14:textId="77777777" w:rsidR="00D04F32" w:rsidRPr="00D04F32" w:rsidRDefault="00D04F32" w:rsidP="008C6EA8">
      <w:pPr>
        <w:widowControl/>
        <w:numPr>
          <w:ilvl w:val="1"/>
          <w:numId w:val="1"/>
        </w:numPr>
        <w:shd w:val="clear" w:color="auto" w:fill="F9FAFB"/>
        <w:spacing w:before="100" w:beforeAutospacing="1" w:afterLines="50" w:after="156" w:line="240" w:lineRule="auto"/>
        <w:ind w:left="1434" w:hanging="357"/>
        <w:rPr>
          <w:rFonts w:eastAsiaTheme="minorHAnsi" w:cs="Calibri" w:hint="eastAsia"/>
          <w:color w:val="000000"/>
          <w:kern w:val="0"/>
          <w:sz w:val="21"/>
          <w:szCs w:val="21"/>
          <w14:ligatures w14:val="none"/>
        </w:rPr>
      </w:pPr>
      <w:r w:rsidRPr="00D04F32">
        <w:rPr>
          <w:rFonts w:eastAsiaTheme="minorHAnsi" w:cs="Calibri"/>
          <w:b/>
          <w:bCs/>
          <w:color w:val="000000"/>
          <w:kern w:val="0"/>
          <w:sz w:val="21"/>
          <w:szCs w:val="21"/>
          <w14:ligatures w14:val="none"/>
        </w:rPr>
        <w:t>分散式和分布式结构</w:t>
      </w:r>
      <w:r w:rsidRPr="00D04F32">
        <w:rPr>
          <w:rFonts w:eastAsiaTheme="minorHAnsi" w:cs="Calibri"/>
          <w:color w:val="000000"/>
          <w:kern w:val="0"/>
          <w:sz w:val="21"/>
          <w:szCs w:val="21"/>
          <w14:ligatures w14:val="none"/>
        </w:rPr>
        <w:t>：控制和决策分布在智能体之间，每个智能体基于本地信息和与其他智能体的有限通信运行，系统在部分智能体故障时仍可继续运行、可扩展性高，但资源分配效率低、通信开销高。</w:t>
      </w:r>
    </w:p>
    <w:p w14:paraId="614FB29A" w14:textId="77777777" w:rsidR="00D04F32" w:rsidRDefault="00D04F32" w:rsidP="00D04F32">
      <w:pPr>
        <w:widowControl/>
        <w:numPr>
          <w:ilvl w:val="1"/>
          <w:numId w:val="1"/>
        </w:numPr>
        <w:shd w:val="clear" w:color="auto" w:fill="F9FAFB"/>
        <w:spacing w:before="100" w:beforeAutospacing="1" w:after="100" w:afterAutospacing="1" w:line="240" w:lineRule="auto"/>
        <w:rPr>
          <w:rFonts w:eastAsiaTheme="minorHAnsi" w:cs="Calibri"/>
          <w:color w:val="000000"/>
          <w:kern w:val="0"/>
          <w:sz w:val="21"/>
          <w:szCs w:val="21"/>
          <w14:ligatures w14:val="none"/>
        </w:rPr>
      </w:pPr>
      <w:r w:rsidRPr="00D04F32">
        <w:rPr>
          <w:rFonts w:eastAsiaTheme="minorHAnsi" w:cs="Calibri"/>
          <w:b/>
          <w:bCs/>
          <w:color w:val="000000"/>
          <w:kern w:val="0"/>
          <w:sz w:val="21"/>
          <w:szCs w:val="21"/>
          <w14:ligatures w14:val="none"/>
        </w:rPr>
        <w:t>分层结构</w:t>
      </w:r>
      <w:r w:rsidRPr="00D04F32">
        <w:rPr>
          <w:rFonts w:eastAsiaTheme="minorHAnsi" w:cs="Calibri"/>
          <w:color w:val="000000"/>
          <w:kern w:val="0"/>
          <w:sz w:val="21"/>
          <w:szCs w:val="21"/>
          <w14:ligatures w14:val="none"/>
        </w:rPr>
        <w:t>：智能</w:t>
      </w:r>
      <w:proofErr w:type="gramStart"/>
      <w:r w:rsidRPr="00D04F32">
        <w:rPr>
          <w:rFonts w:eastAsiaTheme="minorHAnsi" w:cs="Calibri"/>
          <w:color w:val="000000"/>
          <w:kern w:val="0"/>
          <w:sz w:val="21"/>
          <w:szCs w:val="21"/>
          <w14:ligatures w14:val="none"/>
        </w:rPr>
        <w:t>体按具有</w:t>
      </w:r>
      <w:proofErr w:type="gramEnd"/>
      <w:r w:rsidRPr="00D04F32">
        <w:rPr>
          <w:rFonts w:eastAsiaTheme="minorHAnsi" w:cs="Calibri"/>
          <w:color w:val="000000"/>
          <w:kern w:val="0"/>
          <w:sz w:val="21"/>
          <w:szCs w:val="21"/>
          <w14:ligatures w14:val="none"/>
        </w:rPr>
        <w:t>不同角色和权威级别的分层系统排列，通信瓶颈低、任务分布在不同级别，但边缘设备故障会导致系统故障、复杂性和延迟高。</w:t>
      </w:r>
    </w:p>
    <w:p w14:paraId="2A908D0D" w14:textId="77777777" w:rsidR="003F7E02" w:rsidRPr="00D04F32" w:rsidRDefault="003F7E02" w:rsidP="00D04F32">
      <w:pPr>
        <w:widowControl/>
        <w:numPr>
          <w:ilvl w:val="1"/>
          <w:numId w:val="1"/>
        </w:numPr>
        <w:shd w:val="clear" w:color="auto" w:fill="F9FAFB"/>
        <w:spacing w:before="100" w:beforeAutospacing="1" w:after="100" w:afterAutospacing="1" w:line="240" w:lineRule="auto"/>
        <w:rPr>
          <w:rFonts w:eastAsiaTheme="minorHAnsi" w:cs="Calibri" w:hint="eastAsia"/>
          <w:color w:val="000000"/>
          <w:kern w:val="0"/>
          <w:sz w:val="21"/>
          <w:szCs w:val="21"/>
          <w14:ligatures w14:val="none"/>
        </w:rPr>
      </w:pPr>
    </w:p>
    <w:p w14:paraId="4ABCD619" w14:textId="77777777" w:rsidR="003F7E02" w:rsidRDefault="003F7E02" w:rsidP="003F7E02">
      <w:pPr>
        <w:rPr>
          <w:lang w:val="fr-FR"/>
        </w:rPr>
      </w:pPr>
    </w:p>
    <w:p w14:paraId="394BDAB9" w14:textId="6B7A37D5" w:rsidR="003F7E02" w:rsidRDefault="003F7E02" w:rsidP="003F7E02">
      <w:pPr>
        <w:rPr>
          <w:rFonts w:hint="eastAsia"/>
        </w:rPr>
      </w:pPr>
      <w:r w:rsidRPr="003F7E02">
        <w:rPr>
          <w:rFonts w:hint="eastAsia"/>
          <w:lang w:val="fr-FR"/>
        </w:rPr>
        <w:t xml:space="preserve">[2] </w:t>
      </w:r>
      <w:r w:rsidRPr="003F7E02">
        <w:rPr>
          <w:lang w:val="fr-FR"/>
        </w:rPr>
        <w:t xml:space="preserve">Chen, W., Su, Y., Zuo, J., Yang, C., Yuan, C., Qian, C., ... </w:t>
      </w:r>
      <w:r w:rsidRPr="003F7E02">
        <w:t xml:space="preserve">&amp; Zhou, J. (2023). </w:t>
      </w:r>
      <w:proofErr w:type="spellStart"/>
      <w:r w:rsidRPr="003F7E02">
        <w:t>Agentverse</w:t>
      </w:r>
      <w:proofErr w:type="spellEnd"/>
      <w:r w:rsidRPr="003F7E02">
        <w:t>: Facilitating multi-agent collaboration and exploring emergent behaviors in agents. </w:t>
      </w:r>
      <w:proofErr w:type="spellStart"/>
      <w:r w:rsidRPr="003F7E02">
        <w:rPr>
          <w:i/>
          <w:iCs/>
        </w:rPr>
        <w:t>arXiv</w:t>
      </w:r>
      <w:proofErr w:type="spellEnd"/>
      <w:r w:rsidRPr="003F7E02">
        <w:rPr>
          <w:i/>
          <w:iCs/>
        </w:rPr>
        <w:t xml:space="preserve"> preprint arXiv:2308.10848</w:t>
      </w:r>
      <w:r w:rsidRPr="003F7E02">
        <w:t>, </w:t>
      </w:r>
      <w:r w:rsidRPr="003F7E02">
        <w:rPr>
          <w:i/>
          <w:iCs/>
        </w:rPr>
        <w:t>2</w:t>
      </w:r>
      <w:r w:rsidRPr="003F7E02">
        <w:t>(4), 6.</w:t>
      </w:r>
    </w:p>
    <w:p w14:paraId="643C7D12" w14:textId="77777777" w:rsidR="00D04F32" w:rsidRDefault="00D04F32"/>
    <w:p w14:paraId="65043E45" w14:textId="77777777" w:rsidR="003F7E02" w:rsidRPr="003F7E02" w:rsidRDefault="003F7E02" w:rsidP="003F7E02">
      <w:pPr>
        <w:numPr>
          <w:ilvl w:val="0"/>
          <w:numId w:val="3"/>
        </w:numPr>
      </w:pPr>
      <w:r w:rsidRPr="003F7E02">
        <w:rPr>
          <w:b/>
          <w:bCs/>
        </w:rPr>
        <w:t>水平通信（Horizontal Communication）</w:t>
      </w:r>
      <w:r w:rsidRPr="003F7E02">
        <w:t>：民主讨论，各智能体共享决策并整</w:t>
      </w:r>
      <w:r w:rsidRPr="003F7E02">
        <w:lastRenderedPageBreak/>
        <w:t>合（适用于创意 brainstorming、咨询）。</w:t>
      </w:r>
    </w:p>
    <w:p w14:paraId="6ED5CD3B" w14:textId="77777777" w:rsidR="003F7E02" w:rsidRDefault="003F7E02" w:rsidP="003F7E02">
      <w:pPr>
        <w:numPr>
          <w:ilvl w:val="0"/>
          <w:numId w:val="3"/>
        </w:numPr>
      </w:pPr>
      <w:r w:rsidRPr="003F7E02">
        <w:rPr>
          <w:b/>
          <w:bCs/>
        </w:rPr>
        <w:t>垂直通信（Vertical Communication）</w:t>
      </w:r>
      <w:r w:rsidRPr="003F7E02">
        <w:t>：“求解者” 提出方案，其他智能体审核反馈，迭代优化（适用于需要精确解的任务，如数学推理、代码生成）。</w:t>
      </w:r>
    </w:p>
    <w:p w14:paraId="39462D7B" w14:textId="77777777" w:rsidR="003F7E02" w:rsidRPr="003F7E02" w:rsidRDefault="003F7E02" w:rsidP="003F7E02">
      <w:pPr>
        <w:ind w:left="360"/>
        <w:rPr>
          <w:rFonts w:hint="eastAsia"/>
        </w:rPr>
      </w:pPr>
    </w:p>
    <w:p w14:paraId="0B20322A" w14:textId="77777777" w:rsidR="003F7E02" w:rsidRPr="003F7E02" w:rsidRDefault="003F7E02" w:rsidP="003F7E02">
      <w:pPr>
        <w:widowControl/>
        <w:numPr>
          <w:ilvl w:val="0"/>
          <w:numId w:val="3"/>
        </w:numPr>
        <w:shd w:val="clear" w:color="auto" w:fill="F9FAFB"/>
        <w:spacing w:before="100" w:beforeAutospacing="1" w:after="100" w:afterAutospacing="1" w:line="240" w:lineRule="auto"/>
      </w:pPr>
      <w:r w:rsidRPr="003F7E02">
        <w:rPr>
          <w:b/>
          <w:bCs/>
        </w:rPr>
        <w:t>动态通信结构</w:t>
      </w:r>
      <w:r w:rsidRPr="003F7E02">
        <w:t>：设计更通用的通信机制，适应不同任务（如多轮辩论、资源竞争）。</w:t>
      </w:r>
    </w:p>
    <w:p w14:paraId="280C78CA" w14:textId="77777777" w:rsidR="003F7E02" w:rsidRPr="003F7E02" w:rsidRDefault="003F7E02">
      <w:pPr>
        <w:rPr>
          <w:rFonts w:hint="eastAsia"/>
        </w:rPr>
      </w:pPr>
    </w:p>
    <w:sectPr w:rsidR="003F7E02" w:rsidRPr="003F7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014068" w14:textId="77777777" w:rsidR="00D039B1" w:rsidRDefault="00D039B1" w:rsidP="00635F0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6362A29" w14:textId="77777777" w:rsidR="00D039B1" w:rsidRDefault="00D039B1" w:rsidP="00635F0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9D1DF9" w14:textId="77777777" w:rsidR="00D039B1" w:rsidRDefault="00D039B1" w:rsidP="00635F0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85442AD" w14:textId="77777777" w:rsidR="00D039B1" w:rsidRDefault="00D039B1" w:rsidP="00635F0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60D04"/>
    <w:multiLevelType w:val="multilevel"/>
    <w:tmpl w:val="07AA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45E31"/>
    <w:multiLevelType w:val="multilevel"/>
    <w:tmpl w:val="703C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BE5D79"/>
    <w:multiLevelType w:val="multilevel"/>
    <w:tmpl w:val="643E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5A371F"/>
    <w:multiLevelType w:val="multilevel"/>
    <w:tmpl w:val="C3F2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7475987">
    <w:abstractNumId w:val="3"/>
  </w:num>
  <w:num w:numId="2" w16cid:durableId="358169244">
    <w:abstractNumId w:val="1"/>
  </w:num>
  <w:num w:numId="3" w16cid:durableId="1880701973">
    <w:abstractNumId w:val="2"/>
  </w:num>
  <w:num w:numId="4" w16cid:durableId="1009024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FBC"/>
    <w:rsid w:val="00367688"/>
    <w:rsid w:val="003F7E02"/>
    <w:rsid w:val="00445BA0"/>
    <w:rsid w:val="00635F08"/>
    <w:rsid w:val="006B5FBC"/>
    <w:rsid w:val="008C6EA8"/>
    <w:rsid w:val="00C20BE7"/>
    <w:rsid w:val="00D039B1"/>
    <w:rsid w:val="00D04F32"/>
    <w:rsid w:val="00DF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0BEADD"/>
  <w15:chartTrackingRefBased/>
  <w15:docId w15:val="{C5E22119-11D8-40D1-8F0F-193EB58B9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B5FB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5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5FB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5FB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5FB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5FBC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5FB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5FB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5FB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5FB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B5F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B5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B5FB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B5FB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B5FB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B5FB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B5FB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B5FB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B5FB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B5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5FB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B5F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5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B5F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B5F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B5FB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5F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B5FB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B5FBC"/>
    <w:rPr>
      <w:b/>
      <w:bCs/>
      <w:smallCaps/>
      <w:color w:val="2F5496" w:themeColor="accent1" w:themeShade="BF"/>
      <w:spacing w:val="5"/>
    </w:rPr>
  </w:style>
  <w:style w:type="character" w:styleId="ae">
    <w:name w:val="Strong"/>
    <w:basedOn w:val="a0"/>
    <w:uiPriority w:val="22"/>
    <w:qFormat/>
    <w:rsid w:val="00D04F32"/>
    <w:rPr>
      <w:b/>
      <w:bCs/>
    </w:rPr>
  </w:style>
  <w:style w:type="paragraph" w:styleId="af">
    <w:name w:val="header"/>
    <w:basedOn w:val="a"/>
    <w:link w:val="af0"/>
    <w:uiPriority w:val="99"/>
    <w:unhideWhenUsed/>
    <w:rsid w:val="00635F0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635F08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635F0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635F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8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490</Words>
  <Characters>618</Characters>
  <Application>Microsoft Office Word</Application>
  <DocSecurity>0</DocSecurity>
  <Lines>25</Lines>
  <Paragraphs>16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1022589544@qq.com</dc:creator>
  <cp:keywords/>
  <dc:description/>
  <cp:lastModifiedBy>1022589544@qq.com</cp:lastModifiedBy>
  <cp:revision>4</cp:revision>
  <dcterms:created xsi:type="dcterms:W3CDTF">2025-07-02T10:35:00Z</dcterms:created>
  <dcterms:modified xsi:type="dcterms:W3CDTF">2025-07-02T13:40:00Z</dcterms:modified>
</cp:coreProperties>
</file>