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3E4" w:rsidRDefault="002963E4" w:rsidP="002963E4">
      <w:pPr>
        <w:pStyle w:val="2"/>
      </w:pPr>
      <w:r>
        <w:rPr>
          <w:rFonts w:hint="eastAsia"/>
        </w:rPr>
        <w:t>《</w:t>
      </w:r>
      <w:r w:rsidR="006C59D7" w:rsidRPr="006C59D7">
        <w:rPr>
          <w:rFonts w:hint="eastAsia"/>
        </w:rPr>
        <w:t>51</w:t>
      </w:r>
      <w:r w:rsidR="00D01993">
        <w:rPr>
          <w:rFonts w:hint="eastAsia"/>
        </w:rPr>
        <w:t>购</w:t>
      </w:r>
      <w:r w:rsidR="006C59D7" w:rsidRPr="006C59D7">
        <w:rPr>
          <w:rFonts w:hint="eastAsia"/>
        </w:rPr>
        <w:t>商城</w:t>
      </w:r>
      <w:r w:rsidR="001B222A">
        <w:rPr>
          <w:rFonts w:hint="eastAsia"/>
        </w:rPr>
        <w:t>配置使用说明</w:t>
      </w:r>
      <w:r>
        <w:rPr>
          <w:rFonts w:hint="eastAsia"/>
        </w:rPr>
        <w:t>》</w:t>
      </w:r>
    </w:p>
    <w:p w:rsidR="00631EF7" w:rsidRDefault="001B222A" w:rsidP="00B4277D">
      <w:pPr>
        <w:pStyle w:val="4"/>
      </w:pPr>
      <w:r>
        <w:rPr>
          <w:rFonts w:hint="eastAsia"/>
        </w:rPr>
        <w:t>1</w:t>
      </w:r>
      <w:r w:rsidR="00BD782B">
        <w:rPr>
          <w:rFonts w:hint="eastAsia"/>
        </w:rPr>
        <w:t>．附加</w:t>
      </w:r>
      <w:r w:rsidR="00506117">
        <w:rPr>
          <w:rFonts w:hint="eastAsia"/>
        </w:rPr>
        <w:t>SQL Server 2014</w:t>
      </w:r>
      <w:r w:rsidR="00BD782B">
        <w:rPr>
          <w:rFonts w:hint="eastAsia"/>
        </w:rPr>
        <w:t>数据库</w:t>
      </w:r>
    </w:p>
    <w:p w:rsidR="00631EF7" w:rsidRDefault="00BD782B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B4277D">
        <w:rPr>
          <w:rFonts w:hint="eastAsia"/>
        </w:rPr>
        <w:t>将“</w:t>
      </w:r>
      <w:r w:rsidR="00B4277D" w:rsidRPr="00506117">
        <w:rPr>
          <w:rFonts w:hint="eastAsia"/>
        </w:rPr>
        <w:t>光盘</w:t>
      </w:r>
      <w:r w:rsidR="00B4277D" w:rsidRPr="00506117">
        <w:rPr>
          <w:rFonts w:hint="eastAsia"/>
        </w:rPr>
        <w:t>\</w:t>
      </w:r>
      <w:r w:rsidR="00E93274" w:rsidRPr="00E93274">
        <w:t>Code\05\Project\B2C\App_Data</w:t>
      </w:r>
      <w:r w:rsidR="00B4277D">
        <w:rPr>
          <w:rFonts w:hint="eastAsia"/>
        </w:rPr>
        <w:t>”文件夹中的</w:t>
      </w:r>
      <w:r w:rsidR="00E93274" w:rsidRPr="00E93274">
        <w:t>db_NetShop_Data.MDF</w:t>
      </w:r>
      <w:r w:rsidR="00B4277D">
        <w:rPr>
          <w:rFonts w:hint="eastAsia"/>
        </w:rPr>
        <w:t>和</w:t>
      </w:r>
      <w:r w:rsidR="00E93274" w:rsidRPr="00E93274">
        <w:t>db_NetShop_Log.LDF</w:t>
      </w:r>
      <w:r w:rsidR="00B4277D">
        <w:rPr>
          <w:rFonts w:hint="eastAsia"/>
        </w:rPr>
        <w:t>文件复制到</w:t>
      </w:r>
      <w:r w:rsidR="00B4277D">
        <w:rPr>
          <w:rFonts w:hint="eastAsia"/>
        </w:rPr>
        <w:t>SQL Server 2014</w:t>
      </w:r>
      <w:r w:rsidR="00B4277D">
        <w:rPr>
          <w:rFonts w:hint="eastAsia"/>
        </w:rPr>
        <w:t>安装路径下的“</w:t>
      </w:r>
      <w:r w:rsidR="00B4277D" w:rsidRPr="00506117">
        <w:t>MSSQL12.MSSQLSERVER\MSSQL\DATA</w:t>
      </w:r>
      <w:r w:rsidR="00B4277D">
        <w:rPr>
          <w:rFonts w:hint="eastAsia"/>
        </w:rPr>
        <w:t>”目录下。</w:t>
      </w:r>
    </w:p>
    <w:p w:rsidR="002D60DF" w:rsidRDefault="002D60DF" w:rsidP="002D60D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）选择“开始”→“所有程序”→</w:t>
      </w:r>
      <w:r>
        <w:t>Microsoft SQL S</w:t>
      </w:r>
      <w:r>
        <w:rPr>
          <w:rFonts w:hint="eastAsia"/>
        </w:rPr>
        <w:t>erver</w:t>
      </w:r>
      <w:r>
        <w:t xml:space="preserve"> 2014</w:t>
      </w:r>
      <w:r>
        <w:rPr>
          <w:rFonts w:hint="eastAsia"/>
        </w:rPr>
        <w:t>→</w:t>
      </w:r>
      <w:r>
        <w:t xml:space="preserve">SQL Server 2014 </w:t>
      </w:r>
      <w:r>
        <w:rPr>
          <w:rFonts w:hint="eastAsia"/>
        </w:rPr>
        <w:t>Management Studio</w:t>
      </w:r>
      <w:r>
        <w:rPr>
          <w:rFonts w:hint="eastAsia"/>
        </w:rPr>
        <w:t>，进入“连接到服务器”对话框，在该对话框中，</w:t>
      </w:r>
      <w:r>
        <w:rPr>
          <w:rFonts w:hint="eastAsia"/>
        </w:rPr>
        <w:sym w:font="Wingdings 2" w:char="F06A"/>
      </w:r>
      <w:r>
        <w:rPr>
          <w:rFonts w:hint="eastAsia"/>
        </w:rPr>
        <w:t xml:space="preserve"> </w:t>
      </w:r>
      <w:r>
        <w:rPr>
          <w:rFonts w:hint="eastAsia"/>
        </w:rPr>
        <w:t>选择“</w:t>
      </w:r>
      <w:r>
        <w:rPr>
          <w:rFonts w:hint="eastAsia"/>
        </w:rPr>
        <w:t>SQL Server</w:t>
      </w:r>
      <w:r>
        <w:rPr>
          <w:rFonts w:hint="eastAsia"/>
        </w:rPr>
        <w:t>身份验证”；</w:t>
      </w:r>
      <w:r>
        <w:rPr>
          <w:rFonts w:hint="eastAsia"/>
        </w:rPr>
        <w:sym w:font="Wingdings 2" w:char="F06B"/>
      </w:r>
      <w:r>
        <w:rPr>
          <w:rFonts w:hint="eastAsia"/>
        </w:rPr>
        <w:t xml:space="preserve"> </w:t>
      </w:r>
      <w:r>
        <w:rPr>
          <w:rFonts w:hint="eastAsia"/>
        </w:rPr>
        <w:t>输入登录名，这里为</w:t>
      </w:r>
      <w:r>
        <w:rPr>
          <w:rFonts w:hint="eastAsia"/>
        </w:rPr>
        <w:t>sa</w:t>
      </w:r>
      <w:r>
        <w:rPr>
          <w:rFonts w:hint="eastAsia"/>
        </w:rPr>
        <w:t>；</w:t>
      </w:r>
      <w:r>
        <w:rPr>
          <w:rFonts w:hint="eastAsia"/>
        </w:rPr>
        <w:sym w:font="Wingdings 2" w:char="F06C"/>
      </w:r>
      <w:r>
        <w:rPr>
          <w:rFonts w:hint="eastAsia"/>
        </w:rPr>
        <w:t xml:space="preserve"> </w:t>
      </w:r>
      <w:r>
        <w:rPr>
          <w:rFonts w:hint="eastAsia"/>
        </w:rPr>
        <w:t>输入密码，这里为空，即没有密码；</w:t>
      </w:r>
      <w:r>
        <w:rPr>
          <w:rFonts w:hint="eastAsia"/>
        </w:rPr>
        <w:sym w:font="Wingdings 2" w:char="F06D"/>
      </w:r>
      <w:r>
        <w:rPr>
          <w:rFonts w:hint="eastAsia"/>
        </w:rPr>
        <w:t xml:space="preserve"> </w:t>
      </w:r>
      <w:r>
        <w:rPr>
          <w:rFonts w:hint="eastAsia"/>
        </w:rPr>
        <w:t>单击“连接”按钮，如图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bookmarkStart w:id="0" w:name="_MON_1532159104"/>
    <w:bookmarkEnd w:id="0"/>
    <w:p w:rsidR="002D60DF" w:rsidRDefault="002D60DF" w:rsidP="002D60DF">
      <w:pPr>
        <w:pStyle w:val="sqc1"/>
      </w:pPr>
      <w:r>
        <w:object w:dxaOrig="8160" w:dyaOrig="53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265.5pt" o:ole="">
            <v:imagedata r:id="rId8" o:title=""/>
          </v:shape>
          <o:OLEObject Type="Embed" ProgID="Word.Document.12" ShapeID="_x0000_i1025" DrawAspect="Content" ObjectID="_1556021912" r:id="rId9">
            <o:FieldCodes>\s</o:FieldCodes>
          </o:OLEObject>
        </w:object>
      </w:r>
    </w:p>
    <w:p w:rsidR="002D60DF" w:rsidRDefault="002D60DF" w:rsidP="002D60DF">
      <w:pPr>
        <w:pStyle w:val="sqc0"/>
      </w:pPr>
      <w:r>
        <w:rPr>
          <w:rFonts w:hint="eastAsia"/>
        </w:rPr>
        <w:t>图</w:t>
      </w:r>
      <w:r>
        <w:rPr>
          <w:rFonts w:hint="eastAsia"/>
        </w:rPr>
        <w:t xml:space="preserve">1  </w:t>
      </w:r>
      <w:r w:rsidRPr="00123926">
        <w:rPr>
          <w:rFonts w:hint="eastAsia"/>
        </w:rPr>
        <w:t>“连接到服务器”对话框</w:t>
      </w:r>
    </w:p>
    <w:p w:rsidR="002D60DF" w:rsidRPr="00D81BE7" w:rsidRDefault="002D60DF" w:rsidP="002D60DF">
      <w:pPr>
        <w:pStyle w:val="sqc"/>
        <w:spacing w:beforeLines="20" w:before="62" w:afterLines="20" w:after="62" w:line="314" w:lineRule="exact"/>
        <w:ind w:firstLine="422"/>
        <w:rPr>
          <w:rFonts w:eastAsia="楷体"/>
        </w:rPr>
      </w:pPr>
      <w:r>
        <w:rPr>
          <w:rFonts w:eastAsia="黑体" w:hint="eastAsia"/>
          <w:b/>
        </w:rPr>
        <w:t>说明：</w:t>
      </w:r>
      <w:r>
        <w:rPr>
          <w:rFonts w:eastAsia="楷体" w:hint="eastAsia"/>
        </w:rPr>
        <w:t>服务器名称实际上就是安装</w:t>
      </w:r>
      <w:r>
        <w:rPr>
          <w:rFonts w:eastAsia="楷体" w:hint="eastAsia"/>
        </w:rPr>
        <w:t>S</w:t>
      </w:r>
      <w:r>
        <w:rPr>
          <w:rFonts w:eastAsia="楷体"/>
        </w:rPr>
        <w:t>QL Server 2014</w:t>
      </w:r>
      <w:r>
        <w:rPr>
          <w:rFonts w:eastAsia="楷体"/>
        </w:rPr>
        <w:t>设置的实例名称</w:t>
      </w:r>
      <w:r w:rsidRPr="00D81BE7">
        <w:rPr>
          <w:rFonts w:eastAsia="楷体"/>
        </w:rPr>
        <w:t>。</w:t>
      </w:r>
    </w:p>
    <w:p w:rsidR="00631EF7" w:rsidRDefault="00EA5888" w:rsidP="00EA5888">
      <w:r>
        <w:rPr>
          <w:rFonts w:hint="eastAsia"/>
        </w:rPr>
        <w:t>（</w:t>
      </w:r>
      <w:r w:rsidR="002D60DF">
        <w:rPr>
          <w:rFonts w:hint="eastAsia"/>
        </w:rPr>
        <w:t>3</w:t>
      </w:r>
      <w:r>
        <w:rPr>
          <w:rFonts w:hint="eastAsia"/>
        </w:rPr>
        <w:t>）进入</w:t>
      </w:r>
      <w:r>
        <w:rPr>
          <w:rFonts w:hint="eastAsia"/>
        </w:rPr>
        <w:t>SQL Server</w:t>
      </w:r>
      <w:r>
        <w:t xml:space="preserve"> </w:t>
      </w:r>
      <w:r>
        <w:rPr>
          <w:rFonts w:hint="eastAsia"/>
        </w:rPr>
        <w:t>2014</w:t>
      </w:r>
      <w:r>
        <w:rPr>
          <w:rFonts w:hint="eastAsia"/>
        </w:rPr>
        <w:t>的管理器，选中左侧“对象资源管理器”中的“数据库”节点，单击鼠标右键，在弹出的快捷菜单中选择</w:t>
      </w:r>
      <w:r w:rsidR="00BD782B">
        <w:rPr>
          <w:rFonts w:hint="eastAsia"/>
        </w:rPr>
        <w:t>“附加”命令，弹出“附加数据库”对话框，如图</w:t>
      </w:r>
      <w:r w:rsidR="002D60DF">
        <w:rPr>
          <w:rFonts w:hint="eastAsia"/>
        </w:rPr>
        <w:t>2</w:t>
      </w:r>
      <w:r w:rsidR="00BD782B">
        <w:rPr>
          <w:rFonts w:hint="eastAsia"/>
        </w:rPr>
        <w:t>所示。</w:t>
      </w:r>
    </w:p>
    <w:p w:rsidR="00631EF7" w:rsidRDefault="00B511DD">
      <w:pPr>
        <w:pStyle w:val="-"/>
      </w:pPr>
      <w:r>
        <w:rPr>
          <w:noProof/>
        </w:rPr>
        <w:lastRenderedPageBreak/>
        <w:drawing>
          <wp:inline distT="0" distB="0" distL="0" distR="0">
            <wp:extent cx="5486400" cy="492442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F7" w:rsidRDefault="00BD782B">
      <w:pPr>
        <w:pStyle w:val="-6"/>
      </w:pPr>
      <w:r>
        <w:rPr>
          <w:rFonts w:hint="eastAsia"/>
        </w:rPr>
        <w:t>图</w:t>
      </w:r>
      <w:r w:rsidR="002D60DF">
        <w:rPr>
          <w:rFonts w:hint="eastAsia"/>
        </w:rPr>
        <w:t>2</w:t>
      </w:r>
      <w:r>
        <w:t xml:space="preserve">  </w:t>
      </w:r>
      <w:r>
        <w:rPr>
          <w:rFonts w:hint="eastAsia"/>
        </w:rPr>
        <w:t>“附加数据库”对话框</w:t>
      </w:r>
    </w:p>
    <w:p w:rsidR="00631EF7" w:rsidRDefault="00BD782B">
      <w:r>
        <w:rPr>
          <w:rFonts w:hint="eastAsia"/>
        </w:rPr>
        <w:t>（</w:t>
      </w:r>
      <w:r w:rsidR="002D60DF">
        <w:rPr>
          <w:rFonts w:hint="eastAsia"/>
        </w:rPr>
        <w:t>4</w:t>
      </w:r>
      <w:r>
        <w:rPr>
          <w:rFonts w:hint="eastAsia"/>
        </w:rPr>
        <w:t>）单击</w:t>
      </w:r>
      <w:r>
        <w:rPr>
          <w:rFonts w:ascii="宋体" w:hAnsi="宋体" w:hint="eastAsia"/>
        </w:rPr>
        <w:t>“</w:t>
      </w:r>
      <w:r>
        <w:rPr>
          <w:rFonts w:hint="eastAsia"/>
        </w:rPr>
        <w:t>添加</w:t>
      </w:r>
      <w:r>
        <w:rPr>
          <w:rFonts w:ascii="宋体" w:hAnsi="宋体" w:hint="eastAsia"/>
        </w:rPr>
        <w:t>”</w:t>
      </w:r>
      <w:r>
        <w:rPr>
          <w:rFonts w:hint="eastAsia"/>
        </w:rPr>
        <w:t>按钮，在弹出的“定位数据库文件”对话框中选择数据库文件路径，如图</w:t>
      </w:r>
      <w:r w:rsidR="002D60DF">
        <w:rPr>
          <w:rFonts w:hint="eastAsia"/>
        </w:rPr>
        <w:t>3</w:t>
      </w:r>
      <w:r>
        <w:rPr>
          <w:rFonts w:hint="eastAsia"/>
        </w:rPr>
        <w:t>所示。</w:t>
      </w:r>
    </w:p>
    <w:p w:rsidR="00631EF7" w:rsidRDefault="00E93274">
      <w:pPr>
        <w:pStyle w:val="-"/>
      </w:pPr>
      <w:r>
        <w:rPr>
          <w:noProof/>
        </w:rPr>
        <w:drawing>
          <wp:inline distT="0" distB="0" distL="0" distR="0" wp14:anchorId="1F1CF69B" wp14:editId="104E5A29">
            <wp:extent cx="4194000" cy="2822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4000" cy="28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F7" w:rsidRDefault="00BD782B">
      <w:pPr>
        <w:pStyle w:val="-6"/>
      </w:pPr>
      <w:r>
        <w:rPr>
          <w:rFonts w:hint="eastAsia"/>
        </w:rPr>
        <w:t>图</w:t>
      </w:r>
      <w:r w:rsidR="002D60DF">
        <w:rPr>
          <w:rFonts w:hint="eastAsia"/>
        </w:rPr>
        <w:t>3</w:t>
      </w:r>
      <w:r>
        <w:t xml:space="preserve">  </w:t>
      </w:r>
      <w:r>
        <w:rPr>
          <w:rFonts w:hint="eastAsia"/>
        </w:rPr>
        <w:t>“定位数据库文件”对话框</w:t>
      </w:r>
    </w:p>
    <w:p w:rsidR="00631EF7" w:rsidRDefault="00BD782B">
      <w:r>
        <w:rPr>
          <w:rFonts w:hint="eastAsia"/>
        </w:rPr>
        <w:t>（</w:t>
      </w:r>
      <w:r w:rsidR="002D60DF">
        <w:rPr>
          <w:rFonts w:hint="eastAsia"/>
        </w:rPr>
        <w:t>5</w:t>
      </w:r>
      <w:r>
        <w:rPr>
          <w:rFonts w:hint="eastAsia"/>
        </w:rPr>
        <w:t>）依次单击</w:t>
      </w:r>
      <w:r>
        <w:rPr>
          <w:rFonts w:ascii="宋体" w:hAnsi="宋体" w:hint="eastAsia"/>
        </w:rPr>
        <w:t>“</w:t>
      </w:r>
      <w:r>
        <w:rPr>
          <w:rFonts w:hint="eastAsia"/>
        </w:rPr>
        <w:t>确定</w:t>
      </w:r>
      <w:r>
        <w:rPr>
          <w:rFonts w:ascii="宋体" w:hAnsi="宋体" w:hint="eastAsia"/>
        </w:rPr>
        <w:t>”</w:t>
      </w:r>
      <w:r>
        <w:rPr>
          <w:rFonts w:hint="eastAsia"/>
        </w:rPr>
        <w:t>按钮，完成数据库的附加操作。</w:t>
      </w:r>
    </w:p>
    <w:p w:rsidR="00B4277D" w:rsidRDefault="00B4277D" w:rsidP="00B4277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．</w:t>
      </w:r>
      <w:r w:rsidR="003C676A">
        <w:rPr>
          <w:rFonts w:hint="eastAsia"/>
        </w:rPr>
        <w:t>更改</w:t>
      </w:r>
      <w:r w:rsidR="003C676A">
        <w:rPr>
          <w:rFonts w:hint="eastAsia"/>
        </w:rPr>
        <w:t>SQL Server 2014</w:t>
      </w:r>
      <w:r w:rsidR="003C676A">
        <w:rPr>
          <w:rFonts w:hint="eastAsia"/>
        </w:rPr>
        <w:t>数据库连接字符串</w:t>
      </w:r>
    </w:p>
    <w:p w:rsidR="00B4277D" w:rsidRDefault="00B4277D" w:rsidP="00B4277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）将“</w:t>
      </w:r>
      <w:r w:rsidRPr="00506117">
        <w:rPr>
          <w:rFonts w:hint="eastAsia"/>
        </w:rPr>
        <w:t>光盘</w:t>
      </w:r>
      <w:r w:rsidRPr="00506117">
        <w:rPr>
          <w:rFonts w:hint="eastAsia"/>
        </w:rPr>
        <w:t>\</w:t>
      </w:r>
      <w:r w:rsidRPr="00072840">
        <w:t>Code\0</w:t>
      </w:r>
      <w:r w:rsidR="00E93274">
        <w:rPr>
          <w:rFonts w:hint="eastAsia"/>
        </w:rPr>
        <w:t>5</w:t>
      </w:r>
      <w:r w:rsidRPr="00072840">
        <w:t>\Project</w:t>
      </w:r>
      <w:r>
        <w:rPr>
          <w:rFonts w:hint="eastAsia"/>
        </w:rPr>
        <w:t>”文件夹中</w:t>
      </w:r>
      <w:r w:rsidR="007A2500">
        <w:rPr>
          <w:rFonts w:hint="eastAsia"/>
        </w:rPr>
        <w:t>的</w:t>
      </w:r>
      <w:r w:rsidR="00E93274" w:rsidRPr="00E93274">
        <w:t>B2C</w:t>
      </w:r>
      <w:r>
        <w:rPr>
          <w:rFonts w:hint="eastAsia"/>
        </w:rPr>
        <w:t>文件夹拷贝到本地硬盘上，并去掉文件夹的只读属性。</w:t>
      </w:r>
    </w:p>
    <w:p w:rsidR="00B4277D" w:rsidRDefault="00B4277D" w:rsidP="00B4277D">
      <w:pPr>
        <w:rPr>
          <w:noProof/>
          <w:szCs w:val="18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C676A">
        <w:rPr>
          <w:rFonts w:hint="eastAsia"/>
        </w:rPr>
        <w:t>使用记事本打开“</w:t>
      </w:r>
      <w:r w:rsidR="00D20734" w:rsidRPr="00D20734">
        <w:t>B2C</w:t>
      </w:r>
      <w:r w:rsidR="003C676A">
        <w:rPr>
          <w:rFonts w:hint="eastAsia"/>
        </w:rPr>
        <w:t>”文件夹下的</w:t>
      </w:r>
      <w:r w:rsidR="007B3B8E" w:rsidRPr="007B3B8E">
        <w:t>Web.config</w:t>
      </w:r>
      <w:r>
        <w:rPr>
          <w:rFonts w:hint="eastAsia"/>
        </w:rPr>
        <w:t>文件，将该文件中的数据库连接字符串中的</w:t>
      </w:r>
      <w:r w:rsidR="00D20734">
        <w:rPr>
          <w:rFonts w:hint="eastAsia"/>
          <w:noProof/>
          <w:szCs w:val="18"/>
        </w:rPr>
        <w:t>S</w:t>
      </w:r>
      <w:r w:rsidR="009E518C">
        <w:rPr>
          <w:rFonts w:hint="eastAsia"/>
          <w:noProof/>
          <w:szCs w:val="18"/>
        </w:rPr>
        <w:t>erver</w:t>
      </w:r>
      <w:r>
        <w:rPr>
          <w:rFonts w:hint="eastAsia"/>
          <w:noProof/>
          <w:szCs w:val="18"/>
        </w:rPr>
        <w:t>属性修改为本机的</w:t>
      </w:r>
      <w:r>
        <w:rPr>
          <w:rFonts w:hint="eastAsia"/>
          <w:noProof/>
          <w:szCs w:val="18"/>
        </w:rPr>
        <w:t>SQL Server 20</w:t>
      </w:r>
      <w:r>
        <w:rPr>
          <w:noProof/>
          <w:szCs w:val="18"/>
        </w:rPr>
        <w:t>1</w:t>
      </w:r>
      <w:r>
        <w:rPr>
          <w:rFonts w:hint="eastAsia"/>
          <w:noProof/>
          <w:szCs w:val="18"/>
        </w:rPr>
        <w:t>4</w:t>
      </w:r>
      <w:r>
        <w:rPr>
          <w:rFonts w:hint="eastAsia"/>
          <w:noProof/>
          <w:szCs w:val="18"/>
        </w:rPr>
        <w:t>服务器名称，并且将数据库连接字符串中的</w:t>
      </w:r>
      <w:r w:rsidR="00D20734">
        <w:rPr>
          <w:rFonts w:hint="eastAsia"/>
          <w:noProof/>
          <w:szCs w:val="18"/>
        </w:rPr>
        <w:t>User id</w:t>
      </w:r>
      <w:r>
        <w:rPr>
          <w:rFonts w:hint="eastAsia"/>
          <w:noProof/>
          <w:szCs w:val="18"/>
        </w:rPr>
        <w:t>属性</w:t>
      </w:r>
      <w:r>
        <w:rPr>
          <w:noProof/>
          <w:szCs w:val="18"/>
        </w:rPr>
        <w:t>和</w:t>
      </w:r>
      <w:r w:rsidR="009E518C">
        <w:rPr>
          <w:rFonts w:hint="eastAsia"/>
          <w:noProof/>
          <w:szCs w:val="18"/>
        </w:rPr>
        <w:t>p</w:t>
      </w:r>
      <w:r>
        <w:rPr>
          <w:rFonts w:hint="eastAsia"/>
          <w:noProof/>
          <w:szCs w:val="18"/>
        </w:rPr>
        <w:t>wd</w:t>
      </w:r>
      <w:r>
        <w:rPr>
          <w:noProof/>
          <w:szCs w:val="18"/>
        </w:rPr>
        <w:t>属性分别修改为本机登录</w:t>
      </w:r>
      <w:r>
        <w:rPr>
          <w:rFonts w:hint="eastAsia"/>
          <w:noProof/>
          <w:szCs w:val="18"/>
        </w:rPr>
        <w:t>SQL Server</w:t>
      </w:r>
      <w:r>
        <w:rPr>
          <w:noProof/>
          <w:szCs w:val="18"/>
        </w:rPr>
        <w:t xml:space="preserve"> 201</w:t>
      </w:r>
      <w:r>
        <w:rPr>
          <w:rFonts w:hint="eastAsia"/>
          <w:noProof/>
          <w:szCs w:val="18"/>
        </w:rPr>
        <w:t>4</w:t>
      </w:r>
      <w:r>
        <w:rPr>
          <w:noProof/>
          <w:szCs w:val="18"/>
        </w:rPr>
        <w:t>服务器的用户名和密码</w:t>
      </w:r>
      <w:r>
        <w:rPr>
          <w:rFonts w:hint="eastAsia"/>
          <w:noProof/>
          <w:szCs w:val="18"/>
        </w:rPr>
        <w:t>，然后保存所做的更改，如图</w:t>
      </w:r>
      <w:r>
        <w:rPr>
          <w:rFonts w:hint="eastAsia"/>
          <w:noProof/>
          <w:szCs w:val="18"/>
        </w:rPr>
        <w:t>4</w:t>
      </w:r>
      <w:r>
        <w:rPr>
          <w:rFonts w:hint="eastAsia"/>
          <w:noProof/>
          <w:szCs w:val="18"/>
        </w:rPr>
        <w:t>所示。</w:t>
      </w:r>
    </w:p>
    <w:p w:rsidR="00B4277D" w:rsidRDefault="00E93274" w:rsidP="00B4277D">
      <w:pPr>
        <w:pStyle w:val="-"/>
      </w:pPr>
      <w:r w:rsidRPr="009E518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2D7FDA" wp14:editId="468EA530">
                <wp:simplePos x="0" y="0"/>
                <wp:positionH relativeFrom="column">
                  <wp:posOffset>1666875</wp:posOffset>
                </wp:positionH>
                <wp:positionV relativeFrom="paragraph">
                  <wp:posOffset>769620</wp:posOffset>
                </wp:positionV>
                <wp:extent cx="3219450" cy="180975"/>
                <wp:effectExtent l="0" t="0" r="19050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180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" o:spid="_x0000_s1026" style="position:absolute;left:0;text-align:left;margin-left:131.25pt;margin-top:60.6pt;width:253.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" filled="f" strokecolor="red" strokeweight="1pt"/>
            </w:pict>
          </mc:Fallback>
        </mc:AlternateContent>
      </w:r>
      <w:r w:rsidRPr="009E518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ECF734" wp14:editId="23D44A27">
                <wp:simplePos x="0" y="0"/>
                <wp:positionH relativeFrom="column">
                  <wp:posOffset>3514725</wp:posOffset>
                </wp:positionH>
                <wp:positionV relativeFrom="paragraph">
                  <wp:posOffset>1131570</wp:posOffset>
                </wp:positionV>
                <wp:extent cx="1371600" cy="275590"/>
                <wp:effectExtent l="247650" t="171450" r="19050" b="10160"/>
                <wp:wrapNone/>
                <wp:docPr id="4" name="线形标注 2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371600" cy="275590"/>
                        </a:xfrm>
                        <a:prstGeom prst="borderCallout2">
                          <a:avLst>
                            <a:gd name="adj1" fmla="val 41704"/>
                            <a:gd name="adj2" fmla="val 100000"/>
                            <a:gd name="adj3" fmla="val 41704"/>
                            <a:gd name="adj4" fmla="val 116255"/>
                            <a:gd name="adj5" fmla="val -67049"/>
                            <a:gd name="adj6" fmla="val 11694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518C" w:rsidRPr="00F531B2" w:rsidRDefault="009E518C" w:rsidP="009E518C">
                            <w:pPr>
                              <w:ind w:firstLine="0"/>
                              <w:jc w:val="left"/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修改数据库连接字符串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线形标注 2 4" o:spid="_x0000_s1026" type="#_x0000_t48" style="position:absolute;left:0;text-align:left;margin-left:276.75pt;margin-top:89.1pt;width:108pt;height:21.7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" adj="25261,-14483,25111,9008,21600,9008" strokecolor="red">
                <v:textbox>
                  <w:txbxContent>
                    <w:p w:rsidR="009E518C" w:rsidRPr="00F531B2" w:rsidRDefault="009E518C" w:rsidP="009E518C">
                      <w:pPr>
                        <w:ind w:firstLine="0"/>
                        <w:jc w:val="left"/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修改数据库连接字符串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445985" wp14:editId="3B3EF06D">
            <wp:extent cx="5274310" cy="112567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7D" w:rsidRPr="002C678E" w:rsidRDefault="00B4277D" w:rsidP="00B4277D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4  </w:t>
      </w:r>
      <w:r>
        <w:rPr>
          <w:rFonts w:hint="eastAsia"/>
        </w:rPr>
        <w:t>修改数据库连接字符串</w:t>
      </w:r>
    </w:p>
    <w:p w:rsidR="009E518C" w:rsidRDefault="009E518C" w:rsidP="009E518C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．配置</w:t>
      </w:r>
      <w:r>
        <w:rPr>
          <w:rFonts w:hint="eastAsia"/>
        </w:rPr>
        <w:t xml:space="preserve">IIS </w:t>
      </w:r>
    </w:p>
    <w:p w:rsidR="009E518C" w:rsidRDefault="009E518C" w:rsidP="009E51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）依次打开“控制面板”</w:t>
      </w:r>
      <w:r>
        <w:rPr>
          <w:rFonts w:hint="eastAsia"/>
        </w:rPr>
        <w:t>/</w:t>
      </w:r>
      <w:r>
        <w:rPr>
          <w:rFonts w:hint="eastAsia"/>
        </w:rPr>
        <w:t>“系统和安全”</w:t>
      </w:r>
      <w:r>
        <w:rPr>
          <w:rFonts w:hint="eastAsia"/>
        </w:rPr>
        <w:t>/</w:t>
      </w:r>
      <w:r>
        <w:rPr>
          <w:rFonts w:hint="eastAsia"/>
        </w:rPr>
        <w:t>“管理工具”，双击“</w:t>
      </w:r>
      <w:r>
        <w:rPr>
          <w:rFonts w:hint="eastAsia"/>
        </w:rPr>
        <w:t>Internet</w:t>
      </w:r>
      <w:r>
        <w:rPr>
          <w:rFonts w:hint="eastAsia"/>
        </w:rPr>
        <w:t>信息服务</w:t>
      </w:r>
      <w:r>
        <w:rPr>
          <w:rFonts w:hint="eastAsia"/>
        </w:rPr>
        <w:t>(IIS)</w:t>
      </w:r>
      <w:r>
        <w:rPr>
          <w:rFonts w:hint="eastAsia"/>
        </w:rPr>
        <w:t>管理器”，弹出“</w:t>
      </w:r>
      <w:r>
        <w:rPr>
          <w:rFonts w:hint="eastAsia"/>
        </w:rPr>
        <w:t>Internet</w:t>
      </w:r>
      <w:r>
        <w:rPr>
          <w:rFonts w:hint="eastAsia"/>
        </w:rPr>
        <w:t>信息服务</w:t>
      </w:r>
      <w:r>
        <w:rPr>
          <w:rFonts w:hint="eastAsia"/>
        </w:rPr>
        <w:t>(IIS)</w:t>
      </w:r>
      <w:r>
        <w:rPr>
          <w:rFonts w:hint="eastAsia"/>
        </w:rPr>
        <w:t>管理器”窗口，如图</w:t>
      </w:r>
      <w:r>
        <w:rPr>
          <w:rFonts w:hint="eastAsia"/>
        </w:rPr>
        <w:t>5</w:t>
      </w:r>
      <w:r>
        <w:rPr>
          <w:rFonts w:hint="eastAsia"/>
        </w:rPr>
        <w:t>所示。</w:t>
      </w:r>
    </w:p>
    <w:p w:rsidR="009E518C" w:rsidRDefault="009E518C" w:rsidP="009E518C">
      <w:pPr>
        <w:pStyle w:val="ad"/>
      </w:pPr>
      <w:r>
        <w:object w:dxaOrig="6376" w:dyaOrig="4321">
          <v:shape id="_x0000_i1026" type="#_x0000_t75" style="width:318.75pt;height:3in" o:ole="">
            <v:imagedata r:id="rId13" o:title=""/>
          </v:shape>
          <o:OLEObject Type="Embed" ProgID="Word.Picture.8" ShapeID="_x0000_i1026" DrawAspect="Content" ObjectID="_1556021913" r:id="rId14"/>
        </w:object>
      </w:r>
    </w:p>
    <w:p w:rsidR="009E518C" w:rsidRDefault="009E518C" w:rsidP="009E518C">
      <w:pPr>
        <w:pStyle w:val="ae"/>
      </w:pPr>
      <w:r>
        <w:rPr>
          <w:rFonts w:hint="eastAsia"/>
        </w:rPr>
        <w:t> </w:t>
      </w:r>
      <w:r>
        <w:rPr>
          <w:rFonts w:hint="eastAsia"/>
        </w:rPr>
        <w:t>图</w:t>
      </w:r>
      <w:r>
        <w:rPr>
          <w:rFonts w:hint="eastAsia"/>
        </w:rPr>
        <w:t xml:space="preserve">5  </w:t>
      </w:r>
      <w:r>
        <w:rPr>
          <w:rFonts w:hint="eastAsia"/>
        </w:rPr>
        <w:t>“</w:t>
      </w:r>
      <w:r>
        <w:rPr>
          <w:rFonts w:hint="eastAsia"/>
        </w:rPr>
        <w:t>Internet</w:t>
      </w:r>
      <w:r>
        <w:rPr>
          <w:rFonts w:hint="eastAsia"/>
        </w:rPr>
        <w:t>信息服务</w:t>
      </w:r>
      <w:r>
        <w:rPr>
          <w:rFonts w:hint="eastAsia"/>
        </w:rPr>
        <w:t>(IIS)</w:t>
      </w:r>
      <w:r>
        <w:rPr>
          <w:rFonts w:hint="eastAsia"/>
        </w:rPr>
        <w:t>管理器”窗口</w:t>
      </w:r>
    </w:p>
    <w:p w:rsidR="009E518C" w:rsidRDefault="009E518C" w:rsidP="009E51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）在图</w:t>
      </w:r>
      <w:r>
        <w:rPr>
          <w:rFonts w:hint="eastAsia"/>
        </w:rPr>
        <w:t>5</w:t>
      </w:r>
      <w:r>
        <w:rPr>
          <w:rFonts w:hint="eastAsia"/>
        </w:rPr>
        <w:t>所示窗口的左侧列表中选中“网站”</w:t>
      </w:r>
      <w:r>
        <w:rPr>
          <w:rFonts w:hint="eastAsia"/>
        </w:rPr>
        <w:t>/</w:t>
      </w:r>
      <w:r>
        <w:rPr>
          <w:rFonts w:hint="eastAsia"/>
        </w:rPr>
        <w:t>“</w:t>
      </w:r>
      <w:r>
        <w:rPr>
          <w:rFonts w:hint="eastAsia"/>
        </w:rPr>
        <w:t>Default Web Site</w:t>
      </w:r>
      <w:r>
        <w:rPr>
          <w:rFonts w:hint="eastAsia"/>
        </w:rPr>
        <w:t>”节点，在右侧单击“绑定”超级链接，弹出如图</w:t>
      </w:r>
      <w:r>
        <w:rPr>
          <w:rFonts w:hint="eastAsia"/>
        </w:rPr>
        <w:t>6</w:t>
      </w:r>
      <w:r>
        <w:rPr>
          <w:rFonts w:hint="eastAsia"/>
        </w:rPr>
        <w:t>所示的“网站绑定”对话框，该对话框中可以添加、编辑、删除和浏览绑定的网站。</w:t>
      </w:r>
    </w:p>
    <w:p w:rsidR="009E518C" w:rsidRDefault="009E518C" w:rsidP="009E518C">
      <w:pPr>
        <w:pStyle w:val="ad"/>
      </w:pPr>
      <w:r>
        <w:rPr>
          <w:rFonts w:hint="eastAsia"/>
          <w:noProof/>
        </w:rPr>
        <w:drawing>
          <wp:inline distT="0" distB="0" distL="0" distR="0">
            <wp:extent cx="3838575" cy="20002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18C" w:rsidRDefault="009E518C" w:rsidP="009E518C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“网站绑定”对话框</w:t>
      </w:r>
    </w:p>
    <w:p w:rsidR="009E518C" w:rsidRDefault="009E518C" w:rsidP="009E518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）在图</w:t>
      </w:r>
      <w:r>
        <w:rPr>
          <w:rFonts w:hint="eastAsia"/>
        </w:rPr>
        <w:t>6</w:t>
      </w:r>
      <w:r>
        <w:rPr>
          <w:rFonts w:hint="eastAsia"/>
        </w:rPr>
        <w:t>中单击“添加”按钮，弹出“添加网站绑定”对话框，该对话框中可以设置要绑定网站的类型、</w:t>
      </w:r>
      <w:r>
        <w:rPr>
          <w:rFonts w:hint="eastAsia"/>
        </w:rPr>
        <w:t>IP</w:t>
      </w:r>
      <w:r>
        <w:rPr>
          <w:rFonts w:hint="eastAsia"/>
        </w:rPr>
        <w:t>地址、端口及主机名等信息，如图</w:t>
      </w:r>
      <w:r>
        <w:rPr>
          <w:rFonts w:hint="eastAsia"/>
        </w:rPr>
        <w:t>7</w:t>
      </w:r>
      <w:r>
        <w:rPr>
          <w:rFonts w:hint="eastAsia"/>
        </w:rPr>
        <w:t>所示。</w:t>
      </w:r>
    </w:p>
    <w:p w:rsidR="009E518C" w:rsidRDefault="00F97246" w:rsidP="009E518C">
      <w:pPr>
        <w:pStyle w:val="ad"/>
      </w:pPr>
      <w:r>
        <w:rPr>
          <w:noProof/>
        </w:rPr>
        <w:drawing>
          <wp:inline distT="0" distB="0" distL="0" distR="0" wp14:anchorId="2F2BFA10" wp14:editId="45250237">
            <wp:extent cx="3513455" cy="2346960"/>
            <wp:effectExtent l="0" t="0" r="0" b="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9E518C" w:rsidRDefault="009E518C" w:rsidP="009E518C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7  </w:t>
      </w:r>
      <w:r>
        <w:rPr>
          <w:rFonts w:hint="eastAsia"/>
        </w:rPr>
        <w:t>“添加网站绑定”对话框</w:t>
      </w:r>
    </w:p>
    <w:p w:rsidR="009E518C" w:rsidRDefault="009E518C" w:rsidP="009E518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）设置完要绑定的网站后，单击“确定”按钮，返回“</w:t>
      </w:r>
      <w:r>
        <w:rPr>
          <w:rFonts w:hint="eastAsia"/>
        </w:rPr>
        <w:t>Internet</w:t>
      </w:r>
      <w:r>
        <w:rPr>
          <w:rFonts w:hint="eastAsia"/>
        </w:rPr>
        <w:t>信息服务</w:t>
      </w:r>
      <w:r>
        <w:rPr>
          <w:rFonts w:hint="eastAsia"/>
        </w:rPr>
        <w:t>(IIS)</w:t>
      </w:r>
      <w:r>
        <w:rPr>
          <w:rFonts w:hint="eastAsia"/>
        </w:rPr>
        <w:t>管理器”窗口，单击该窗口右侧的“基本设置”超级链接，弹出“编辑网站”对话框，该对话框中可以设置应用程序池、网站的物理路径等信息，如图</w:t>
      </w:r>
      <w:r>
        <w:rPr>
          <w:rFonts w:hint="eastAsia"/>
        </w:rPr>
        <w:t>8</w:t>
      </w:r>
      <w:r>
        <w:rPr>
          <w:rFonts w:hint="eastAsia"/>
        </w:rPr>
        <w:t>所示。</w:t>
      </w:r>
    </w:p>
    <w:p w:rsidR="009E518C" w:rsidRDefault="00D22FE7" w:rsidP="009E518C">
      <w:pPr>
        <w:pStyle w:val="ad"/>
      </w:pPr>
      <w:r>
        <w:rPr>
          <w:noProof/>
        </w:rPr>
        <w:pict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_x0000_s1028" type="#_x0000_t48" style="position:absolute;left:0;text-align:left;margin-left:1.35pt;margin-top:98.55pt;width:141pt;height:21.25pt;z-index:251662336" adj="24449,-9707,24449,10775,21600,10775,4228,-104442">
            <v:textbox style="mso-next-textbox:#_x0000_s1028">
              <w:txbxContent>
                <w:p w:rsidR="009E518C" w:rsidRDefault="009E518C" w:rsidP="009E518C">
                  <w:pPr>
                    <w:pStyle w:val="af"/>
                    <w:ind w:firstLine="0"/>
                  </w:pPr>
                  <w:r>
                    <w:rPr>
                      <w:rFonts w:hint="eastAsia"/>
                      <w:sz w:val="21"/>
                    </w:rPr>
                    <w:sym w:font="Wingdings 2" w:char="F075"/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单击该按钮，选择网站路径</w:t>
                  </w:r>
                </w:p>
              </w:txbxContent>
            </v:textbox>
            <o:callout v:ext="edit" gap="0" angle="90" drop="center" distance="-.15pt" length="-.1pt" minusx="t"/>
          </v:shape>
        </w:pict>
      </w:r>
      <w:r>
        <w:rPr>
          <w:noProof/>
        </w:rPr>
        <w:pict>
          <v:roundrect id="_x0000_s1027" style="position:absolute;left:0;text-align:left;margin-left:142.35pt;margin-top:74.4pt;width:27pt;height:15.6pt;z-index:251661312" arcsize="15125f" filled="f" strokeweight="1.25pt"/>
        </w:pict>
      </w:r>
      <w:r>
        <w:rPr>
          <w:noProof/>
        </w:rPr>
        <w:pict>
          <v:shape id="_x0000_s1030" type="#_x0000_t48" style="position:absolute;left:0;text-align:left;margin-left:66.6pt;margin-top:8.15pt;width:108pt;height:21.25pt;z-index:251664384" adj="28170,27800,28170,10775,21600,10775,6570,42082">
            <v:textbox style="mso-next-textbox:#_x0000_s1030">
              <w:txbxContent>
                <w:p w:rsidR="009E518C" w:rsidRDefault="009E518C" w:rsidP="009E518C">
                  <w:pPr>
                    <w:pStyle w:val="af"/>
                    <w:ind w:firstLine="0"/>
                  </w:pPr>
                  <w:r>
                    <w:rPr>
                      <w:rFonts w:hint="eastAsia"/>
                      <w:sz w:val="21"/>
                    </w:rPr>
                    <w:sym w:font="Wingdings 2" w:char="F076"/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单击“选择”按钮</w:t>
                  </w:r>
                </w:p>
              </w:txbxContent>
            </v:textbox>
            <o:callout v:ext="edit" gap="0" angle="90" drop="center" distance="-.15pt" length="-.1pt" minusx="t" minusy="t"/>
          </v:shape>
        </w:pict>
      </w:r>
      <w:r>
        <w:rPr>
          <w:noProof/>
        </w:rPr>
        <w:pict>
          <v:roundrect id="_x0000_s1029" style="position:absolute;left:0;text-align:left;margin-left:183.6pt;margin-top:37.2pt;width:45pt;height:15.6pt;z-index:251663360" arcsize="15125f" filled="f" strokeweight="1.25pt"/>
        </w:pict>
      </w:r>
      <w:r w:rsidR="006C59D7">
        <w:rPr>
          <w:noProof/>
        </w:rPr>
        <w:drawing>
          <wp:inline distT="0" distB="0" distL="0" distR="0" wp14:anchorId="38F8DC5F" wp14:editId="3E2B0B91">
            <wp:extent cx="2959200" cy="1828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18C">
        <w:rPr>
          <w:rFonts w:hint="eastAsia"/>
          <w:noProof/>
        </w:rPr>
        <w:t xml:space="preserve"> </w:t>
      </w:r>
      <w:r w:rsidR="009E518C">
        <w:rPr>
          <w:rFonts w:hint="eastAsia"/>
          <w:noProof/>
        </w:rPr>
        <w:drawing>
          <wp:inline distT="0" distB="0" distL="0" distR="0" wp14:anchorId="582E7064" wp14:editId="089AA005">
            <wp:extent cx="2181225" cy="16859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18C" w:rsidRDefault="009E518C" w:rsidP="009E518C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8  </w:t>
      </w:r>
      <w:r>
        <w:rPr>
          <w:rFonts w:hint="eastAsia"/>
        </w:rPr>
        <w:t>“编辑网站”对话框</w:t>
      </w:r>
      <w:r>
        <w:rPr>
          <w:rFonts w:hint="eastAsia"/>
        </w:rPr>
        <w:t xml:space="preserve">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9  </w:t>
      </w:r>
      <w:r>
        <w:rPr>
          <w:rFonts w:hint="eastAsia"/>
        </w:rPr>
        <w:t>“选择应用程序池”对话框</w:t>
      </w:r>
    </w:p>
    <w:p w:rsidR="009E518C" w:rsidRDefault="009E518C" w:rsidP="009E518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）在图</w:t>
      </w:r>
      <w:r>
        <w:rPr>
          <w:rFonts w:hint="eastAsia"/>
        </w:rPr>
        <w:t>8</w:t>
      </w:r>
      <w:r>
        <w:rPr>
          <w:rFonts w:hint="eastAsia"/>
        </w:rPr>
        <w:t>中单击“选择”按钮，可以弹出“选择应用程序池”对话框，该对话框的下拉列表中可以选择要使用的</w:t>
      </w:r>
      <w:r>
        <w:rPr>
          <w:rFonts w:hint="eastAsia"/>
        </w:rPr>
        <w:t>.NET</w:t>
      </w:r>
      <w:r>
        <w:rPr>
          <w:rFonts w:hint="eastAsia"/>
        </w:rPr>
        <w:t>版本，如图</w:t>
      </w:r>
      <w:r>
        <w:rPr>
          <w:rFonts w:hint="eastAsia"/>
        </w:rPr>
        <w:t>9</w:t>
      </w:r>
      <w:r>
        <w:rPr>
          <w:rFonts w:hint="eastAsia"/>
        </w:rPr>
        <w:t>所示。</w:t>
      </w:r>
    </w:p>
    <w:p w:rsidR="009E518C" w:rsidRDefault="009E518C" w:rsidP="009E518C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）依次单击“确定”按钮即可完成</w:t>
      </w:r>
      <w:r>
        <w:rPr>
          <w:rFonts w:hint="eastAsia"/>
        </w:rPr>
        <w:t>IIS</w:t>
      </w:r>
      <w:r>
        <w:rPr>
          <w:rFonts w:hint="eastAsia"/>
        </w:rPr>
        <w:t>虚拟站点的配置。</w:t>
      </w:r>
    </w:p>
    <w:p w:rsidR="009E518C" w:rsidRDefault="009E518C" w:rsidP="009E518C">
      <w:pPr>
        <w:pStyle w:val="4"/>
      </w:pPr>
      <w:r>
        <w:rPr>
          <w:rFonts w:hint="eastAsia"/>
        </w:rPr>
        <w:t>4</w:t>
      </w:r>
      <w:r>
        <w:rPr>
          <w:rFonts w:hint="eastAsia"/>
        </w:rPr>
        <w:t>．运行网站</w:t>
      </w:r>
    </w:p>
    <w:p w:rsidR="009E518C" w:rsidRDefault="006C5EFD" w:rsidP="009E518C">
      <w:r>
        <w:rPr>
          <w:rFonts w:hint="eastAsia"/>
        </w:rPr>
        <w:t>在“</w:t>
      </w:r>
      <w:r>
        <w:rPr>
          <w:rFonts w:hint="eastAsia"/>
        </w:rPr>
        <w:t>Internet</w:t>
      </w:r>
      <w:r>
        <w:rPr>
          <w:rFonts w:hint="eastAsia"/>
        </w:rPr>
        <w:t>信息服务</w:t>
      </w:r>
      <w:r>
        <w:rPr>
          <w:rFonts w:hint="eastAsia"/>
        </w:rPr>
        <w:t>(IIS)</w:t>
      </w:r>
      <w:r>
        <w:rPr>
          <w:rFonts w:hint="eastAsia"/>
        </w:rPr>
        <w:t>管理器”中，单击“内容视图”，选中</w:t>
      </w:r>
      <w:r w:rsidR="00D47954">
        <w:rPr>
          <w:rFonts w:hint="eastAsia"/>
        </w:rPr>
        <w:t>Default.aspx</w:t>
      </w:r>
      <w:r>
        <w:rPr>
          <w:rFonts w:hint="eastAsia"/>
        </w:rPr>
        <w:t>，单击右键，在弹出的快捷菜单中选择“浏览”，即可运行网站。</w:t>
      </w:r>
    </w:p>
    <w:p w:rsidR="002C6B17" w:rsidRPr="002C6B17" w:rsidRDefault="002C6B17" w:rsidP="00AD55D7">
      <w:pPr>
        <w:pStyle w:val="sqc"/>
        <w:spacing w:before="156" w:after="156"/>
        <w:ind w:firstLine="420"/>
      </w:pPr>
      <w:r>
        <w:rPr>
          <w:rFonts w:hint="eastAsia"/>
        </w:rPr>
        <w:t>说明：如果浏览网站时出现“路径拒绝访问”的错误提示，</w:t>
      </w:r>
      <w:proofErr w:type="gramStart"/>
      <w:r>
        <w:rPr>
          <w:rFonts w:hint="eastAsia"/>
        </w:rPr>
        <w:t>请修改</w:t>
      </w:r>
      <w:proofErr w:type="gramEnd"/>
      <w:r>
        <w:rPr>
          <w:rFonts w:hint="eastAsia"/>
        </w:rPr>
        <w:t>“</w:t>
      </w:r>
      <w:r>
        <w:rPr>
          <w:rFonts w:hint="eastAsia"/>
        </w:rPr>
        <w:t>C:\Windows</w:t>
      </w:r>
      <w:r>
        <w:rPr>
          <w:rFonts w:hint="eastAsia"/>
        </w:rPr>
        <w:t>”文件夹下的</w:t>
      </w:r>
      <w:r>
        <w:rPr>
          <w:rFonts w:hint="eastAsia"/>
        </w:rPr>
        <w:t>Temp</w:t>
      </w:r>
      <w:r>
        <w:rPr>
          <w:rFonts w:hint="eastAsia"/>
        </w:rPr>
        <w:t>文件夹的权限，将</w:t>
      </w:r>
      <w:r>
        <w:rPr>
          <w:rFonts w:hint="eastAsia"/>
        </w:rPr>
        <w:t>IIS_IUSRS</w:t>
      </w:r>
      <w:r>
        <w:rPr>
          <w:rFonts w:hint="eastAsia"/>
        </w:rPr>
        <w:t>用户的所有权限都设置为允许。</w:t>
      </w:r>
    </w:p>
    <w:p w:rsidR="009E518C" w:rsidRDefault="006C59D7" w:rsidP="009E518C">
      <w:r w:rsidRPr="006C59D7">
        <w:rPr>
          <w:rFonts w:hint="eastAsia"/>
        </w:rPr>
        <w:t>51</w:t>
      </w:r>
      <w:r w:rsidRPr="006C59D7">
        <w:rPr>
          <w:rFonts w:hint="eastAsia"/>
        </w:rPr>
        <w:t>购物商城</w:t>
      </w:r>
      <w:r w:rsidR="006C5EFD">
        <w:rPr>
          <w:rFonts w:hint="eastAsia"/>
        </w:rPr>
        <w:t>的</w:t>
      </w:r>
      <w:r w:rsidR="008104E7">
        <w:rPr>
          <w:rFonts w:hint="eastAsia"/>
        </w:rPr>
        <w:t>主</w:t>
      </w:r>
      <w:r w:rsidR="006C5EFD">
        <w:rPr>
          <w:rFonts w:hint="eastAsia"/>
        </w:rPr>
        <w:t>页面如图</w:t>
      </w:r>
      <w:r w:rsidR="006C5EFD">
        <w:rPr>
          <w:rFonts w:hint="eastAsia"/>
        </w:rPr>
        <w:t>1</w:t>
      </w:r>
      <w:r w:rsidR="00005340">
        <w:rPr>
          <w:rFonts w:hint="eastAsia"/>
        </w:rPr>
        <w:t>0</w:t>
      </w:r>
      <w:r w:rsidR="006C5EFD">
        <w:rPr>
          <w:rFonts w:hint="eastAsia"/>
        </w:rPr>
        <w:t>所示。</w:t>
      </w:r>
    </w:p>
    <w:p w:rsidR="006C5EFD" w:rsidRDefault="00D01993" w:rsidP="006C5EFD">
      <w:pPr>
        <w:pStyle w:val="ad"/>
      </w:pPr>
      <w:r>
        <w:rPr>
          <w:noProof/>
        </w:rPr>
        <w:drawing>
          <wp:inline distT="0" distB="0" distL="0" distR="0">
            <wp:extent cx="5033645" cy="88633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FD" w:rsidRDefault="006C5EFD" w:rsidP="006C5EFD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005340">
        <w:rPr>
          <w:rFonts w:hint="eastAsia"/>
        </w:rPr>
        <w:t>0</w:t>
      </w:r>
      <w:r>
        <w:rPr>
          <w:rFonts w:hint="eastAsia"/>
        </w:rPr>
        <w:t xml:space="preserve">  </w:t>
      </w:r>
      <w:r w:rsidR="006C59D7" w:rsidRPr="006C59D7">
        <w:rPr>
          <w:rFonts w:hint="eastAsia"/>
        </w:rPr>
        <w:t>51</w:t>
      </w:r>
      <w:r w:rsidR="00D01993">
        <w:rPr>
          <w:rFonts w:hint="eastAsia"/>
        </w:rPr>
        <w:t>购</w:t>
      </w:r>
      <w:r w:rsidR="006C59D7" w:rsidRPr="006C59D7">
        <w:rPr>
          <w:rFonts w:hint="eastAsia"/>
        </w:rPr>
        <w:t>商城</w:t>
      </w:r>
      <w:r w:rsidR="00212568" w:rsidRPr="00212568">
        <w:rPr>
          <w:rFonts w:hint="eastAsia"/>
        </w:rPr>
        <w:t>的主页面</w:t>
      </w:r>
    </w:p>
    <w:p w:rsidR="0048599A" w:rsidRDefault="009E518C" w:rsidP="0048599A">
      <w:pPr>
        <w:pStyle w:val="4"/>
      </w:pPr>
      <w:r>
        <w:rPr>
          <w:rFonts w:hint="eastAsia"/>
        </w:rPr>
        <w:t>5</w:t>
      </w:r>
      <w:r w:rsidR="00347F8F">
        <w:rPr>
          <w:rFonts w:hint="eastAsia"/>
        </w:rPr>
        <w:t>．用户名及</w:t>
      </w:r>
      <w:r w:rsidR="008E07B1">
        <w:rPr>
          <w:rFonts w:hint="eastAsia"/>
        </w:rPr>
        <w:t>密码</w:t>
      </w:r>
    </w:p>
    <w:p w:rsidR="005A3046" w:rsidRDefault="006C59D7" w:rsidP="0048599A">
      <w:r w:rsidRPr="006C59D7">
        <w:rPr>
          <w:rFonts w:hint="eastAsia"/>
        </w:rPr>
        <w:t>51</w:t>
      </w:r>
      <w:r w:rsidR="00D01993">
        <w:rPr>
          <w:rFonts w:hint="eastAsia"/>
        </w:rPr>
        <w:t>购</w:t>
      </w:r>
      <w:r w:rsidRPr="006C59D7">
        <w:rPr>
          <w:rFonts w:hint="eastAsia"/>
        </w:rPr>
        <w:t>商城</w:t>
      </w:r>
      <w:r w:rsidR="005A3046">
        <w:rPr>
          <w:rFonts w:hint="eastAsia"/>
        </w:rPr>
        <w:t>分为</w:t>
      </w:r>
      <w:r w:rsidR="009D6A7C">
        <w:rPr>
          <w:rFonts w:hint="eastAsia"/>
        </w:rPr>
        <w:t>前台账号和后台账号</w:t>
      </w:r>
      <w:r w:rsidR="005A3046">
        <w:rPr>
          <w:rFonts w:hint="eastAsia"/>
        </w:rPr>
        <w:t>，他们的账号和密码分别如下：</w:t>
      </w:r>
    </w:p>
    <w:p w:rsidR="005A3046" w:rsidRDefault="009D6A7C" w:rsidP="0048599A">
      <w:r>
        <w:rPr>
          <w:rFonts w:hint="eastAsia"/>
        </w:rPr>
        <w:t>前台</w:t>
      </w:r>
      <w:r w:rsidR="005A3046">
        <w:rPr>
          <w:rFonts w:hint="eastAsia"/>
        </w:rPr>
        <w:t>账号为：</w:t>
      </w:r>
      <w:r w:rsidR="00AE00EC">
        <w:rPr>
          <w:rFonts w:hint="eastAsia"/>
        </w:rPr>
        <w:t>mr</w:t>
      </w:r>
      <w:r w:rsidR="00AE00EC">
        <w:rPr>
          <w:rFonts w:hint="eastAsia"/>
        </w:rPr>
        <w:t>，密码为</w:t>
      </w:r>
      <w:r w:rsidR="005A3046">
        <w:rPr>
          <w:rFonts w:hint="eastAsia"/>
        </w:rPr>
        <w:t>：</w:t>
      </w:r>
      <w:r w:rsidR="00AE00EC">
        <w:rPr>
          <w:rFonts w:hint="eastAsia"/>
        </w:rPr>
        <w:t>mrsoft</w:t>
      </w:r>
    </w:p>
    <w:p w:rsidR="005A3046" w:rsidRDefault="009D6A7C" w:rsidP="0048599A">
      <w:r>
        <w:rPr>
          <w:rFonts w:hint="eastAsia"/>
        </w:rPr>
        <w:t>后台</w:t>
      </w:r>
      <w:r w:rsidR="005A3046">
        <w:rPr>
          <w:rFonts w:hint="eastAsia"/>
        </w:rPr>
        <w:t>账号为：</w:t>
      </w:r>
      <w:r>
        <w:rPr>
          <w:rFonts w:hint="eastAsia"/>
        </w:rPr>
        <w:t>mr</w:t>
      </w:r>
      <w:r w:rsidR="005A3046">
        <w:rPr>
          <w:rFonts w:hint="eastAsia"/>
        </w:rPr>
        <w:t>，密码为：</w:t>
      </w:r>
      <w:r w:rsidR="005A3046">
        <w:rPr>
          <w:rFonts w:hint="eastAsia"/>
        </w:rPr>
        <w:t>mrsoft</w:t>
      </w:r>
      <w:r w:rsidR="005A3046">
        <w:rPr>
          <w:rFonts w:hint="eastAsia"/>
        </w:rPr>
        <w:t>。</w:t>
      </w:r>
    </w:p>
    <w:p w:rsidR="00631EF7" w:rsidRPr="00B4277D" w:rsidRDefault="00631EF7">
      <w:pPr>
        <w:rPr>
          <w:szCs w:val="18"/>
        </w:rPr>
      </w:pPr>
    </w:p>
    <w:sectPr w:rsidR="00631EF7" w:rsidRPr="00B4277D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2FE7" w:rsidRDefault="00D22FE7">
      <w:r>
        <w:separator/>
      </w:r>
    </w:p>
  </w:endnote>
  <w:endnote w:type="continuationSeparator" w:id="0">
    <w:p w:rsidR="00D22FE7" w:rsidRDefault="00D22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2FE7" w:rsidRDefault="00D22FE7">
      <w:r>
        <w:separator/>
      </w:r>
    </w:p>
  </w:footnote>
  <w:footnote w:type="continuationSeparator" w:id="0">
    <w:p w:rsidR="00D22FE7" w:rsidRDefault="00D22F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EF7" w:rsidRDefault="00BD782B">
    <w:pPr>
      <w:ind w:firstLine="0"/>
      <w:jc w:val="center"/>
      <w:rPr>
        <w:color w:val="000000"/>
        <w:sz w:val="20"/>
      </w:rPr>
    </w:pPr>
    <w:r>
      <w:rPr>
        <w:rFonts w:hint="eastAsia"/>
        <w:sz w:val="20"/>
      </w:rPr>
      <w:t>吉林省明日科技有限公司</w:t>
    </w:r>
    <w:r>
      <w:rPr>
        <w:rFonts w:hint="eastAsia"/>
        <w:sz w:val="20"/>
      </w:rPr>
      <w:t xml:space="preserve">            http://www.mingri</w:t>
    </w:r>
    <w:r w:rsidR="00775C9E">
      <w:rPr>
        <w:rFonts w:hint="eastAsia"/>
        <w:sz w:val="20"/>
      </w:rPr>
      <w:t>soft</w:t>
    </w:r>
    <w:r>
      <w:rPr>
        <w:rFonts w:hint="eastAsia"/>
        <w:sz w:val="20"/>
      </w:rPr>
      <w:t>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52006"/>
    <w:multiLevelType w:val="hybridMultilevel"/>
    <w:tmpl w:val="16202D5A"/>
    <w:lvl w:ilvl="0" w:tplc="224E9084">
      <w:start w:val="1"/>
      <w:numFmt w:val="bullet"/>
      <w:lvlText w:val="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>
    <w:nsid w:val="1FD02638"/>
    <w:multiLevelType w:val="hybridMultilevel"/>
    <w:tmpl w:val="7B5883C6"/>
    <w:lvl w:ilvl="0" w:tplc="A9B4EDCE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  <w:b w:val="0"/>
        <w:i w:val="0"/>
        <w:color w:val="008000"/>
        <w:sz w:val="21"/>
        <w:szCs w:val="21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DB3AEC"/>
    <w:multiLevelType w:val="hybridMultilevel"/>
    <w:tmpl w:val="94D424D0"/>
    <w:lvl w:ilvl="0" w:tplc="04090001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3">
    <w:nsid w:val="24E236CB"/>
    <w:multiLevelType w:val="hybridMultilevel"/>
    <w:tmpl w:val="930A8456"/>
    <w:lvl w:ilvl="0" w:tplc="5CC4239E">
      <w:start w:val="1"/>
      <w:numFmt w:val="bullet"/>
      <w:pStyle w:val="a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4">
    <w:nsid w:val="2D2B01AB"/>
    <w:multiLevelType w:val="hybridMultilevel"/>
    <w:tmpl w:val="36B29E6A"/>
    <w:lvl w:ilvl="0" w:tplc="EDDA700A">
      <w:start w:val="1"/>
      <w:numFmt w:val="bullet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  <w:b w:val="0"/>
        <w:i w:val="0"/>
        <w:color w:val="008000"/>
        <w:sz w:val="18"/>
        <w:szCs w:val="18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B07D2E"/>
    <w:multiLevelType w:val="hybridMultilevel"/>
    <w:tmpl w:val="3800E2AA"/>
    <w:lvl w:ilvl="0" w:tplc="633C6000">
      <w:start w:val="1"/>
      <w:numFmt w:val="bullet"/>
      <w:pStyle w:val="a0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BB97F43"/>
    <w:multiLevelType w:val="hybridMultilevel"/>
    <w:tmpl w:val="1F08FBBE"/>
    <w:lvl w:ilvl="0" w:tplc="0E22B524">
      <w:start w:val="1"/>
      <w:numFmt w:val="bullet"/>
      <w:lvlText w:val=""/>
      <w:lvlJc w:val="left"/>
      <w:pPr>
        <w:tabs>
          <w:tab w:val="num" w:pos="1270"/>
        </w:tabs>
        <w:ind w:left="1270" w:hanging="420"/>
      </w:pPr>
      <w:rPr>
        <w:rFonts w:ascii="Wingdings" w:hAnsi="Wingdings" w:hint="default"/>
      </w:rPr>
    </w:lvl>
    <w:lvl w:ilvl="1" w:tplc="314A5246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7">
    <w:nsid w:val="6737047D"/>
    <w:multiLevelType w:val="hybridMultilevel"/>
    <w:tmpl w:val="2FC4C32C"/>
    <w:lvl w:ilvl="0" w:tplc="0E22B524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8">
    <w:nsid w:val="6EC96F97"/>
    <w:multiLevelType w:val="hybridMultilevel"/>
    <w:tmpl w:val="77C8DA48"/>
    <w:lvl w:ilvl="0" w:tplc="0E22B524">
      <w:start w:val="1"/>
      <w:numFmt w:val="bullet"/>
      <w:lvlText w:val="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1" w:tplc="7E10A6BA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9">
    <w:nsid w:val="7B6E0E5C"/>
    <w:multiLevelType w:val="hybridMultilevel"/>
    <w:tmpl w:val="07140072"/>
    <w:lvl w:ilvl="0" w:tplc="7D9AF5FA">
      <w:start w:val="1"/>
      <w:numFmt w:val="bullet"/>
      <w:pStyle w:val="a1"/>
      <w:lvlText w:val=""/>
      <w:lvlJc w:val="left"/>
      <w:pPr>
        <w:tabs>
          <w:tab w:val="num" w:pos="835"/>
        </w:tabs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9"/>
  </w:num>
  <w:num w:numId="10">
    <w:abstractNumId w:val="3"/>
  </w:num>
  <w:num w:numId="11">
    <w:abstractNumId w:val="5"/>
  </w:num>
  <w:num w:numId="12">
    <w:abstractNumId w:val="0"/>
  </w:num>
  <w:num w:numId="1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C9E"/>
    <w:rsid w:val="00005340"/>
    <w:rsid w:val="00010C9A"/>
    <w:rsid w:val="00047EA8"/>
    <w:rsid w:val="00065B74"/>
    <w:rsid w:val="000761AB"/>
    <w:rsid w:val="000E0783"/>
    <w:rsid w:val="00120A4B"/>
    <w:rsid w:val="00127904"/>
    <w:rsid w:val="00137350"/>
    <w:rsid w:val="00160FB5"/>
    <w:rsid w:val="00166B19"/>
    <w:rsid w:val="00185A1E"/>
    <w:rsid w:val="001B222A"/>
    <w:rsid w:val="001D6CF2"/>
    <w:rsid w:val="00212568"/>
    <w:rsid w:val="002963E4"/>
    <w:rsid w:val="002A202D"/>
    <w:rsid w:val="002C1C95"/>
    <w:rsid w:val="002C6B17"/>
    <w:rsid w:val="002D60DF"/>
    <w:rsid w:val="003207B0"/>
    <w:rsid w:val="00347F8F"/>
    <w:rsid w:val="00380235"/>
    <w:rsid w:val="003C676A"/>
    <w:rsid w:val="004025D7"/>
    <w:rsid w:val="00440FD8"/>
    <w:rsid w:val="0048599A"/>
    <w:rsid w:val="00494004"/>
    <w:rsid w:val="00506117"/>
    <w:rsid w:val="005A10EA"/>
    <w:rsid w:val="005A3046"/>
    <w:rsid w:val="005D4F28"/>
    <w:rsid w:val="005F3CEF"/>
    <w:rsid w:val="00631EF7"/>
    <w:rsid w:val="006626E6"/>
    <w:rsid w:val="006B492C"/>
    <w:rsid w:val="006C59D7"/>
    <w:rsid w:val="006C5EFD"/>
    <w:rsid w:val="00727BB7"/>
    <w:rsid w:val="00732689"/>
    <w:rsid w:val="00757BB6"/>
    <w:rsid w:val="00775C9E"/>
    <w:rsid w:val="007A2500"/>
    <w:rsid w:val="007A3A69"/>
    <w:rsid w:val="007B3B8E"/>
    <w:rsid w:val="00800546"/>
    <w:rsid w:val="008104E7"/>
    <w:rsid w:val="00814815"/>
    <w:rsid w:val="008A251B"/>
    <w:rsid w:val="008E07B1"/>
    <w:rsid w:val="00970991"/>
    <w:rsid w:val="009D6A7C"/>
    <w:rsid w:val="009E518C"/>
    <w:rsid w:val="00AB25FB"/>
    <w:rsid w:val="00AD55D7"/>
    <w:rsid w:val="00AE00EC"/>
    <w:rsid w:val="00B13486"/>
    <w:rsid w:val="00B216A9"/>
    <w:rsid w:val="00B4277D"/>
    <w:rsid w:val="00B511DD"/>
    <w:rsid w:val="00BB3C77"/>
    <w:rsid w:val="00BD0273"/>
    <w:rsid w:val="00BD782B"/>
    <w:rsid w:val="00D01993"/>
    <w:rsid w:val="00D20734"/>
    <w:rsid w:val="00D22FE7"/>
    <w:rsid w:val="00D35383"/>
    <w:rsid w:val="00D47954"/>
    <w:rsid w:val="00D84CB9"/>
    <w:rsid w:val="00DF2DFC"/>
    <w:rsid w:val="00E627FB"/>
    <w:rsid w:val="00E93274"/>
    <w:rsid w:val="00EA5888"/>
    <w:rsid w:val="00EC3E72"/>
    <w:rsid w:val="00F12470"/>
    <w:rsid w:val="00F52424"/>
    <w:rsid w:val="00F9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allout" idref="#_x0000_s1028"/>
        <o:r id="V:Rule2" type="callout" idref="#_x0000_s1030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aliases w:val="段1.2.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Char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3"/>
    <w:link w:val="ac"/>
    <w:uiPriority w:val="99"/>
    <w:semiHidden/>
    <w:rsid w:val="005A10EA"/>
    <w:rPr>
      <w:kern w:val="21"/>
      <w:sz w:val="18"/>
      <w:szCs w:val="18"/>
    </w:rPr>
  </w:style>
  <w:style w:type="paragraph" w:customStyle="1" w:styleId="ad">
    <w:name w:val="图"/>
    <w:basedOn w:val="a2"/>
    <w:rsid w:val="009E518C"/>
    <w:pPr>
      <w:adjustRightInd w:val="0"/>
      <w:snapToGrid w:val="0"/>
      <w:spacing w:before="156" w:line="240" w:lineRule="auto"/>
      <w:ind w:firstLine="0"/>
      <w:jc w:val="center"/>
    </w:pPr>
    <w:rPr>
      <w:kern w:val="2"/>
    </w:rPr>
  </w:style>
  <w:style w:type="paragraph" w:customStyle="1" w:styleId="ae">
    <w:name w:val="插图编号"/>
    <w:basedOn w:val="a2"/>
    <w:next w:val="a2"/>
    <w:rsid w:val="009E518C"/>
    <w:pPr>
      <w:adjustRightInd w:val="0"/>
      <w:spacing w:before="60" w:after="120" w:line="314" w:lineRule="atLeast"/>
      <w:ind w:firstLine="0"/>
      <w:jc w:val="center"/>
    </w:pPr>
    <w:rPr>
      <w:kern w:val="0"/>
      <w:sz w:val="18"/>
    </w:rPr>
  </w:style>
  <w:style w:type="paragraph" w:customStyle="1" w:styleId="af">
    <w:name w:val="文本框"/>
    <w:basedOn w:val="a2"/>
    <w:rsid w:val="009E518C"/>
    <w:pPr>
      <w:topLinePunct/>
      <w:spacing w:line="240" w:lineRule="auto"/>
      <w:ind w:firstLine="200"/>
    </w:pPr>
    <w:rPr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aliases w:val="段1.2.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Char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3"/>
    <w:link w:val="ac"/>
    <w:uiPriority w:val="99"/>
    <w:semiHidden/>
    <w:rsid w:val="005A10EA"/>
    <w:rPr>
      <w:kern w:val="21"/>
      <w:sz w:val="18"/>
      <w:szCs w:val="18"/>
    </w:rPr>
  </w:style>
  <w:style w:type="paragraph" w:customStyle="1" w:styleId="ad">
    <w:name w:val="图"/>
    <w:basedOn w:val="a2"/>
    <w:rsid w:val="009E518C"/>
    <w:pPr>
      <w:adjustRightInd w:val="0"/>
      <w:snapToGrid w:val="0"/>
      <w:spacing w:before="156" w:line="240" w:lineRule="auto"/>
      <w:ind w:firstLine="0"/>
      <w:jc w:val="center"/>
    </w:pPr>
    <w:rPr>
      <w:kern w:val="2"/>
    </w:rPr>
  </w:style>
  <w:style w:type="paragraph" w:customStyle="1" w:styleId="ae">
    <w:name w:val="插图编号"/>
    <w:basedOn w:val="a2"/>
    <w:next w:val="a2"/>
    <w:rsid w:val="009E518C"/>
    <w:pPr>
      <w:adjustRightInd w:val="0"/>
      <w:spacing w:before="60" w:after="120" w:line="314" w:lineRule="atLeast"/>
      <w:ind w:firstLine="0"/>
      <w:jc w:val="center"/>
    </w:pPr>
    <w:rPr>
      <w:kern w:val="0"/>
      <w:sz w:val="18"/>
    </w:rPr>
  </w:style>
  <w:style w:type="paragraph" w:customStyle="1" w:styleId="af">
    <w:name w:val="文本框"/>
    <w:basedOn w:val="a2"/>
    <w:rsid w:val="009E518C"/>
    <w:pPr>
      <w:topLinePunct/>
      <w:spacing w:line="240" w:lineRule="auto"/>
      <w:ind w:firstLine="200"/>
    </w:pPr>
    <w:rPr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1.docx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271</Words>
  <Characters>1546</Characters>
  <Application>Microsoft Office Word</Application>
  <DocSecurity>0</DocSecurity>
  <Lines>12</Lines>
  <Paragraphs>3</Paragraphs>
  <ScaleCrop>false</ScaleCrop>
  <HeadingPairs>
    <vt:vector size="4" baseType="variant">
      <vt:variant>
        <vt:lpstr>题目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> </vt:lpstr>
      <vt:lpstr>    《鱼和熊掌配置使用说明》</vt:lpstr>
    </vt:vector>
  </TitlesOfParts>
  <Company>bnnn</Company>
  <LinksUpToDate>false</LinksUpToDate>
  <CharactersWithSpaces>1814</CharactersWithSpaces>
  <SharedDoc>false</SharedDoc>
  <HLinks>
    <vt:vector size="6" baseType="variant">
      <vt:variant>
        <vt:i4>2162722</vt:i4>
      </vt:variant>
      <vt:variant>
        <vt:i4>3</vt:i4>
      </vt:variant>
      <vt:variant>
        <vt:i4>0</vt:i4>
      </vt:variant>
      <vt:variant>
        <vt:i4>5</vt:i4>
      </vt:variant>
      <vt:variant>
        <vt:lpwstr>http://www.mingrisoft.com/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liulm</dc:creator>
  <cp:lastModifiedBy>小科</cp:lastModifiedBy>
  <cp:revision>36</cp:revision>
  <dcterms:created xsi:type="dcterms:W3CDTF">2017-03-07T05:58:00Z</dcterms:created>
  <dcterms:modified xsi:type="dcterms:W3CDTF">2017-05-11T07:32:00Z</dcterms:modified>
</cp:coreProperties>
</file>