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99AB" w14:textId="11B56D59" w:rsidR="00A621EF" w:rsidRDefault="008F769B">
      <w:r>
        <w:t xml:space="preserve">This is an asset for testing docx conversion. </w:t>
      </w:r>
    </w:p>
    <w:sectPr w:rsidR="00A62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8B"/>
    <w:rsid w:val="00670A1D"/>
    <w:rsid w:val="008F769B"/>
    <w:rsid w:val="009E6741"/>
    <w:rsid w:val="00A621EF"/>
    <w:rsid w:val="00E6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964A"/>
  <w15:chartTrackingRefBased/>
  <w15:docId w15:val="{96EBB7C3-AF08-43DC-93F7-040000B3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>Central Michigan University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Niles, Tim J</dc:creator>
  <cp:keywords/>
  <dc:description/>
  <cp:lastModifiedBy>Niles, Tim J</cp:lastModifiedBy>
  <cp:revision>2</cp:revision>
  <dcterms:created xsi:type="dcterms:W3CDTF">2025-11-04T19:11:00Z</dcterms:created>
  <dcterms:modified xsi:type="dcterms:W3CDTF">2025-11-04T19:11:00Z</dcterms:modified>
</cp:coreProperties>
</file>