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81BB" w14:textId="77777777" w:rsidR="00BE1474" w:rsidRDefault="00BE1474" w:rsidP="00BE14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 Sample characteristics</w:t>
      </w:r>
    </w:p>
    <w:p w14:paraId="396E88A0" w14:textId="77777777" w:rsidR="00BE1474" w:rsidRPr="001629D0" w:rsidRDefault="00BE1474" w:rsidP="00BE1474">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A total of 199 messages were collected and reviewed for analysis. Most messages (n=97; 49%) were authored by patients, while a total of 60 messages (30%) were from clinicians, such as physicians and nurse practitioners. The remaining messages (n=42; 21%) were system-generated automated messages, which were mostly appointment reminders.   </w:t>
      </w:r>
    </w:p>
    <w:p w14:paraId="607C239C" w14:textId="77777777" w:rsidR="00BE1474" w:rsidRDefault="00BE1474" w:rsidP="00BE1474">
      <w:pPr>
        <w:pStyle w:val="ListParagraph"/>
        <w:numPr>
          <w:ilvl w:val="1"/>
          <w:numId w:val="1"/>
        </w:numPr>
        <w:spacing w:line="360" w:lineRule="auto"/>
        <w:jc w:val="both"/>
        <w:rPr>
          <w:rFonts w:ascii="Times New Roman" w:hAnsi="Times New Roman" w:cs="Times New Roman"/>
          <w:b/>
          <w:bCs/>
          <w:sz w:val="24"/>
          <w:szCs w:val="24"/>
        </w:rPr>
      </w:pPr>
      <w:r w:rsidRPr="00C674BD">
        <w:rPr>
          <w:rFonts w:ascii="Times New Roman" w:hAnsi="Times New Roman" w:cs="Times New Roman"/>
          <w:b/>
          <w:bCs/>
          <w:sz w:val="24"/>
          <w:szCs w:val="24"/>
        </w:rPr>
        <w:t>Code Co-</w:t>
      </w:r>
      <w:proofErr w:type="spellStart"/>
      <w:r w:rsidRPr="00C674BD">
        <w:rPr>
          <w:rFonts w:ascii="Times New Roman" w:hAnsi="Times New Roman" w:cs="Times New Roman"/>
          <w:b/>
          <w:bCs/>
          <w:sz w:val="24"/>
          <w:szCs w:val="24"/>
        </w:rPr>
        <w:t>Occurences</w:t>
      </w:r>
      <w:proofErr w:type="spellEnd"/>
    </w:p>
    <w:p w14:paraId="156F0E70" w14:textId="77777777" w:rsidR="00BE1474" w:rsidRPr="00C674BD" w:rsidRDefault="00BE1474" w:rsidP="00BE1474">
      <w:pPr>
        <w:pStyle w:val="ListParagraph"/>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Prevelance</w:t>
      </w:r>
      <w:proofErr w:type="spellEnd"/>
      <w:r>
        <w:rPr>
          <w:rFonts w:ascii="Times New Roman" w:hAnsi="Times New Roman" w:cs="Times New Roman"/>
          <w:b/>
          <w:bCs/>
          <w:sz w:val="24"/>
          <w:szCs w:val="24"/>
        </w:rPr>
        <w:t xml:space="preserve"> of PCC Categories</w:t>
      </w:r>
    </w:p>
    <w:p w14:paraId="60898E57" w14:textId="77777777" w:rsidR="00BE1474" w:rsidRDefault="00BE1474" w:rsidP="00BE1474">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highest coefficient was 0.77 among messages sent by patients within the information-seeking category, indicating a strong relationship. A somewhat strong relationship was also present between automated messages and information-giving. The highest coefficient among clinician messages was associated with the information-giving category (0.31), followed by emotional support (0.23), but neither suggest a strong relationship. </w:t>
      </w:r>
    </w:p>
    <w:p w14:paraId="18268D87" w14:textId="77777777" w:rsidR="00BE1474" w:rsidRPr="00C674BD" w:rsidRDefault="00BE1474" w:rsidP="00BE1474">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Out of the 508 codes assigned to messages, </w:t>
      </w:r>
      <w:proofErr w:type="gramStart"/>
      <w:r>
        <w:rPr>
          <w:rFonts w:ascii="Times New Roman" w:hAnsi="Times New Roman" w:cs="Times New Roman"/>
          <w:bCs/>
          <w:sz w:val="24"/>
          <w:szCs w:val="24"/>
        </w:rPr>
        <w:t>t</w:t>
      </w:r>
      <w:r w:rsidRPr="004545AA">
        <w:rPr>
          <w:rFonts w:ascii="Times New Roman" w:hAnsi="Times New Roman" w:cs="Times New Roman"/>
          <w:bCs/>
          <w:sz w:val="24"/>
          <w:szCs w:val="24"/>
        </w:rPr>
        <w:t>he majority of</w:t>
      </w:r>
      <w:proofErr w:type="gramEnd"/>
      <w:r w:rsidRPr="004545AA">
        <w:rPr>
          <w:rFonts w:ascii="Times New Roman" w:hAnsi="Times New Roman" w:cs="Times New Roman"/>
          <w:b/>
          <w:bCs/>
          <w:sz w:val="24"/>
          <w:szCs w:val="24"/>
        </w:rPr>
        <w:t xml:space="preserve"> </w:t>
      </w:r>
      <w:r>
        <w:rPr>
          <w:rFonts w:ascii="Times New Roman" w:hAnsi="Times New Roman" w:cs="Times New Roman"/>
          <w:bCs/>
          <w:sz w:val="24"/>
          <w:szCs w:val="24"/>
        </w:rPr>
        <w:t xml:space="preserve">codes (68%, n=346) were designated as </w:t>
      </w:r>
      <w:r w:rsidRPr="004545AA">
        <w:rPr>
          <w:rFonts w:ascii="Times New Roman" w:hAnsi="Times New Roman" w:cs="Times New Roman"/>
          <w:bCs/>
          <w:sz w:val="24"/>
          <w:szCs w:val="24"/>
        </w:rPr>
        <w:t>i</w:t>
      </w:r>
      <w:r w:rsidRPr="004545AA">
        <w:rPr>
          <w:rFonts w:ascii="Times New Roman" w:hAnsi="Times New Roman" w:cs="Times New Roman"/>
          <w:sz w:val="24"/>
          <w:szCs w:val="24"/>
        </w:rPr>
        <w:t>nformation-giving.</w:t>
      </w:r>
      <w:r>
        <w:rPr>
          <w:rFonts w:ascii="Times New Roman" w:hAnsi="Times New Roman" w:cs="Times New Roman"/>
          <w:sz w:val="24"/>
          <w:szCs w:val="24"/>
        </w:rPr>
        <w:t xml:space="preserve"> Every message sent from the automated system consisted of information-giving, making up 39% (n=136) of the codes in the category. Information-giving was the most frequent code applied to patient messages, comprising 33% (n=113) of information-giving codes, and 28% (n=97) of information-giving codes were included by clinicians. Patient messages were coded in every category, with information-seeking the second most coded (n=78) following information-giving. Third was emotional support (n=31), partnership (n=15), and shared decision-making (n=2). Information-seeking was primarily used by patients compared to clinicians, but among clinicians, emotional support was the second most frequently coded category (n=21), followed by partnership (n=8). </w:t>
      </w:r>
      <w:r>
        <w:rPr>
          <w:rFonts w:ascii="Times New Roman" w:hAnsi="Times New Roman" w:cs="Times New Roman"/>
          <w:bCs/>
          <w:sz w:val="24"/>
          <w:szCs w:val="24"/>
        </w:rPr>
        <w:t xml:space="preserve">Table 3 has a summary of frequencies among categories and coefficients. </w:t>
      </w:r>
    </w:p>
    <w:p w14:paraId="1A10396E" w14:textId="77777777" w:rsidR="00BE1474" w:rsidRPr="001A4317" w:rsidRDefault="00BE1474" w:rsidP="00BE1474">
      <w:pPr>
        <w:spacing w:after="0" w:line="240" w:lineRule="auto"/>
        <w:rPr>
          <w:rFonts w:ascii="Times New Roman" w:hAnsi="Times New Roman" w:cs="Times New Roman"/>
          <w:sz w:val="24"/>
          <w:szCs w:val="24"/>
        </w:rPr>
      </w:pPr>
      <w:r>
        <w:rPr>
          <w:rFonts w:ascii="Times New Roman" w:hAnsi="Times New Roman" w:cs="Times New Roman"/>
          <w:sz w:val="24"/>
          <w:szCs w:val="24"/>
        </w:rPr>
        <w:t>Table 3. C-Coefficient Results</w:t>
      </w:r>
    </w:p>
    <w:tbl>
      <w:tblPr>
        <w:tblW w:w="10610" w:type="dxa"/>
        <w:jc w:val="center"/>
        <w:tblLook w:val="04A0" w:firstRow="1" w:lastRow="0" w:firstColumn="1" w:lastColumn="0" w:noHBand="0" w:noVBand="1"/>
      </w:tblPr>
      <w:tblGrid>
        <w:gridCol w:w="3230"/>
        <w:gridCol w:w="1350"/>
        <w:gridCol w:w="1279"/>
        <w:gridCol w:w="1061"/>
        <w:gridCol w:w="1270"/>
        <w:gridCol w:w="1160"/>
        <w:gridCol w:w="1270"/>
      </w:tblGrid>
      <w:tr w:rsidR="00BE1474" w:rsidRPr="001A4317" w14:paraId="1434ADC7" w14:textId="77777777" w:rsidTr="007A707A">
        <w:trPr>
          <w:trHeight w:val="900"/>
          <w:jc w:val="center"/>
        </w:trPr>
        <w:tc>
          <w:tcPr>
            <w:tcW w:w="3230" w:type="dxa"/>
            <w:tcBorders>
              <w:top w:val="single" w:sz="8" w:space="0" w:color="auto"/>
              <w:left w:val="single" w:sz="8" w:space="0" w:color="auto"/>
              <w:bottom w:val="single" w:sz="4" w:space="0" w:color="auto"/>
              <w:right w:val="nil"/>
            </w:tcBorders>
            <w:shd w:val="clear" w:color="auto" w:fill="auto"/>
            <w:noWrap/>
            <w:vAlign w:val="bottom"/>
            <w:hideMark/>
          </w:tcPr>
          <w:p w14:paraId="7B77EC13" w14:textId="77777777" w:rsidR="00BE1474" w:rsidRPr="001A4317" w:rsidRDefault="00BE1474" w:rsidP="007A707A">
            <w:pPr>
              <w:spacing w:after="0" w:line="240" w:lineRule="auto"/>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 </w:t>
            </w:r>
          </w:p>
        </w:tc>
        <w:tc>
          <w:tcPr>
            <w:tcW w:w="2629" w:type="dxa"/>
            <w:gridSpan w:val="2"/>
            <w:tcBorders>
              <w:top w:val="single" w:sz="8" w:space="0" w:color="auto"/>
              <w:left w:val="single" w:sz="8" w:space="0" w:color="auto"/>
              <w:bottom w:val="single" w:sz="4" w:space="0" w:color="auto"/>
              <w:right w:val="single" w:sz="8" w:space="0" w:color="000000"/>
            </w:tcBorders>
            <w:shd w:val="clear" w:color="auto" w:fill="D9D9D9" w:themeFill="background1" w:themeFillShade="D9"/>
            <w:hideMark/>
          </w:tcPr>
          <w:p w14:paraId="42A8A12B" w14:textId="77777777" w:rsidR="00BE1474" w:rsidRPr="001A4317" w:rsidRDefault="00BE1474" w:rsidP="007A707A">
            <w:pPr>
              <w:spacing w:after="0" w:line="240" w:lineRule="auto"/>
              <w:jc w:val="center"/>
              <w:rPr>
                <w:rFonts w:ascii="Times New Roman" w:eastAsia="Times New Roman" w:hAnsi="Times New Roman" w:cs="Times New Roman"/>
                <w:bCs/>
                <w:sz w:val="24"/>
                <w:szCs w:val="24"/>
              </w:rPr>
            </w:pPr>
            <w:r w:rsidRPr="001A4317">
              <w:rPr>
                <w:rFonts w:ascii="Times New Roman" w:eastAsia="Times New Roman" w:hAnsi="Times New Roman" w:cs="Times New Roman"/>
                <w:bCs/>
                <w:sz w:val="24"/>
                <w:szCs w:val="24"/>
              </w:rPr>
              <w:t>Automated Messages (n=42)</w:t>
            </w:r>
          </w:p>
        </w:tc>
        <w:tc>
          <w:tcPr>
            <w:tcW w:w="2331" w:type="dxa"/>
            <w:gridSpan w:val="2"/>
            <w:tcBorders>
              <w:top w:val="single" w:sz="8" w:space="0" w:color="auto"/>
              <w:left w:val="nil"/>
              <w:bottom w:val="single" w:sz="4" w:space="0" w:color="auto"/>
              <w:right w:val="single" w:sz="4" w:space="0" w:color="auto"/>
            </w:tcBorders>
            <w:shd w:val="clear" w:color="auto" w:fill="D9D9D9" w:themeFill="background1" w:themeFillShade="D9"/>
            <w:hideMark/>
          </w:tcPr>
          <w:p w14:paraId="5A3BC9A8" w14:textId="77777777" w:rsidR="00BE1474" w:rsidRPr="001A4317" w:rsidRDefault="00BE1474" w:rsidP="007A707A">
            <w:pPr>
              <w:spacing w:after="0" w:line="240" w:lineRule="auto"/>
              <w:jc w:val="center"/>
              <w:rPr>
                <w:rFonts w:ascii="Times New Roman" w:eastAsia="Times New Roman" w:hAnsi="Times New Roman" w:cs="Times New Roman"/>
                <w:bCs/>
                <w:sz w:val="24"/>
                <w:szCs w:val="24"/>
              </w:rPr>
            </w:pPr>
            <w:r w:rsidRPr="001A4317">
              <w:rPr>
                <w:rFonts w:ascii="Times New Roman" w:eastAsia="Times New Roman" w:hAnsi="Times New Roman" w:cs="Times New Roman"/>
                <w:bCs/>
                <w:sz w:val="24"/>
                <w:szCs w:val="24"/>
              </w:rPr>
              <w:t>Clinician Messages (n=60)</w:t>
            </w:r>
          </w:p>
        </w:tc>
        <w:tc>
          <w:tcPr>
            <w:tcW w:w="2420" w:type="dxa"/>
            <w:gridSpan w:val="2"/>
            <w:tcBorders>
              <w:top w:val="single" w:sz="8" w:space="0" w:color="auto"/>
              <w:left w:val="single" w:sz="8" w:space="0" w:color="auto"/>
              <w:bottom w:val="single" w:sz="4" w:space="0" w:color="auto"/>
              <w:right w:val="single" w:sz="8" w:space="0" w:color="000000"/>
            </w:tcBorders>
            <w:shd w:val="clear" w:color="auto" w:fill="D9D9D9" w:themeFill="background1" w:themeFillShade="D9"/>
            <w:hideMark/>
          </w:tcPr>
          <w:p w14:paraId="42B42678" w14:textId="77777777" w:rsidR="00BE1474" w:rsidRPr="001A4317" w:rsidRDefault="00BE1474" w:rsidP="007A707A">
            <w:pPr>
              <w:spacing w:after="0" w:line="240" w:lineRule="auto"/>
              <w:jc w:val="center"/>
              <w:rPr>
                <w:rFonts w:ascii="Times New Roman" w:eastAsia="Times New Roman" w:hAnsi="Times New Roman" w:cs="Times New Roman"/>
                <w:bCs/>
                <w:sz w:val="24"/>
                <w:szCs w:val="24"/>
              </w:rPr>
            </w:pPr>
            <w:r w:rsidRPr="001A4317">
              <w:rPr>
                <w:rFonts w:ascii="Times New Roman" w:eastAsia="Times New Roman" w:hAnsi="Times New Roman" w:cs="Times New Roman"/>
                <w:bCs/>
                <w:sz w:val="24"/>
                <w:szCs w:val="24"/>
              </w:rPr>
              <w:t>Patient Messages (n=97)</w:t>
            </w:r>
          </w:p>
        </w:tc>
      </w:tr>
      <w:tr w:rsidR="00BE1474" w:rsidRPr="001A4317" w14:paraId="71B61555" w14:textId="77777777" w:rsidTr="007A707A">
        <w:trPr>
          <w:trHeight w:val="285"/>
          <w:jc w:val="center"/>
        </w:trPr>
        <w:tc>
          <w:tcPr>
            <w:tcW w:w="3230" w:type="dxa"/>
            <w:tcBorders>
              <w:top w:val="nil"/>
              <w:left w:val="single" w:sz="8" w:space="0" w:color="auto"/>
              <w:bottom w:val="single" w:sz="4" w:space="0" w:color="auto"/>
              <w:right w:val="nil"/>
            </w:tcBorders>
            <w:shd w:val="clear" w:color="auto" w:fill="auto"/>
            <w:noWrap/>
            <w:vAlign w:val="bottom"/>
            <w:hideMark/>
          </w:tcPr>
          <w:p w14:paraId="43FB5926" w14:textId="77777777" w:rsidR="00BE1474" w:rsidRPr="001A4317" w:rsidRDefault="00BE1474" w:rsidP="007A707A">
            <w:pPr>
              <w:spacing w:after="0" w:line="240" w:lineRule="auto"/>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 </w:t>
            </w:r>
          </w:p>
        </w:tc>
        <w:tc>
          <w:tcPr>
            <w:tcW w:w="1350" w:type="dxa"/>
            <w:tcBorders>
              <w:top w:val="nil"/>
              <w:left w:val="single" w:sz="8" w:space="0" w:color="auto"/>
              <w:bottom w:val="single" w:sz="4" w:space="0" w:color="auto"/>
              <w:right w:val="single" w:sz="4" w:space="0" w:color="auto"/>
            </w:tcBorders>
            <w:shd w:val="clear" w:color="000000" w:fill="D9D9D9"/>
            <w:noWrap/>
            <w:vAlign w:val="bottom"/>
            <w:hideMark/>
          </w:tcPr>
          <w:p w14:paraId="1C97E6F1" w14:textId="77777777" w:rsidR="00BE1474" w:rsidRPr="001A4317" w:rsidRDefault="00BE1474" w:rsidP="007A707A">
            <w:pPr>
              <w:spacing w:after="0" w:line="240" w:lineRule="auto"/>
              <w:jc w:val="center"/>
              <w:rPr>
                <w:rFonts w:ascii="Times New Roman" w:eastAsia="Times New Roman" w:hAnsi="Times New Roman" w:cs="Times New Roman"/>
                <w:i/>
                <w:iCs/>
                <w:sz w:val="24"/>
                <w:szCs w:val="24"/>
              </w:rPr>
            </w:pPr>
            <w:r w:rsidRPr="001A4317">
              <w:rPr>
                <w:rFonts w:ascii="Times New Roman" w:eastAsia="Times New Roman" w:hAnsi="Times New Roman" w:cs="Times New Roman"/>
                <w:i/>
                <w:iCs/>
                <w:sz w:val="24"/>
                <w:szCs w:val="24"/>
              </w:rPr>
              <w:t>Count</w:t>
            </w:r>
          </w:p>
        </w:tc>
        <w:tc>
          <w:tcPr>
            <w:tcW w:w="1279" w:type="dxa"/>
            <w:tcBorders>
              <w:top w:val="nil"/>
              <w:left w:val="nil"/>
              <w:bottom w:val="single" w:sz="4" w:space="0" w:color="auto"/>
              <w:right w:val="single" w:sz="8" w:space="0" w:color="auto"/>
            </w:tcBorders>
            <w:shd w:val="clear" w:color="000000" w:fill="D9D9D9"/>
            <w:noWrap/>
            <w:vAlign w:val="bottom"/>
            <w:hideMark/>
          </w:tcPr>
          <w:p w14:paraId="0A8360C1" w14:textId="77777777" w:rsidR="00BE1474" w:rsidRPr="001A4317" w:rsidRDefault="00BE1474" w:rsidP="007A707A">
            <w:pPr>
              <w:spacing w:after="0" w:line="240" w:lineRule="auto"/>
              <w:jc w:val="center"/>
              <w:rPr>
                <w:rFonts w:ascii="Times New Roman" w:eastAsia="Times New Roman" w:hAnsi="Times New Roman" w:cs="Times New Roman"/>
                <w:i/>
                <w:iCs/>
                <w:sz w:val="24"/>
                <w:szCs w:val="24"/>
              </w:rPr>
            </w:pPr>
            <w:r w:rsidRPr="001A4317">
              <w:rPr>
                <w:rFonts w:ascii="Times New Roman" w:eastAsia="Times New Roman" w:hAnsi="Times New Roman" w:cs="Times New Roman"/>
                <w:i/>
                <w:iCs/>
                <w:sz w:val="24"/>
                <w:szCs w:val="24"/>
              </w:rPr>
              <w:t>Coefficient</w:t>
            </w:r>
          </w:p>
        </w:tc>
        <w:tc>
          <w:tcPr>
            <w:tcW w:w="1061" w:type="dxa"/>
            <w:tcBorders>
              <w:top w:val="nil"/>
              <w:left w:val="nil"/>
              <w:bottom w:val="single" w:sz="4" w:space="0" w:color="auto"/>
              <w:right w:val="single" w:sz="4" w:space="0" w:color="auto"/>
            </w:tcBorders>
            <w:shd w:val="clear" w:color="000000" w:fill="D9D9D9"/>
            <w:noWrap/>
            <w:vAlign w:val="bottom"/>
            <w:hideMark/>
          </w:tcPr>
          <w:p w14:paraId="6D237E3D" w14:textId="77777777" w:rsidR="00BE1474" w:rsidRPr="001A4317" w:rsidRDefault="00BE1474" w:rsidP="007A707A">
            <w:pPr>
              <w:spacing w:after="0" w:line="240" w:lineRule="auto"/>
              <w:jc w:val="center"/>
              <w:rPr>
                <w:rFonts w:ascii="Times New Roman" w:eastAsia="Times New Roman" w:hAnsi="Times New Roman" w:cs="Times New Roman"/>
                <w:i/>
                <w:iCs/>
                <w:sz w:val="24"/>
                <w:szCs w:val="24"/>
              </w:rPr>
            </w:pPr>
            <w:r w:rsidRPr="001A4317">
              <w:rPr>
                <w:rFonts w:ascii="Times New Roman" w:eastAsia="Times New Roman" w:hAnsi="Times New Roman" w:cs="Times New Roman"/>
                <w:i/>
                <w:iCs/>
                <w:sz w:val="24"/>
                <w:szCs w:val="24"/>
              </w:rPr>
              <w:t>Count</w:t>
            </w:r>
          </w:p>
        </w:tc>
        <w:tc>
          <w:tcPr>
            <w:tcW w:w="1270" w:type="dxa"/>
            <w:tcBorders>
              <w:top w:val="nil"/>
              <w:left w:val="nil"/>
              <w:bottom w:val="single" w:sz="4" w:space="0" w:color="auto"/>
              <w:right w:val="nil"/>
            </w:tcBorders>
            <w:shd w:val="clear" w:color="000000" w:fill="D9D9D9"/>
            <w:noWrap/>
            <w:vAlign w:val="bottom"/>
            <w:hideMark/>
          </w:tcPr>
          <w:p w14:paraId="05AED7DC" w14:textId="77777777" w:rsidR="00BE1474" w:rsidRPr="001A4317" w:rsidRDefault="00BE1474" w:rsidP="007A707A">
            <w:pPr>
              <w:spacing w:after="0" w:line="240" w:lineRule="auto"/>
              <w:jc w:val="center"/>
              <w:rPr>
                <w:rFonts w:ascii="Times New Roman" w:eastAsia="Times New Roman" w:hAnsi="Times New Roman" w:cs="Times New Roman"/>
                <w:i/>
                <w:iCs/>
                <w:sz w:val="24"/>
                <w:szCs w:val="24"/>
              </w:rPr>
            </w:pPr>
            <w:r w:rsidRPr="001A4317">
              <w:rPr>
                <w:rFonts w:ascii="Times New Roman" w:eastAsia="Times New Roman" w:hAnsi="Times New Roman" w:cs="Times New Roman"/>
                <w:i/>
                <w:iCs/>
                <w:sz w:val="24"/>
                <w:szCs w:val="24"/>
              </w:rPr>
              <w:t>Coefficient</w:t>
            </w:r>
          </w:p>
        </w:tc>
        <w:tc>
          <w:tcPr>
            <w:tcW w:w="1160" w:type="dxa"/>
            <w:tcBorders>
              <w:top w:val="nil"/>
              <w:left w:val="single" w:sz="8" w:space="0" w:color="auto"/>
              <w:bottom w:val="single" w:sz="4" w:space="0" w:color="auto"/>
              <w:right w:val="single" w:sz="4" w:space="0" w:color="auto"/>
            </w:tcBorders>
            <w:shd w:val="clear" w:color="000000" w:fill="D9D9D9"/>
            <w:noWrap/>
            <w:vAlign w:val="bottom"/>
            <w:hideMark/>
          </w:tcPr>
          <w:p w14:paraId="1F9BC367" w14:textId="77777777" w:rsidR="00BE1474" w:rsidRPr="001A4317" w:rsidRDefault="00BE1474" w:rsidP="007A707A">
            <w:pPr>
              <w:spacing w:after="0" w:line="240" w:lineRule="auto"/>
              <w:jc w:val="center"/>
              <w:rPr>
                <w:rFonts w:ascii="Times New Roman" w:eastAsia="Times New Roman" w:hAnsi="Times New Roman" w:cs="Times New Roman"/>
                <w:i/>
                <w:iCs/>
                <w:sz w:val="24"/>
                <w:szCs w:val="24"/>
              </w:rPr>
            </w:pPr>
            <w:r w:rsidRPr="001A4317">
              <w:rPr>
                <w:rFonts w:ascii="Times New Roman" w:eastAsia="Times New Roman" w:hAnsi="Times New Roman" w:cs="Times New Roman"/>
                <w:i/>
                <w:iCs/>
                <w:sz w:val="24"/>
                <w:szCs w:val="24"/>
              </w:rPr>
              <w:t>Count</w:t>
            </w:r>
          </w:p>
        </w:tc>
        <w:tc>
          <w:tcPr>
            <w:tcW w:w="1260" w:type="dxa"/>
            <w:tcBorders>
              <w:top w:val="nil"/>
              <w:left w:val="nil"/>
              <w:bottom w:val="single" w:sz="4" w:space="0" w:color="auto"/>
              <w:right w:val="single" w:sz="8" w:space="0" w:color="auto"/>
            </w:tcBorders>
            <w:shd w:val="clear" w:color="000000" w:fill="D9D9D9"/>
            <w:noWrap/>
            <w:vAlign w:val="bottom"/>
            <w:hideMark/>
          </w:tcPr>
          <w:p w14:paraId="35A40DE7" w14:textId="77777777" w:rsidR="00BE1474" w:rsidRPr="001A4317" w:rsidRDefault="00BE1474" w:rsidP="007A707A">
            <w:pPr>
              <w:spacing w:after="0" w:line="240" w:lineRule="auto"/>
              <w:jc w:val="center"/>
              <w:rPr>
                <w:rFonts w:ascii="Times New Roman" w:eastAsia="Times New Roman" w:hAnsi="Times New Roman" w:cs="Times New Roman"/>
                <w:i/>
                <w:iCs/>
                <w:sz w:val="24"/>
                <w:szCs w:val="24"/>
              </w:rPr>
            </w:pPr>
            <w:r w:rsidRPr="001A4317">
              <w:rPr>
                <w:rFonts w:ascii="Times New Roman" w:eastAsia="Times New Roman" w:hAnsi="Times New Roman" w:cs="Times New Roman"/>
                <w:i/>
                <w:iCs/>
                <w:sz w:val="24"/>
                <w:szCs w:val="24"/>
              </w:rPr>
              <w:t>Coefficient</w:t>
            </w:r>
          </w:p>
        </w:tc>
      </w:tr>
      <w:tr w:rsidR="00BE1474" w:rsidRPr="001A4317" w14:paraId="04A9E1A2" w14:textId="77777777" w:rsidTr="007A707A">
        <w:trPr>
          <w:trHeight w:val="300"/>
          <w:jc w:val="center"/>
        </w:trPr>
        <w:tc>
          <w:tcPr>
            <w:tcW w:w="3230" w:type="dxa"/>
            <w:tcBorders>
              <w:top w:val="nil"/>
              <w:left w:val="single" w:sz="8" w:space="0" w:color="auto"/>
              <w:bottom w:val="single" w:sz="4" w:space="0" w:color="auto"/>
              <w:right w:val="nil"/>
            </w:tcBorders>
            <w:shd w:val="clear" w:color="auto" w:fill="D9D9D9" w:themeFill="background1" w:themeFillShade="D9"/>
            <w:hideMark/>
          </w:tcPr>
          <w:p w14:paraId="715D437B" w14:textId="77777777" w:rsidR="00BE1474" w:rsidRPr="001A4317" w:rsidRDefault="00BE1474" w:rsidP="007A707A">
            <w:pPr>
              <w:spacing w:after="0" w:line="240" w:lineRule="auto"/>
              <w:rPr>
                <w:rFonts w:ascii="Times New Roman" w:eastAsia="Times New Roman" w:hAnsi="Times New Roman" w:cs="Times New Roman"/>
                <w:bCs/>
                <w:color w:val="000000"/>
                <w:sz w:val="24"/>
                <w:szCs w:val="24"/>
              </w:rPr>
            </w:pPr>
            <w:r w:rsidRPr="001A4317">
              <w:rPr>
                <w:rFonts w:ascii="Times New Roman" w:eastAsia="Times New Roman" w:hAnsi="Times New Roman" w:cs="Times New Roman"/>
                <w:bCs/>
                <w:color w:val="000000"/>
                <w:sz w:val="24"/>
                <w:szCs w:val="24"/>
              </w:rPr>
              <w:t>Emotional Support (n=52)</w:t>
            </w:r>
          </w:p>
        </w:tc>
        <w:tc>
          <w:tcPr>
            <w:tcW w:w="1350" w:type="dxa"/>
            <w:tcBorders>
              <w:top w:val="nil"/>
              <w:left w:val="single" w:sz="8" w:space="0" w:color="auto"/>
              <w:bottom w:val="single" w:sz="4" w:space="0" w:color="auto"/>
              <w:right w:val="single" w:sz="4" w:space="0" w:color="auto"/>
            </w:tcBorders>
            <w:shd w:val="clear" w:color="auto" w:fill="auto"/>
            <w:noWrap/>
            <w:vAlign w:val="center"/>
            <w:hideMark/>
          </w:tcPr>
          <w:p w14:paraId="21F2AB37"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0</w:t>
            </w:r>
          </w:p>
        </w:tc>
        <w:tc>
          <w:tcPr>
            <w:tcW w:w="1279" w:type="dxa"/>
            <w:tcBorders>
              <w:top w:val="nil"/>
              <w:left w:val="nil"/>
              <w:bottom w:val="single" w:sz="4" w:space="0" w:color="auto"/>
              <w:right w:val="single" w:sz="8" w:space="0" w:color="auto"/>
            </w:tcBorders>
            <w:shd w:val="clear" w:color="auto" w:fill="auto"/>
            <w:noWrap/>
            <w:vAlign w:val="center"/>
            <w:hideMark/>
          </w:tcPr>
          <w:p w14:paraId="759F1540"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0.00</w:t>
            </w:r>
          </w:p>
        </w:tc>
        <w:tc>
          <w:tcPr>
            <w:tcW w:w="1061" w:type="dxa"/>
            <w:tcBorders>
              <w:top w:val="nil"/>
              <w:left w:val="nil"/>
              <w:bottom w:val="single" w:sz="4" w:space="0" w:color="auto"/>
              <w:right w:val="single" w:sz="4" w:space="0" w:color="auto"/>
            </w:tcBorders>
            <w:shd w:val="clear" w:color="auto" w:fill="auto"/>
            <w:noWrap/>
            <w:vAlign w:val="center"/>
            <w:hideMark/>
          </w:tcPr>
          <w:p w14:paraId="72FF21E5"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21</w:t>
            </w:r>
          </w:p>
        </w:tc>
        <w:tc>
          <w:tcPr>
            <w:tcW w:w="1270" w:type="dxa"/>
            <w:tcBorders>
              <w:top w:val="nil"/>
              <w:left w:val="nil"/>
              <w:bottom w:val="single" w:sz="4" w:space="0" w:color="auto"/>
              <w:right w:val="nil"/>
            </w:tcBorders>
            <w:shd w:val="clear" w:color="auto" w:fill="auto"/>
            <w:noWrap/>
            <w:vAlign w:val="center"/>
            <w:hideMark/>
          </w:tcPr>
          <w:p w14:paraId="40C452E4"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0.23</w:t>
            </w:r>
          </w:p>
        </w:tc>
        <w:tc>
          <w:tcPr>
            <w:tcW w:w="1160" w:type="dxa"/>
            <w:tcBorders>
              <w:top w:val="nil"/>
              <w:left w:val="single" w:sz="8" w:space="0" w:color="auto"/>
              <w:bottom w:val="single" w:sz="4" w:space="0" w:color="auto"/>
              <w:right w:val="single" w:sz="4" w:space="0" w:color="auto"/>
            </w:tcBorders>
            <w:shd w:val="clear" w:color="auto" w:fill="auto"/>
            <w:noWrap/>
            <w:vAlign w:val="center"/>
            <w:hideMark/>
          </w:tcPr>
          <w:p w14:paraId="46ACC2AE"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31</w:t>
            </w:r>
          </w:p>
        </w:tc>
        <w:tc>
          <w:tcPr>
            <w:tcW w:w="1260" w:type="dxa"/>
            <w:tcBorders>
              <w:top w:val="nil"/>
              <w:left w:val="nil"/>
              <w:bottom w:val="single" w:sz="4" w:space="0" w:color="auto"/>
              <w:right w:val="single" w:sz="8" w:space="0" w:color="auto"/>
            </w:tcBorders>
            <w:shd w:val="clear" w:color="auto" w:fill="auto"/>
            <w:noWrap/>
            <w:vAlign w:val="center"/>
            <w:hideMark/>
          </w:tcPr>
          <w:p w14:paraId="6CB55C7C"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0.26</w:t>
            </w:r>
          </w:p>
        </w:tc>
      </w:tr>
      <w:tr w:rsidR="00BE1474" w:rsidRPr="001A4317" w14:paraId="1F306BEB" w14:textId="77777777" w:rsidTr="007A707A">
        <w:trPr>
          <w:trHeight w:val="300"/>
          <w:jc w:val="center"/>
        </w:trPr>
        <w:tc>
          <w:tcPr>
            <w:tcW w:w="3230" w:type="dxa"/>
            <w:tcBorders>
              <w:top w:val="nil"/>
              <w:left w:val="single" w:sz="8" w:space="0" w:color="auto"/>
              <w:bottom w:val="single" w:sz="4" w:space="0" w:color="auto"/>
              <w:right w:val="nil"/>
            </w:tcBorders>
            <w:shd w:val="clear" w:color="auto" w:fill="D9D9D9" w:themeFill="background1" w:themeFillShade="D9"/>
            <w:hideMark/>
          </w:tcPr>
          <w:p w14:paraId="0441BC94" w14:textId="77777777" w:rsidR="00BE1474" w:rsidRPr="001A4317" w:rsidRDefault="00BE1474" w:rsidP="007A707A">
            <w:pPr>
              <w:spacing w:after="0" w:line="240" w:lineRule="auto"/>
              <w:rPr>
                <w:rFonts w:ascii="Times New Roman" w:eastAsia="Times New Roman" w:hAnsi="Times New Roman" w:cs="Times New Roman"/>
                <w:bCs/>
                <w:sz w:val="24"/>
                <w:szCs w:val="24"/>
              </w:rPr>
            </w:pPr>
            <w:r w:rsidRPr="001A4317">
              <w:rPr>
                <w:rFonts w:ascii="Times New Roman" w:eastAsia="Times New Roman" w:hAnsi="Times New Roman" w:cs="Times New Roman"/>
                <w:bCs/>
                <w:sz w:val="24"/>
                <w:szCs w:val="24"/>
              </w:rPr>
              <w:t>Information-Giving (n=346)</w:t>
            </w:r>
          </w:p>
        </w:tc>
        <w:tc>
          <w:tcPr>
            <w:tcW w:w="1350" w:type="dxa"/>
            <w:tcBorders>
              <w:top w:val="nil"/>
              <w:left w:val="single" w:sz="8" w:space="0" w:color="auto"/>
              <w:bottom w:val="single" w:sz="4" w:space="0" w:color="auto"/>
              <w:right w:val="single" w:sz="4" w:space="0" w:color="auto"/>
            </w:tcBorders>
            <w:shd w:val="clear" w:color="auto" w:fill="auto"/>
            <w:noWrap/>
            <w:vAlign w:val="center"/>
            <w:hideMark/>
          </w:tcPr>
          <w:p w14:paraId="68EC1A22"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136</w:t>
            </w:r>
          </w:p>
        </w:tc>
        <w:tc>
          <w:tcPr>
            <w:tcW w:w="1279" w:type="dxa"/>
            <w:tcBorders>
              <w:top w:val="nil"/>
              <w:left w:val="nil"/>
              <w:bottom w:val="single" w:sz="4" w:space="0" w:color="auto"/>
              <w:right w:val="single" w:sz="8" w:space="0" w:color="auto"/>
            </w:tcBorders>
            <w:shd w:val="clear" w:color="auto" w:fill="auto"/>
            <w:noWrap/>
            <w:vAlign w:val="center"/>
            <w:hideMark/>
          </w:tcPr>
          <w:p w14:paraId="44B3762C"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0.54</w:t>
            </w:r>
          </w:p>
        </w:tc>
        <w:tc>
          <w:tcPr>
            <w:tcW w:w="1061" w:type="dxa"/>
            <w:tcBorders>
              <w:top w:val="nil"/>
              <w:left w:val="nil"/>
              <w:bottom w:val="single" w:sz="4" w:space="0" w:color="auto"/>
              <w:right w:val="single" w:sz="4" w:space="0" w:color="auto"/>
            </w:tcBorders>
            <w:shd w:val="clear" w:color="auto" w:fill="auto"/>
            <w:noWrap/>
            <w:vAlign w:val="center"/>
            <w:hideMark/>
          </w:tcPr>
          <w:p w14:paraId="33C95E6F"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97</w:t>
            </w:r>
          </w:p>
        </w:tc>
        <w:tc>
          <w:tcPr>
            <w:tcW w:w="1270" w:type="dxa"/>
            <w:tcBorders>
              <w:top w:val="nil"/>
              <w:left w:val="nil"/>
              <w:bottom w:val="single" w:sz="4" w:space="0" w:color="auto"/>
              <w:right w:val="nil"/>
            </w:tcBorders>
            <w:shd w:val="clear" w:color="auto" w:fill="auto"/>
            <w:noWrap/>
            <w:vAlign w:val="center"/>
            <w:hideMark/>
          </w:tcPr>
          <w:p w14:paraId="4F38AA1B"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0.31</w:t>
            </w:r>
          </w:p>
        </w:tc>
        <w:tc>
          <w:tcPr>
            <w:tcW w:w="1160" w:type="dxa"/>
            <w:tcBorders>
              <w:top w:val="nil"/>
              <w:left w:val="single" w:sz="8" w:space="0" w:color="auto"/>
              <w:bottom w:val="single" w:sz="4" w:space="0" w:color="auto"/>
              <w:right w:val="single" w:sz="4" w:space="0" w:color="auto"/>
            </w:tcBorders>
            <w:shd w:val="clear" w:color="auto" w:fill="auto"/>
            <w:noWrap/>
            <w:vAlign w:val="center"/>
            <w:hideMark/>
          </w:tcPr>
          <w:p w14:paraId="4BE2A939"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113</w:t>
            </w:r>
          </w:p>
        </w:tc>
        <w:tc>
          <w:tcPr>
            <w:tcW w:w="1260" w:type="dxa"/>
            <w:tcBorders>
              <w:top w:val="nil"/>
              <w:left w:val="nil"/>
              <w:bottom w:val="single" w:sz="4" w:space="0" w:color="auto"/>
              <w:right w:val="single" w:sz="8" w:space="0" w:color="auto"/>
            </w:tcBorders>
            <w:shd w:val="clear" w:color="auto" w:fill="auto"/>
            <w:noWrap/>
            <w:vAlign w:val="center"/>
            <w:hideMark/>
          </w:tcPr>
          <w:p w14:paraId="5182BA43"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0.34</w:t>
            </w:r>
          </w:p>
        </w:tc>
      </w:tr>
      <w:tr w:rsidR="00BE1474" w:rsidRPr="001A4317" w14:paraId="0D82ED0E" w14:textId="77777777" w:rsidTr="007A707A">
        <w:trPr>
          <w:trHeight w:val="300"/>
          <w:jc w:val="center"/>
        </w:trPr>
        <w:tc>
          <w:tcPr>
            <w:tcW w:w="3230" w:type="dxa"/>
            <w:tcBorders>
              <w:top w:val="nil"/>
              <w:left w:val="single" w:sz="8" w:space="0" w:color="auto"/>
              <w:bottom w:val="single" w:sz="4" w:space="0" w:color="auto"/>
              <w:right w:val="nil"/>
            </w:tcBorders>
            <w:shd w:val="clear" w:color="auto" w:fill="D9D9D9" w:themeFill="background1" w:themeFillShade="D9"/>
            <w:hideMark/>
          </w:tcPr>
          <w:p w14:paraId="1FA8C61A" w14:textId="77777777" w:rsidR="00BE1474" w:rsidRPr="001A4317" w:rsidRDefault="00BE1474" w:rsidP="007A707A">
            <w:pPr>
              <w:spacing w:after="0" w:line="240" w:lineRule="auto"/>
              <w:rPr>
                <w:rFonts w:ascii="Times New Roman" w:eastAsia="Times New Roman" w:hAnsi="Times New Roman" w:cs="Times New Roman"/>
                <w:bCs/>
                <w:sz w:val="24"/>
                <w:szCs w:val="24"/>
              </w:rPr>
            </w:pPr>
            <w:r w:rsidRPr="001A4317">
              <w:rPr>
                <w:rFonts w:ascii="Times New Roman" w:eastAsia="Times New Roman" w:hAnsi="Times New Roman" w:cs="Times New Roman"/>
                <w:bCs/>
                <w:color w:val="000000"/>
                <w:sz w:val="24"/>
                <w:szCs w:val="24"/>
              </w:rPr>
              <w:t xml:space="preserve">Information-Seeking </w:t>
            </w:r>
            <w:r w:rsidRPr="001A4317">
              <w:rPr>
                <w:rFonts w:ascii="Times New Roman" w:eastAsia="Times New Roman" w:hAnsi="Times New Roman" w:cs="Times New Roman"/>
                <w:bCs/>
                <w:sz w:val="24"/>
                <w:szCs w:val="24"/>
              </w:rPr>
              <w:t>(n=82)</w:t>
            </w:r>
          </w:p>
        </w:tc>
        <w:tc>
          <w:tcPr>
            <w:tcW w:w="1350" w:type="dxa"/>
            <w:tcBorders>
              <w:top w:val="nil"/>
              <w:left w:val="single" w:sz="8" w:space="0" w:color="auto"/>
              <w:bottom w:val="single" w:sz="4" w:space="0" w:color="auto"/>
              <w:right w:val="single" w:sz="4" w:space="0" w:color="auto"/>
            </w:tcBorders>
            <w:shd w:val="clear" w:color="auto" w:fill="auto"/>
            <w:noWrap/>
            <w:vAlign w:val="center"/>
            <w:hideMark/>
          </w:tcPr>
          <w:p w14:paraId="28C4A1F9"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0</w:t>
            </w:r>
          </w:p>
        </w:tc>
        <w:tc>
          <w:tcPr>
            <w:tcW w:w="1279" w:type="dxa"/>
            <w:tcBorders>
              <w:top w:val="nil"/>
              <w:left w:val="nil"/>
              <w:bottom w:val="single" w:sz="4" w:space="0" w:color="auto"/>
              <w:right w:val="single" w:sz="8" w:space="0" w:color="auto"/>
            </w:tcBorders>
            <w:shd w:val="clear" w:color="auto" w:fill="auto"/>
            <w:noWrap/>
            <w:vAlign w:val="center"/>
            <w:hideMark/>
          </w:tcPr>
          <w:p w14:paraId="1A868EB9"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0.00</w:t>
            </w:r>
          </w:p>
        </w:tc>
        <w:tc>
          <w:tcPr>
            <w:tcW w:w="1061" w:type="dxa"/>
            <w:tcBorders>
              <w:top w:val="nil"/>
              <w:left w:val="nil"/>
              <w:bottom w:val="single" w:sz="4" w:space="0" w:color="auto"/>
              <w:right w:val="single" w:sz="4" w:space="0" w:color="auto"/>
            </w:tcBorders>
            <w:shd w:val="clear" w:color="auto" w:fill="auto"/>
            <w:noWrap/>
            <w:vAlign w:val="center"/>
            <w:hideMark/>
          </w:tcPr>
          <w:p w14:paraId="371E0AB3"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4</w:t>
            </w:r>
          </w:p>
        </w:tc>
        <w:tc>
          <w:tcPr>
            <w:tcW w:w="1270" w:type="dxa"/>
            <w:tcBorders>
              <w:top w:val="nil"/>
              <w:left w:val="nil"/>
              <w:bottom w:val="single" w:sz="4" w:space="0" w:color="auto"/>
              <w:right w:val="nil"/>
            </w:tcBorders>
            <w:shd w:val="clear" w:color="auto" w:fill="auto"/>
            <w:noWrap/>
            <w:vAlign w:val="center"/>
            <w:hideMark/>
          </w:tcPr>
          <w:p w14:paraId="168D5769"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0.03</w:t>
            </w:r>
          </w:p>
        </w:tc>
        <w:tc>
          <w:tcPr>
            <w:tcW w:w="1160" w:type="dxa"/>
            <w:tcBorders>
              <w:top w:val="nil"/>
              <w:left w:val="single" w:sz="8" w:space="0" w:color="auto"/>
              <w:bottom w:val="single" w:sz="4" w:space="0" w:color="auto"/>
              <w:right w:val="single" w:sz="4" w:space="0" w:color="auto"/>
            </w:tcBorders>
            <w:shd w:val="clear" w:color="auto" w:fill="auto"/>
            <w:noWrap/>
            <w:vAlign w:val="center"/>
            <w:hideMark/>
          </w:tcPr>
          <w:p w14:paraId="475F1D94"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78</w:t>
            </w:r>
          </w:p>
        </w:tc>
        <w:tc>
          <w:tcPr>
            <w:tcW w:w="1260" w:type="dxa"/>
            <w:tcBorders>
              <w:top w:val="nil"/>
              <w:left w:val="nil"/>
              <w:bottom w:val="single" w:sz="4" w:space="0" w:color="auto"/>
              <w:right w:val="single" w:sz="8" w:space="0" w:color="auto"/>
            </w:tcBorders>
            <w:shd w:val="clear" w:color="auto" w:fill="auto"/>
            <w:noWrap/>
            <w:vAlign w:val="center"/>
            <w:hideMark/>
          </w:tcPr>
          <w:p w14:paraId="26FE86B7"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0.77</w:t>
            </w:r>
          </w:p>
        </w:tc>
      </w:tr>
      <w:tr w:rsidR="00BE1474" w:rsidRPr="001A4317" w14:paraId="0EDA899C" w14:textId="77777777" w:rsidTr="007A707A">
        <w:trPr>
          <w:trHeight w:val="300"/>
          <w:jc w:val="center"/>
        </w:trPr>
        <w:tc>
          <w:tcPr>
            <w:tcW w:w="3230" w:type="dxa"/>
            <w:tcBorders>
              <w:top w:val="nil"/>
              <w:left w:val="single" w:sz="8" w:space="0" w:color="auto"/>
              <w:bottom w:val="single" w:sz="4" w:space="0" w:color="auto"/>
              <w:right w:val="nil"/>
            </w:tcBorders>
            <w:shd w:val="clear" w:color="auto" w:fill="D9D9D9" w:themeFill="background1" w:themeFillShade="D9"/>
            <w:hideMark/>
          </w:tcPr>
          <w:p w14:paraId="72CCEC01" w14:textId="77777777" w:rsidR="00BE1474" w:rsidRPr="001A4317" w:rsidRDefault="00BE1474" w:rsidP="007A707A">
            <w:pPr>
              <w:spacing w:after="0" w:line="240" w:lineRule="auto"/>
              <w:rPr>
                <w:rFonts w:ascii="Times New Roman" w:eastAsia="Times New Roman" w:hAnsi="Times New Roman" w:cs="Times New Roman"/>
                <w:bCs/>
                <w:sz w:val="24"/>
                <w:szCs w:val="24"/>
              </w:rPr>
            </w:pPr>
            <w:r w:rsidRPr="001A4317">
              <w:rPr>
                <w:rFonts w:ascii="Times New Roman" w:eastAsia="Times New Roman" w:hAnsi="Times New Roman" w:cs="Times New Roman"/>
                <w:bCs/>
                <w:color w:val="000000"/>
                <w:sz w:val="24"/>
                <w:szCs w:val="24"/>
              </w:rPr>
              <w:lastRenderedPageBreak/>
              <w:t xml:space="preserve">Partnership </w:t>
            </w:r>
            <w:r w:rsidRPr="001A4317">
              <w:rPr>
                <w:rFonts w:ascii="Times New Roman" w:eastAsia="Times New Roman" w:hAnsi="Times New Roman" w:cs="Times New Roman"/>
                <w:bCs/>
                <w:sz w:val="24"/>
                <w:szCs w:val="24"/>
              </w:rPr>
              <w:t>(n=23)</w:t>
            </w:r>
          </w:p>
        </w:tc>
        <w:tc>
          <w:tcPr>
            <w:tcW w:w="1350" w:type="dxa"/>
            <w:tcBorders>
              <w:top w:val="nil"/>
              <w:left w:val="single" w:sz="8" w:space="0" w:color="auto"/>
              <w:bottom w:val="single" w:sz="4" w:space="0" w:color="auto"/>
              <w:right w:val="single" w:sz="4" w:space="0" w:color="auto"/>
            </w:tcBorders>
            <w:shd w:val="clear" w:color="auto" w:fill="auto"/>
            <w:noWrap/>
            <w:vAlign w:val="center"/>
            <w:hideMark/>
          </w:tcPr>
          <w:p w14:paraId="3A86CBDD"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0</w:t>
            </w:r>
          </w:p>
        </w:tc>
        <w:tc>
          <w:tcPr>
            <w:tcW w:w="1279" w:type="dxa"/>
            <w:tcBorders>
              <w:top w:val="nil"/>
              <w:left w:val="nil"/>
              <w:bottom w:val="single" w:sz="4" w:space="0" w:color="auto"/>
              <w:right w:val="single" w:sz="8" w:space="0" w:color="auto"/>
            </w:tcBorders>
            <w:shd w:val="clear" w:color="auto" w:fill="auto"/>
            <w:noWrap/>
            <w:vAlign w:val="center"/>
            <w:hideMark/>
          </w:tcPr>
          <w:p w14:paraId="6047AD88"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0.00</w:t>
            </w:r>
          </w:p>
        </w:tc>
        <w:tc>
          <w:tcPr>
            <w:tcW w:w="1061" w:type="dxa"/>
            <w:tcBorders>
              <w:top w:val="nil"/>
              <w:left w:val="nil"/>
              <w:bottom w:val="single" w:sz="4" w:space="0" w:color="auto"/>
              <w:right w:val="single" w:sz="4" w:space="0" w:color="auto"/>
            </w:tcBorders>
            <w:shd w:val="clear" w:color="auto" w:fill="auto"/>
            <w:noWrap/>
            <w:vAlign w:val="center"/>
            <w:hideMark/>
          </w:tcPr>
          <w:p w14:paraId="38D928DA"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8</w:t>
            </w:r>
          </w:p>
        </w:tc>
        <w:tc>
          <w:tcPr>
            <w:tcW w:w="1270" w:type="dxa"/>
            <w:tcBorders>
              <w:top w:val="nil"/>
              <w:left w:val="nil"/>
              <w:bottom w:val="single" w:sz="4" w:space="0" w:color="auto"/>
              <w:right w:val="nil"/>
            </w:tcBorders>
            <w:shd w:val="clear" w:color="auto" w:fill="auto"/>
            <w:noWrap/>
            <w:vAlign w:val="center"/>
            <w:hideMark/>
          </w:tcPr>
          <w:p w14:paraId="7E0102FE"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0.11</w:t>
            </w:r>
          </w:p>
        </w:tc>
        <w:tc>
          <w:tcPr>
            <w:tcW w:w="1160" w:type="dxa"/>
            <w:tcBorders>
              <w:top w:val="nil"/>
              <w:left w:val="single" w:sz="8" w:space="0" w:color="auto"/>
              <w:bottom w:val="single" w:sz="4" w:space="0" w:color="auto"/>
              <w:right w:val="single" w:sz="4" w:space="0" w:color="auto"/>
            </w:tcBorders>
            <w:shd w:val="clear" w:color="auto" w:fill="auto"/>
            <w:noWrap/>
            <w:vAlign w:val="center"/>
            <w:hideMark/>
          </w:tcPr>
          <w:p w14:paraId="07DCB546"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15</w:t>
            </w:r>
          </w:p>
        </w:tc>
        <w:tc>
          <w:tcPr>
            <w:tcW w:w="1260" w:type="dxa"/>
            <w:tcBorders>
              <w:top w:val="nil"/>
              <w:left w:val="nil"/>
              <w:bottom w:val="single" w:sz="4" w:space="0" w:color="auto"/>
              <w:right w:val="single" w:sz="8" w:space="0" w:color="auto"/>
            </w:tcBorders>
            <w:shd w:val="clear" w:color="auto" w:fill="auto"/>
            <w:noWrap/>
            <w:vAlign w:val="center"/>
            <w:hideMark/>
          </w:tcPr>
          <w:p w14:paraId="39230098"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0.14</w:t>
            </w:r>
          </w:p>
        </w:tc>
      </w:tr>
      <w:tr w:rsidR="00BE1474" w:rsidRPr="001A4317" w14:paraId="4310C023" w14:textId="77777777" w:rsidTr="007A707A">
        <w:trPr>
          <w:trHeight w:val="315"/>
          <w:jc w:val="center"/>
        </w:trPr>
        <w:tc>
          <w:tcPr>
            <w:tcW w:w="3230" w:type="dxa"/>
            <w:tcBorders>
              <w:top w:val="nil"/>
              <w:left w:val="single" w:sz="8" w:space="0" w:color="auto"/>
              <w:bottom w:val="single" w:sz="8" w:space="0" w:color="auto"/>
              <w:right w:val="nil"/>
            </w:tcBorders>
            <w:shd w:val="clear" w:color="auto" w:fill="D9D9D9" w:themeFill="background1" w:themeFillShade="D9"/>
            <w:hideMark/>
          </w:tcPr>
          <w:p w14:paraId="70DDD699" w14:textId="77777777" w:rsidR="00BE1474" w:rsidRPr="001A4317" w:rsidRDefault="00BE1474" w:rsidP="007A707A">
            <w:pPr>
              <w:spacing w:after="0" w:line="240" w:lineRule="auto"/>
              <w:rPr>
                <w:rFonts w:ascii="Times New Roman" w:eastAsia="Times New Roman" w:hAnsi="Times New Roman" w:cs="Times New Roman"/>
                <w:bCs/>
                <w:sz w:val="24"/>
                <w:szCs w:val="24"/>
              </w:rPr>
            </w:pPr>
            <w:r w:rsidRPr="001A4317">
              <w:rPr>
                <w:rFonts w:ascii="Times New Roman" w:eastAsia="Times New Roman" w:hAnsi="Times New Roman" w:cs="Times New Roman"/>
                <w:bCs/>
                <w:sz w:val="24"/>
                <w:szCs w:val="24"/>
              </w:rPr>
              <w:t>Shared Decision-Making (n=5)</w:t>
            </w:r>
          </w:p>
        </w:tc>
        <w:tc>
          <w:tcPr>
            <w:tcW w:w="1350" w:type="dxa"/>
            <w:tcBorders>
              <w:top w:val="nil"/>
              <w:left w:val="single" w:sz="8" w:space="0" w:color="auto"/>
              <w:bottom w:val="single" w:sz="8" w:space="0" w:color="auto"/>
              <w:right w:val="single" w:sz="4" w:space="0" w:color="auto"/>
            </w:tcBorders>
            <w:shd w:val="clear" w:color="auto" w:fill="auto"/>
            <w:noWrap/>
            <w:vAlign w:val="center"/>
            <w:hideMark/>
          </w:tcPr>
          <w:p w14:paraId="097E9CE1"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0</w:t>
            </w:r>
          </w:p>
        </w:tc>
        <w:tc>
          <w:tcPr>
            <w:tcW w:w="1279" w:type="dxa"/>
            <w:tcBorders>
              <w:top w:val="nil"/>
              <w:left w:val="nil"/>
              <w:bottom w:val="single" w:sz="8" w:space="0" w:color="auto"/>
              <w:right w:val="single" w:sz="8" w:space="0" w:color="auto"/>
            </w:tcBorders>
            <w:shd w:val="clear" w:color="auto" w:fill="auto"/>
            <w:noWrap/>
            <w:vAlign w:val="center"/>
            <w:hideMark/>
          </w:tcPr>
          <w:p w14:paraId="5955096D"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0.00</w:t>
            </w:r>
          </w:p>
        </w:tc>
        <w:tc>
          <w:tcPr>
            <w:tcW w:w="1061" w:type="dxa"/>
            <w:tcBorders>
              <w:top w:val="nil"/>
              <w:left w:val="nil"/>
              <w:bottom w:val="single" w:sz="8" w:space="0" w:color="auto"/>
              <w:right w:val="single" w:sz="4" w:space="0" w:color="auto"/>
            </w:tcBorders>
            <w:shd w:val="clear" w:color="auto" w:fill="auto"/>
            <w:noWrap/>
            <w:vAlign w:val="center"/>
            <w:hideMark/>
          </w:tcPr>
          <w:p w14:paraId="2E578273"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3</w:t>
            </w:r>
          </w:p>
        </w:tc>
        <w:tc>
          <w:tcPr>
            <w:tcW w:w="1270" w:type="dxa"/>
            <w:tcBorders>
              <w:top w:val="nil"/>
              <w:left w:val="nil"/>
              <w:bottom w:val="single" w:sz="8" w:space="0" w:color="auto"/>
              <w:right w:val="nil"/>
            </w:tcBorders>
            <w:shd w:val="clear" w:color="auto" w:fill="auto"/>
            <w:noWrap/>
            <w:vAlign w:val="center"/>
            <w:hideMark/>
          </w:tcPr>
          <w:p w14:paraId="6E34462C"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0.05</w:t>
            </w:r>
          </w:p>
        </w:tc>
        <w:tc>
          <w:tcPr>
            <w:tcW w:w="1160" w:type="dxa"/>
            <w:tcBorders>
              <w:top w:val="nil"/>
              <w:left w:val="single" w:sz="8" w:space="0" w:color="auto"/>
              <w:bottom w:val="single" w:sz="8" w:space="0" w:color="auto"/>
              <w:right w:val="single" w:sz="4" w:space="0" w:color="auto"/>
            </w:tcBorders>
            <w:shd w:val="clear" w:color="auto" w:fill="auto"/>
            <w:noWrap/>
            <w:vAlign w:val="center"/>
            <w:hideMark/>
          </w:tcPr>
          <w:p w14:paraId="6675025D" w14:textId="77777777" w:rsidR="00BE1474" w:rsidRPr="001A4317" w:rsidRDefault="00BE1474" w:rsidP="007A707A">
            <w:pPr>
              <w:spacing w:after="0" w:line="240" w:lineRule="auto"/>
              <w:jc w:val="center"/>
              <w:rPr>
                <w:rFonts w:ascii="Times New Roman" w:eastAsia="Times New Roman" w:hAnsi="Times New Roman" w:cs="Times New Roman"/>
                <w:sz w:val="24"/>
                <w:szCs w:val="24"/>
              </w:rPr>
            </w:pPr>
            <w:r w:rsidRPr="001A4317">
              <w:rPr>
                <w:rFonts w:ascii="Times New Roman" w:eastAsia="Times New Roman" w:hAnsi="Times New Roman" w:cs="Times New Roman"/>
                <w:sz w:val="24"/>
                <w:szCs w:val="24"/>
              </w:rPr>
              <w:t>2</w:t>
            </w:r>
          </w:p>
        </w:tc>
        <w:tc>
          <w:tcPr>
            <w:tcW w:w="1260" w:type="dxa"/>
            <w:tcBorders>
              <w:top w:val="nil"/>
              <w:left w:val="nil"/>
              <w:bottom w:val="single" w:sz="8" w:space="0" w:color="auto"/>
              <w:right w:val="single" w:sz="8" w:space="0" w:color="auto"/>
            </w:tcBorders>
            <w:shd w:val="clear" w:color="auto" w:fill="auto"/>
            <w:noWrap/>
            <w:vAlign w:val="center"/>
            <w:hideMark/>
          </w:tcPr>
          <w:p w14:paraId="31E897B5" w14:textId="77777777" w:rsidR="00BE1474" w:rsidRPr="001A4317" w:rsidRDefault="00BE1474" w:rsidP="007A707A">
            <w:pPr>
              <w:spacing w:after="0" w:line="240" w:lineRule="auto"/>
              <w:jc w:val="center"/>
              <w:rPr>
                <w:rFonts w:ascii="Times New Roman" w:eastAsia="Times New Roman" w:hAnsi="Times New Roman" w:cs="Times New Roman"/>
                <w:color w:val="000000"/>
                <w:sz w:val="24"/>
                <w:szCs w:val="24"/>
              </w:rPr>
            </w:pPr>
            <w:r w:rsidRPr="001A4317">
              <w:rPr>
                <w:rFonts w:ascii="Times New Roman" w:eastAsia="Times New Roman" w:hAnsi="Times New Roman" w:cs="Times New Roman"/>
                <w:color w:val="000000"/>
                <w:sz w:val="24"/>
                <w:szCs w:val="24"/>
              </w:rPr>
              <w:t>0.02</w:t>
            </w:r>
          </w:p>
        </w:tc>
      </w:tr>
    </w:tbl>
    <w:p w14:paraId="74A7E032" w14:textId="77777777" w:rsidR="00BE1474" w:rsidRDefault="00BE1474" w:rsidP="00BE1474">
      <w:pPr>
        <w:spacing w:line="360" w:lineRule="auto"/>
        <w:jc w:val="both"/>
        <w:rPr>
          <w:rFonts w:ascii="Times New Roman" w:hAnsi="Times New Roman" w:cs="Times New Roman"/>
          <w:b/>
          <w:bCs/>
          <w:sz w:val="24"/>
          <w:szCs w:val="24"/>
        </w:rPr>
      </w:pPr>
    </w:p>
    <w:p w14:paraId="7949F017" w14:textId="14E1F356" w:rsidR="00B96F9E" w:rsidRPr="004545AA" w:rsidRDefault="00B96F9E" w:rsidP="00B96F9E">
      <w:pPr>
        <w:spacing w:line="480" w:lineRule="auto"/>
        <w:rPr>
          <w:rFonts w:ascii="Times New Roman" w:hAnsi="Times New Roman" w:cs="Times New Roman"/>
          <w:bCs/>
          <w:sz w:val="24"/>
          <w:szCs w:val="24"/>
        </w:rPr>
      </w:pPr>
      <w:r>
        <w:rPr>
          <w:rFonts w:ascii="Times New Roman" w:hAnsi="Times New Roman" w:cs="Times New Roman"/>
          <w:bCs/>
          <w:sz w:val="24"/>
          <w:szCs w:val="24"/>
        </w:rPr>
        <w:t>Quotes from messages should be excluded exactly as they were written, with minor edits made to improve readability.</w:t>
      </w:r>
      <w:r w:rsidRPr="004545AA">
        <w:rPr>
          <w:rFonts w:ascii="Times New Roman" w:hAnsi="Times New Roman" w:cs="Times New Roman"/>
          <w:bCs/>
          <w:sz w:val="24"/>
          <w:szCs w:val="24"/>
        </w:rPr>
        <w:t xml:space="preserve"> </w:t>
      </w:r>
      <w:r>
        <w:rPr>
          <w:rFonts w:ascii="Times New Roman" w:hAnsi="Times New Roman" w:cs="Times New Roman"/>
          <w:bCs/>
          <w:sz w:val="24"/>
          <w:szCs w:val="24"/>
        </w:rPr>
        <w:t>Only the phrase indicative of the communication code</w:t>
      </w:r>
      <w:r w:rsidR="0030120C">
        <w:rPr>
          <w:rFonts w:ascii="Times New Roman" w:hAnsi="Times New Roman" w:cs="Times New Roman"/>
          <w:bCs/>
          <w:sz w:val="24"/>
          <w:szCs w:val="24"/>
        </w:rPr>
        <w:t>/category</w:t>
      </w:r>
      <w:r>
        <w:rPr>
          <w:rFonts w:ascii="Times New Roman" w:hAnsi="Times New Roman" w:cs="Times New Roman"/>
          <w:bCs/>
          <w:sz w:val="24"/>
          <w:szCs w:val="24"/>
        </w:rPr>
        <w:t xml:space="preserve"> should be extracted to reduce noise. </w:t>
      </w:r>
    </w:p>
    <w:p w14:paraId="248C900D" w14:textId="021386AF" w:rsidR="00B96F9E" w:rsidRPr="0003421F" w:rsidRDefault="00B96F9E" w:rsidP="00B96F9E">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1. </w:t>
      </w:r>
      <w:r w:rsidRPr="0003421F">
        <w:rPr>
          <w:rFonts w:ascii="Times New Roman" w:hAnsi="Times New Roman" w:cs="Times New Roman"/>
          <w:b/>
          <w:bCs/>
          <w:i/>
          <w:iCs/>
          <w:sz w:val="24"/>
          <w:szCs w:val="24"/>
        </w:rPr>
        <w:t>Information</w:t>
      </w:r>
      <w:r>
        <w:rPr>
          <w:rFonts w:ascii="Times New Roman" w:hAnsi="Times New Roman" w:cs="Times New Roman"/>
          <w:b/>
          <w:bCs/>
          <w:i/>
          <w:iCs/>
          <w:sz w:val="24"/>
          <w:szCs w:val="24"/>
        </w:rPr>
        <w:t>-</w:t>
      </w:r>
      <w:r w:rsidRPr="0003421F">
        <w:rPr>
          <w:rFonts w:ascii="Times New Roman" w:hAnsi="Times New Roman" w:cs="Times New Roman"/>
          <w:b/>
          <w:bCs/>
          <w:i/>
          <w:iCs/>
          <w:sz w:val="24"/>
          <w:szCs w:val="24"/>
        </w:rPr>
        <w:t xml:space="preserve">Giving </w:t>
      </w:r>
    </w:p>
    <w:p w14:paraId="3F7F1991" w14:textId="77777777" w:rsidR="00B96F9E" w:rsidRDefault="00B96F9E" w:rsidP="00B96F9E">
      <w:pPr>
        <w:spacing w:after="120" w:line="480" w:lineRule="auto"/>
        <w:ind w:firstLine="720"/>
        <w:rPr>
          <w:rFonts w:ascii="Times New Roman" w:hAnsi="Times New Roman" w:cs="Times New Roman"/>
          <w:bCs/>
          <w:i/>
          <w:sz w:val="24"/>
          <w:szCs w:val="24"/>
        </w:rPr>
      </w:pPr>
      <w:r>
        <w:rPr>
          <w:rFonts w:ascii="Times New Roman" w:hAnsi="Times New Roman" w:cs="Times New Roman"/>
          <w:bCs/>
          <w:sz w:val="24"/>
          <w:szCs w:val="24"/>
        </w:rPr>
        <w:t>The content of information-giving within automated messages mostly comprised of instructions for patients before their consultation. For instance, messages included reminders about appointment times, the location of the appointment, and prompts to download the patient portal application onto mobile devices. Patients provided information to clinicians by reminding them about upcoming procedures that were not yet scheduled and the outcomes of recent test results. For instance, a patient wrote, “</w:t>
      </w:r>
      <w:r w:rsidRPr="009F3847">
        <w:rPr>
          <w:rFonts w:ascii="Times New Roman" w:hAnsi="Times New Roman" w:cs="Times New Roman"/>
          <w:bCs/>
          <w:i/>
          <w:sz w:val="24"/>
          <w:szCs w:val="24"/>
        </w:rPr>
        <w:t>I had my blood testing done yesterday at [location], results associated with the liver were elevated. Just want to be sure you or your staff received my results.</w:t>
      </w:r>
      <w:r>
        <w:rPr>
          <w:rFonts w:ascii="Times New Roman" w:hAnsi="Times New Roman" w:cs="Times New Roman"/>
          <w:bCs/>
          <w:sz w:val="24"/>
          <w:szCs w:val="24"/>
        </w:rPr>
        <w:t>”</w:t>
      </w:r>
      <w:r w:rsidRPr="009F3847">
        <w:rPr>
          <w:rFonts w:ascii="Times New Roman" w:hAnsi="Times New Roman" w:cs="Times New Roman"/>
          <w:bCs/>
          <w:sz w:val="24"/>
          <w:szCs w:val="24"/>
        </w:rPr>
        <w:t xml:space="preserve"> </w:t>
      </w:r>
      <w:r>
        <w:rPr>
          <w:rFonts w:ascii="Times New Roman" w:hAnsi="Times New Roman" w:cs="Times New Roman"/>
          <w:bCs/>
          <w:sz w:val="24"/>
          <w:szCs w:val="24"/>
        </w:rPr>
        <w:t xml:space="preserve">Patients also updated clinicians about their interactions with other clinicians to ensure that all members of their care team were properly informed. This occurred in the following example: </w:t>
      </w:r>
      <w:r>
        <w:rPr>
          <w:rFonts w:ascii="Times New Roman" w:hAnsi="Times New Roman" w:cs="Times New Roman"/>
          <w:bCs/>
          <w:i/>
          <w:sz w:val="24"/>
          <w:szCs w:val="24"/>
        </w:rPr>
        <w:t>“</w:t>
      </w:r>
      <w:r w:rsidRPr="00F0503C">
        <w:rPr>
          <w:rFonts w:ascii="Times New Roman" w:hAnsi="Times New Roman" w:cs="Times New Roman"/>
          <w:bCs/>
          <w:i/>
          <w:sz w:val="24"/>
          <w:szCs w:val="24"/>
        </w:rPr>
        <w:t>Dr. [name] has called to let me know I</w:t>
      </w:r>
      <w:r>
        <w:rPr>
          <w:rFonts w:ascii="Times New Roman" w:hAnsi="Times New Roman" w:cs="Times New Roman"/>
          <w:bCs/>
          <w:i/>
          <w:sz w:val="24"/>
          <w:szCs w:val="24"/>
        </w:rPr>
        <w:t>’</w:t>
      </w:r>
      <w:r w:rsidRPr="00F0503C">
        <w:rPr>
          <w:rFonts w:ascii="Times New Roman" w:hAnsi="Times New Roman" w:cs="Times New Roman"/>
          <w:bCs/>
          <w:i/>
          <w:sz w:val="24"/>
          <w:szCs w:val="24"/>
        </w:rPr>
        <w:t>m not eligible for the immunotherapy clinical trial at this time. He thinks I might be eligible for a different trial this fall…</w:t>
      </w:r>
      <w:r>
        <w:rPr>
          <w:rFonts w:ascii="Times New Roman" w:hAnsi="Times New Roman" w:cs="Times New Roman"/>
          <w:bCs/>
          <w:i/>
          <w:sz w:val="24"/>
          <w:szCs w:val="24"/>
        </w:rPr>
        <w:t>.”</w:t>
      </w:r>
      <w:r>
        <w:rPr>
          <w:rFonts w:ascii="Times New Roman" w:hAnsi="Times New Roman" w:cs="Times New Roman"/>
          <w:bCs/>
          <w:sz w:val="24"/>
          <w:szCs w:val="24"/>
        </w:rPr>
        <w:t xml:space="preserve"> Clinicians offered information mainly in the form of advice and alerting patients about administrative issues. It was common for clinicians to write, </w:t>
      </w:r>
      <w:r>
        <w:rPr>
          <w:rFonts w:ascii="Times New Roman" w:hAnsi="Times New Roman" w:cs="Times New Roman"/>
          <w:bCs/>
          <w:i/>
          <w:sz w:val="24"/>
          <w:szCs w:val="24"/>
        </w:rPr>
        <w:t>“</w:t>
      </w:r>
      <w:r w:rsidRPr="00F0503C">
        <w:rPr>
          <w:rFonts w:ascii="Times New Roman" w:hAnsi="Times New Roman" w:cs="Times New Roman"/>
          <w:bCs/>
          <w:i/>
          <w:sz w:val="24"/>
          <w:szCs w:val="24"/>
        </w:rPr>
        <w:t>I will put in the lab orders,</w:t>
      </w:r>
      <w:r>
        <w:rPr>
          <w:rFonts w:ascii="Times New Roman" w:hAnsi="Times New Roman" w:cs="Times New Roman"/>
          <w:bCs/>
          <w:i/>
          <w:sz w:val="24"/>
          <w:szCs w:val="24"/>
        </w:rPr>
        <w:t>” “</w:t>
      </w:r>
      <w:r w:rsidRPr="00F0503C">
        <w:rPr>
          <w:rFonts w:ascii="Times New Roman" w:hAnsi="Times New Roman" w:cs="Times New Roman"/>
          <w:bCs/>
          <w:i/>
          <w:sz w:val="24"/>
          <w:szCs w:val="24"/>
        </w:rPr>
        <w:t>I just sent the script request,</w:t>
      </w:r>
      <w:r>
        <w:rPr>
          <w:rFonts w:ascii="Times New Roman" w:hAnsi="Times New Roman" w:cs="Times New Roman"/>
          <w:bCs/>
          <w:i/>
          <w:sz w:val="24"/>
          <w:szCs w:val="24"/>
        </w:rPr>
        <w:t>”</w:t>
      </w:r>
      <w:r>
        <w:rPr>
          <w:rFonts w:ascii="Times New Roman" w:hAnsi="Times New Roman" w:cs="Times New Roman"/>
          <w:bCs/>
          <w:sz w:val="24"/>
          <w:szCs w:val="24"/>
        </w:rPr>
        <w:t xml:space="preserve"> and </w:t>
      </w:r>
      <w:r>
        <w:rPr>
          <w:rFonts w:ascii="Times New Roman" w:hAnsi="Times New Roman" w:cs="Times New Roman"/>
          <w:bCs/>
          <w:i/>
          <w:sz w:val="24"/>
          <w:szCs w:val="24"/>
        </w:rPr>
        <w:t>“</w:t>
      </w:r>
      <w:r w:rsidRPr="00F0503C">
        <w:rPr>
          <w:rFonts w:ascii="Times New Roman" w:hAnsi="Times New Roman" w:cs="Times New Roman"/>
          <w:bCs/>
          <w:i/>
          <w:sz w:val="24"/>
          <w:szCs w:val="24"/>
        </w:rPr>
        <w:t>The results are not back yet.</w:t>
      </w:r>
      <w:r>
        <w:rPr>
          <w:rFonts w:ascii="Times New Roman" w:hAnsi="Times New Roman" w:cs="Times New Roman"/>
          <w:bCs/>
          <w:i/>
          <w:sz w:val="24"/>
          <w:szCs w:val="24"/>
        </w:rPr>
        <w:t>”</w:t>
      </w:r>
      <w:r>
        <w:rPr>
          <w:rFonts w:ascii="Times New Roman" w:hAnsi="Times New Roman" w:cs="Times New Roman"/>
          <w:bCs/>
          <w:sz w:val="24"/>
          <w:szCs w:val="24"/>
        </w:rPr>
        <w:t xml:space="preserve"> In response to patients’ providing information received during other visits, clinicians often replied by attempting to make clarifications and offering their perspective. For example, a clinician wrote, </w:t>
      </w:r>
      <w:r>
        <w:rPr>
          <w:rFonts w:ascii="Times New Roman" w:hAnsi="Times New Roman" w:cs="Times New Roman"/>
          <w:bCs/>
          <w:i/>
          <w:sz w:val="24"/>
          <w:szCs w:val="24"/>
        </w:rPr>
        <w:t>“</w:t>
      </w:r>
      <w:r w:rsidRPr="00F0503C">
        <w:rPr>
          <w:rFonts w:ascii="Times New Roman" w:hAnsi="Times New Roman" w:cs="Times New Roman"/>
          <w:bCs/>
          <w:i/>
          <w:sz w:val="24"/>
          <w:szCs w:val="24"/>
        </w:rPr>
        <w:t xml:space="preserve">I think you must mean [drug name]. If they need </w:t>
      </w:r>
      <w:r w:rsidRPr="00F0503C">
        <w:rPr>
          <w:rFonts w:ascii="Times New Roman" w:hAnsi="Times New Roman" w:cs="Times New Roman"/>
          <w:bCs/>
          <w:i/>
          <w:sz w:val="24"/>
          <w:szCs w:val="24"/>
        </w:rPr>
        <w:lastRenderedPageBreak/>
        <w:t>you to stop prior to the test</w:t>
      </w:r>
      <w:r>
        <w:rPr>
          <w:rFonts w:ascii="Times New Roman" w:hAnsi="Times New Roman" w:cs="Times New Roman"/>
          <w:bCs/>
          <w:i/>
          <w:sz w:val="24"/>
          <w:szCs w:val="24"/>
        </w:rPr>
        <w:t>,</w:t>
      </w:r>
      <w:r w:rsidRPr="00F0503C">
        <w:rPr>
          <w:rFonts w:ascii="Times New Roman" w:hAnsi="Times New Roman" w:cs="Times New Roman"/>
          <w:bCs/>
          <w:i/>
          <w:sz w:val="24"/>
          <w:szCs w:val="24"/>
        </w:rPr>
        <w:t xml:space="preserve"> that</w:t>
      </w:r>
      <w:r>
        <w:rPr>
          <w:rFonts w:ascii="Times New Roman" w:hAnsi="Times New Roman" w:cs="Times New Roman"/>
          <w:bCs/>
          <w:i/>
          <w:sz w:val="24"/>
          <w:szCs w:val="24"/>
        </w:rPr>
        <w:t>’</w:t>
      </w:r>
      <w:r w:rsidRPr="00F0503C">
        <w:rPr>
          <w:rFonts w:ascii="Times New Roman" w:hAnsi="Times New Roman" w:cs="Times New Roman"/>
          <w:bCs/>
          <w:i/>
          <w:sz w:val="24"/>
          <w:szCs w:val="24"/>
        </w:rPr>
        <w:t>s OK because it is a blood thinner</w:t>
      </w:r>
      <w:r>
        <w:rPr>
          <w:rFonts w:ascii="Times New Roman" w:hAnsi="Times New Roman" w:cs="Times New Roman"/>
          <w:bCs/>
          <w:i/>
          <w:sz w:val="24"/>
          <w:szCs w:val="24"/>
        </w:rPr>
        <w:t>,</w:t>
      </w:r>
      <w:r w:rsidRPr="00F0503C">
        <w:rPr>
          <w:rFonts w:ascii="Times New Roman" w:hAnsi="Times New Roman" w:cs="Times New Roman"/>
          <w:bCs/>
          <w:i/>
          <w:sz w:val="24"/>
          <w:szCs w:val="24"/>
        </w:rPr>
        <w:t xml:space="preserve"> and they may need you to be </w:t>
      </w:r>
      <w:proofErr w:type="gramStart"/>
      <w:r w:rsidRPr="00F0503C">
        <w:rPr>
          <w:rFonts w:ascii="Times New Roman" w:hAnsi="Times New Roman" w:cs="Times New Roman"/>
          <w:bCs/>
          <w:i/>
          <w:sz w:val="24"/>
          <w:szCs w:val="24"/>
        </w:rPr>
        <w:t>off of</w:t>
      </w:r>
      <w:proofErr w:type="gramEnd"/>
      <w:r w:rsidRPr="00F0503C">
        <w:rPr>
          <w:rFonts w:ascii="Times New Roman" w:hAnsi="Times New Roman" w:cs="Times New Roman"/>
          <w:bCs/>
          <w:i/>
          <w:sz w:val="24"/>
          <w:szCs w:val="24"/>
        </w:rPr>
        <w:t xml:space="preserve"> it for the test.</w:t>
      </w:r>
      <w:r>
        <w:rPr>
          <w:rFonts w:ascii="Times New Roman" w:hAnsi="Times New Roman" w:cs="Times New Roman"/>
          <w:bCs/>
          <w:i/>
          <w:sz w:val="24"/>
          <w:szCs w:val="24"/>
        </w:rPr>
        <w:t>”</w:t>
      </w:r>
      <w:r w:rsidRPr="00F0503C">
        <w:rPr>
          <w:rFonts w:ascii="Times New Roman" w:hAnsi="Times New Roman" w:cs="Times New Roman"/>
          <w:bCs/>
          <w:i/>
          <w:sz w:val="24"/>
          <w:szCs w:val="24"/>
        </w:rPr>
        <w:t xml:space="preserve"> </w:t>
      </w:r>
    </w:p>
    <w:p w14:paraId="0A049729" w14:textId="77777777" w:rsidR="00B96F9E" w:rsidRDefault="00B96F9E" w:rsidP="00B96F9E">
      <w:pPr>
        <w:spacing w:after="120" w:line="480" w:lineRule="auto"/>
        <w:ind w:firstLine="720"/>
        <w:rPr>
          <w:rFonts w:ascii="Times New Roman" w:hAnsi="Times New Roman" w:cs="Times New Roman"/>
          <w:b/>
          <w:bCs/>
          <w:i/>
          <w:iCs/>
          <w:sz w:val="24"/>
          <w:szCs w:val="24"/>
        </w:rPr>
      </w:pPr>
      <w:r>
        <w:rPr>
          <w:rFonts w:ascii="Times New Roman" w:hAnsi="Times New Roman" w:cs="Times New Roman"/>
          <w:bCs/>
          <w:sz w:val="24"/>
          <w:szCs w:val="24"/>
        </w:rPr>
        <w:t>Clinicians expressed information-giving with statements beginning with “I,” such as “</w:t>
      </w:r>
      <w:r w:rsidRPr="00D00132">
        <w:rPr>
          <w:rFonts w:ascii="Times New Roman" w:hAnsi="Times New Roman" w:cs="Times New Roman"/>
          <w:bCs/>
          <w:i/>
          <w:sz w:val="24"/>
          <w:szCs w:val="24"/>
        </w:rPr>
        <w:t>I will prescribe you</w:t>
      </w:r>
      <w:r>
        <w:rPr>
          <w:rFonts w:ascii="Times New Roman" w:hAnsi="Times New Roman" w:cs="Times New Roman"/>
          <w:bCs/>
          <w:sz w:val="24"/>
          <w:szCs w:val="24"/>
        </w:rPr>
        <w:t>,” and variations of “</w:t>
      </w:r>
      <w:r w:rsidRPr="00D00132">
        <w:rPr>
          <w:rFonts w:ascii="Times New Roman" w:hAnsi="Times New Roman" w:cs="Times New Roman"/>
          <w:bCs/>
          <w:i/>
          <w:sz w:val="24"/>
          <w:szCs w:val="24"/>
        </w:rPr>
        <w:t>I will ask the doctor</w:t>
      </w:r>
      <w:r>
        <w:rPr>
          <w:rFonts w:ascii="Times New Roman" w:hAnsi="Times New Roman" w:cs="Times New Roman"/>
          <w:bCs/>
          <w:sz w:val="24"/>
          <w:szCs w:val="24"/>
        </w:rPr>
        <w:t>” and “</w:t>
      </w:r>
      <w:r w:rsidRPr="00D00132">
        <w:rPr>
          <w:rFonts w:ascii="Times New Roman" w:hAnsi="Times New Roman" w:cs="Times New Roman"/>
          <w:bCs/>
          <w:i/>
          <w:sz w:val="24"/>
          <w:szCs w:val="24"/>
        </w:rPr>
        <w:t>I will give this to the doctor.</w:t>
      </w:r>
      <w:r>
        <w:rPr>
          <w:rFonts w:ascii="Times New Roman" w:hAnsi="Times New Roman" w:cs="Times New Roman"/>
          <w:bCs/>
          <w:sz w:val="24"/>
          <w:szCs w:val="24"/>
        </w:rPr>
        <w:t xml:space="preserve">” </w:t>
      </w:r>
      <w:r>
        <w:rPr>
          <w:rFonts w:ascii="Times New Roman" w:hAnsi="Times New Roman" w:cs="Times New Roman"/>
          <w:sz w:val="24"/>
          <w:szCs w:val="24"/>
        </w:rPr>
        <w:t>Patients described medical problems they were experiencing, such as the presence of blood in their urine and stool. Secure messaging was also used by patients to verify the information in their medical records. SM included statements notifying clinicians that certain medications or injections were missing. They also made clinicians aware of potential errors to avoid issues with their insurance company. For example, a patient wrote, “</w:t>
      </w:r>
      <w:r w:rsidRPr="00F35A07">
        <w:rPr>
          <w:rFonts w:ascii="Times New Roman" w:hAnsi="Times New Roman" w:cs="Times New Roman"/>
          <w:i/>
          <w:iCs/>
          <w:sz w:val="24"/>
          <w:szCs w:val="24"/>
        </w:rPr>
        <w:t>I just noticed that my upcoming CT scan on [date] does not include the chest. Want to be sure proper insurance approvals are in place.</w:t>
      </w:r>
      <w:r>
        <w:rPr>
          <w:rFonts w:ascii="Times New Roman" w:hAnsi="Times New Roman" w:cs="Times New Roman"/>
          <w:sz w:val="24"/>
          <w:szCs w:val="24"/>
        </w:rPr>
        <w:t xml:space="preserve">”  </w:t>
      </w:r>
    </w:p>
    <w:p w14:paraId="6D27BE4F" w14:textId="70E16ACA" w:rsidR="00B96F9E" w:rsidRPr="0003421F" w:rsidRDefault="00B96F9E" w:rsidP="00B96F9E">
      <w:pPr>
        <w:spacing w:after="12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2. </w:t>
      </w:r>
      <w:r w:rsidRPr="0003421F">
        <w:rPr>
          <w:rFonts w:ascii="Times New Roman" w:hAnsi="Times New Roman" w:cs="Times New Roman"/>
          <w:b/>
          <w:bCs/>
          <w:i/>
          <w:iCs/>
          <w:sz w:val="24"/>
          <w:szCs w:val="24"/>
        </w:rPr>
        <w:t>Information</w:t>
      </w:r>
      <w:r>
        <w:rPr>
          <w:rFonts w:ascii="Times New Roman" w:hAnsi="Times New Roman" w:cs="Times New Roman"/>
          <w:b/>
          <w:bCs/>
          <w:i/>
          <w:iCs/>
          <w:sz w:val="24"/>
          <w:szCs w:val="24"/>
        </w:rPr>
        <w:t>-</w:t>
      </w:r>
      <w:r w:rsidRPr="0003421F">
        <w:rPr>
          <w:rFonts w:ascii="Times New Roman" w:hAnsi="Times New Roman" w:cs="Times New Roman"/>
          <w:b/>
          <w:bCs/>
          <w:i/>
          <w:iCs/>
          <w:sz w:val="24"/>
          <w:szCs w:val="24"/>
        </w:rPr>
        <w:t>Seeking</w:t>
      </w:r>
    </w:p>
    <w:p w14:paraId="28BCC24E" w14:textId="77777777" w:rsidR="00B96F9E" w:rsidRDefault="00B96F9E" w:rsidP="00B96F9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B625B">
        <w:rPr>
          <w:rFonts w:ascii="Times New Roman" w:hAnsi="Times New Roman" w:cs="Times New Roman"/>
          <w:bCs/>
          <w:sz w:val="24"/>
          <w:szCs w:val="24"/>
        </w:rPr>
        <w:t>I</w:t>
      </w:r>
      <w:r>
        <w:rPr>
          <w:rFonts w:ascii="Times New Roman" w:hAnsi="Times New Roman" w:cs="Times New Roman"/>
          <w:sz w:val="24"/>
          <w:szCs w:val="24"/>
        </w:rPr>
        <w:t>nformation-seeking mostly comprised of patients asking clinicians about various issues, such as medication refills, appointment schedules, health concerns, medical tests, and insurance/billing. When seeking information pertaining to concerns about health or a specific test result, patients tended to describe the context in which they were seeking the information. For example, a patient wrote:</w:t>
      </w:r>
    </w:p>
    <w:p w14:paraId="6C76E980" w14:textId="77777777" w:rsidR="00B96F9E" w:rsidRDefault="00B96F9E" w:rsidP="00B96F9E">
      <w:pPr>
        <w:spacing w:after="120" w:line="480" w:lineRule="auto"/>
        <w:ind w:left="720"/>
        <w:jc w:val="both"/>
        <w:rPr>
          <w:rFonts w:ascii="Times New Roman" w:hAnsi="Times New Roman" w:cs="Times New Roman"/>
          <w:sz w:val="24"/>
          <w:szCs w:val="24"/>
        </w:rPr>
      </w:pPr>
      <w:r w:rsidRPr="00CD2C85">
        <w:rPr>
          <w:rFonts w:ascii="Times New Roman" w:hAnsi="Times New Roman" w:cs="Times New Roman"/>
          <w:i/>
          <w:iCs/>
          <w:sz w:val="24"/>
          <w:szCs w:val="24"/>
        </w:rPr>
        <w:t xml:space="preserve">I just was told my daughter will be getting treated for [disease] tonight and </w:t>
      </w:r>
      <w:proofErr w:type="gramStart"/>
      <w:r w:rsidRPr="00CD2C85">
        <w:rPr>
          <w:rFonts w:ascii="Times New Roman" w:hAnsi="Times New Roman" w:cs="Times New Roman"/>
          <w:i/>
          <w:iCs/>
          <w:sz w:val="24"/>
          <w:szCs w:val="24"/>
        </w:rPr>
        <w:t>has to</w:t>
      </w:r>
      <w:proofErr w:type="gramEnd"/>
      <w:r w:rsidRPr="00CD2C85">
        <w:rPr>
          <w:rFonts w:ascii="Times New Roman" w:hAnsi="Times New Roman" w:cs="Times New Roman"/>
          <w:i/>
          <w:iCs/>
          <w:sz w:val="24"/>
          <w:szCs w:val="24"/>
        </w:rPr>
        <w:t xml:space="preserve"> stay out of school for 24 hours</w:t>
      </w:r>
      <w:r>
        <w:rPr>
          <w:rFonts w:ascii="Times New Roman" w:hAnsi="Times New Roman" w:cs="Times New Roman"/>
          <w:i/>
          <w:iCs/>
          <w:sz w:val="24"/>
          <w:szCs w:val="24"/>
        </w:rPr>
        <w:t>.</w:t>
      </w:r>
      <w:r w:rsidRPr="00CD2C85">
        <w:rPr>
          <w:rFonts w:ascii="Times New Roman" w:hAnsi="Times New Roman" w:cs="Times New Roman"/>
          <w:i/>
          <w:iCs/>
          <w:sz w:val="24"/>
          <w:szCs w:val="24"/>
        </w:rPr>
        <w:t xml:space="preserve"> I am supposed to have her this weekend and wanted to check to see if there are any issues I should be concerned about this weekend or if I should not take her this weekend since I might have a weakened immune system</w:t>
      </w:r>
      <w:r>
        <w:rPr>
          <w:rFonts w:ascii="Times New Roman" w:hAnsi="Times New Roman" w:cs="Times New Roman"/>
          <w:i/>
          <w:iCs/>
          <w:sz w:val="24"/>
          <w:szCs w:val="24"/>
        </w:rPr>
        <w:t>.</w:t>
      </w:r>
      <w:r w:rsidRPr="00CD2C85">
        <w:rPr>
          <w:rFonts w:ascii="Times New Roman" w:hAnsi="Times New Roman" w:cs="Times New Roman"/>
          <w:i/>
          <w:iCs/>
          <w:sz w:val="24"/>
          <w:szCs w:val="24"/>
        </w:rPr>
        <w:t xml:space="preserve"> If there is nothing to worry about</w:t>
      </w:r>
      <w:r>
        <w:rPr>
          <w:rFonts w:ascii="Times New Roman" w:hAnsi="Times New Roman" w:cs="Times New Roman"/>
          <w:i/>
          <w:iCs/>
          <w:sz w:val="24"/>
          <w:szCs w:val="24"/>
        </w:rPr>
        <w:t>,</w:t>
      </w:r>
      <w:r w:rsidRPr="00CD2C85">
        <w:rPr>
          <w:rFonts w:ascii="Times New Roman" w:hAnsi="Times New Roman" w:cs="Times New Roman"/>
          <w:i/>
          <w:iCs/>
          <w:sz w:val="24"/>
          <w:szCs w:val="24"/>
        </w:rPr>
        <w:t xml:space="preserve"> please let me know so I can set my ex</w:t>
      </w:r>
      <w:r>
        <w:rPr>
          <w:rFonts w:ascii="Times New Roman" w:hAnsi="Times New Roman" w:cs="Times New Roman"/>
          <w:i/>
          <w:iCs/>
          <w:sz w:val="24"/>
          <w:szCs w:val="24"/>
        </w:rPr>
        <w:t>-</w:t>
      </w:r>
      <w:r w:rsidRPr="00CD2C85">
        <w:rPr>
          <w:rFonts w:ascii="Times New Roman" w:hAnsi="Times New Roman" w:cs="Times New Roman"/>
          <w:i/>
          <w:iCs/>
          <w:sz w:val="24"/>
          <w:szCs w:val="24"/>
        </w:rPr>
        <w:t>wife</w:t>
      </w:r>
      <w:r>
        <w:rPr>
          <w:rFonts w:ascii="Times New Roman" w:hAnsi="Times New Roman" w:cs="Times New Roman"/>
          <w:i/>
          <w:iCs/>
          <w:sz w:val="24"/>
          <w:szCs w:val="24"/>
        </w:rPr>
        <w:t>’</w:t>
      </w:r>
      <w:r w:rsidRPr="00CD2C85">
        <w:rPr>
          <w:rFonts w:ascii="Times New Roman" w:hAnsi="Times New Roman" w:cs="Times New Roman"/>
          <w:i/>
          <w:iCs/>
          <w:sz w:val="24"/>
          <w:szCs w:val="24"/>
        </w:rPr>
        <w:t>s mind at ease about this weekend</w:t>
      </w:r>
      <w:r>
        <w:rPr>
          <w:rFonts w:ascii="Times New Roman" w:hAnsi="Times New Roman" w:cs="Times New Roman"/>
          <w:i/>
          <w:iCs/>
          <w:sz w:val="24"/>
          <w:szCs w:val="24"/>
        </w:rPr>
        <w:t>.</w:t>
      </w:r>
    </w:p>
    <w:p w14:paraId="28E8B210" w14:textId="77777777" w:rsidR="00B96F9E" w:rsidRDefault="00B96F9E" w:rsidP="00B96F9E">
      <w:pPr>
        <w:spacing w:line="480" w:lineRule="auto"/>
        <w:rPr>
          <w:rFonts w:ascii="Times New Roman" w:hAnsi="Times New Roman" w:cs="Times New Roman"/>
          <w:b/>
          <w:bCs/>
          <w:i/>
          <w:iCs/>
          <w:sz w:val="24"/>
          <w:szCs w:val="24"/>
        </w:rPr>
      </w:pPr>
      <w:r>
        <w:rPr>
          <w:rFonts w:ascii="Times New Roman" w:hAnsi="Times New Roman" w:cs="Times New Roman"/>
          <w:sz w:val="24"/>
          <w:szCs w:val="24"/>
        </w:rPr>
        <w:lastRenderedPageBreak/>
        <w:tab/>
        <w:t>Clinician messages about information-seeking were about test scheduling. Queries about test results and schedules were made in the context of coordinating care with other clinicians the patients were seeing. For example, a clinician messaged their patient about getting certain tests done to facilitate the patient’s upcoming meeting with another clinician by writing, “</w:t>
      </w:r>
      <w:r w:rsidRPr="00F35A07">
        <w:rPr>
          <w:rFonts w:ascii="Times New Roman" w:hAnsi="Times New Roman" w:cs="Times New Roman"/>
          <w:i/>
          <w:iCs/>
          <w:sz w:val="24"/>
          <w:szCs w:val="24"/>
        </w:rPr>
        <w:t>Were you able to get these done? She will need to see the labs before you start the medication</w:t>
      </w:r>
      <w:r>
        <w:rPr>
          <w:rFonts w:ascii="Times New Roman" w:hAnsi="Times New Roman" w:cs="Times New Roman"/>
          <w:sz w:val="24"/>
          <w:szCs w:val="24"/>
        </w:rPr>
        <w:t>.”</w:t>
      </w:r>
    </w:p>
    <w:p w14:paraId="0203CC49" w14:textId="6A67A471" w:rsidR="00B96F9E" w:rsidRPr="00614064" w:rsidRDefault="00B96F9E" w:rsidP="00B96F9E">
      <w:pPr>
        <w:spacing w:after="12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3. </w:t>
      </w:r>
      <w:r w:rsidRPr="00614064">
        <w:rPr>
          <w:rFonts w:ascii="Times New Roman" w:hAnsi="Times New Roman" w:cs="Times New Roman"/>
          <w:b/>
          <w:bCs/>
          <w:i/>
          <w:iCs/>
          <w:sz w:val="24"/>
          <w:szCs w:val="24"/>
        </w:rPr>
        <w:t>Emotional Support</w:t>
      </w:r>
    </w:p>
    <w:p w14:paraId="66C0B009" w14:textId="77777777" w:rsidR="00B96F9E" w:rsidRPr="00A35C71" w:rsidRDefault="00B96F9E" w:rsidP="00B96F9E">
      <w:pPr>
        <w:spacing w:line="480" w:lineRule="auto"/>
        <w:rPr>
          <w:rFonts w:ascii="Times New Roman" w:hAnsi="Times New Roman" w:cs="Times New Roman"/>
          <w:i/>
          <w:iCs/>
          <w:sz w:val="24"/>
          <w:szCs w:val="24"/>
        </w:rPr>
      </w:pPr>
      <w:r>
        <w:rPr>
          <w:rFonts w:ascii="Times New Roman" w:hAnsi="Times New Roman" w:cs="Times New Roman"/>
          <w:sz w:val="24"/>
          <w:szCs w:val="24"/>
        </w:rPr>
        <w:tab/>
        <w:t xml:space="preserve">Emotional support was indicated by patients’ cues, allowing clinicians to respond with expressions of emotional support. Patient cues comprised of statements or questions that included concern, uncertainty, or fear. For instance, a patient expressed fear by writing, </w:t>
      </w:r>
      <w:r>
        <w:rPr>
          <w:rFonts w:ascii="Times New Roman" w:hAnsi="Times New Roman" w:cs="Times New Roman"/>
          <w:i/>
          <w:iCs/>
          <w:sz w:val="24"/>
          <w:szCs w:val="24"/>
        </w:rPr>
        <w:t>“</w:t>
      </w:r>
      <w:r w:rsidRPr="006965CB">
        <w:rPr>
          <w:rFonts w:ascii="Times New Roman" w:hAnsi="Times New Roman" w:cs="Times New Roman"/>
          <w:i/>
          <w:iCs/>
          <w:sz w:val="24"/>
          <w:szCs w:val="24"/>
        </w:rPr>
        <w:t>the wait is driving me nuts</w:t>
      </w:r>
      <w:r>
        <w:rPr>
          <w:rFonts w:ascii="Times New Roman" w:hAnsi="Times New Roman" w:cs="Times New Roman"/>
          <w:i/>
          <w:iCs/>
          <w:sz w:val="24"/>
          <w:szCs w:val="24"/>
        </w:rPr>
        <w:t>.”</w:t>
      </w:r>
      <w:r>
        <w:rPr>
          <w:rFonts w:ascii="Times New Roman" w:hAnsi="Times New Roman" w:cs="Times New Roman"/>
          <w:sz w:val="24"/>
          <w:szCs w:val="24"/>
        </w:rPr>
        <w:t xml:space="preserve"> Patients also expressed emotion in the form of gratitude when they had received assistance from clinicians in getting a procedure done or receiving a timely prescription. For instance, a patient thanked their clinicians by saying, </w:t>
      </w:r>
      <w:r>
        <w:rPr>
          <w:rFonts w:ascii="Times New Roman" w:hAnsi="Times New Roman" w:cs="Times New Roman"/>
          <w:i/>
          <w:iCs/>
          <w:sz w:val="24"/>
          <w:szCs w:val="24"/>
        </w:rPr>
        <w:t>“</w:t>
      </w:r>
      <w:r w:rsidRPr="00B10A53">
        <w:rPr>
          <w:rFonts w:ascii="Times New Roman" w:hAnsi="Times New Roman" w:cs="Times New Roman"/>
          <w:i/>
          <w:iCs/>
          <w:sz w:val="24"/>
          <w:szCs w:val="24"/>
        </w:rPr>
        <w:t>you will never know how grateful I am to you and your entire team</w:t>
      </w:r>
      <w:r>
        <w:rPr>
          <w:rFonts w:ascii="Times New Roman" w:hAnsi="Times New Roman" w:cs="Times New Roman"/>
          <w:i/>
          <w:iCs/>
          <w:sz w:val="24"/>
          <w:szCs w:val="24"/>
        </w:rPr>
        <w:t>.</w:t>
      </w:r>
      <w:r w:rsidRPr="00B10A53">
        <w:rPr>
          <w:rFonts w:ascii="Times New Roman" w:hAnsi="Times New Roman" w:cs="Times New Roman"/>
          <w:i/>
          <w:iCs/>
          <w:sz w:val="24"/>
          <w:szCs w:val="24"/>
        </w:rPr>
        <w:t xml:space="preserve"> Thanks for EVERYTHING</w:t>
      </w:r>
      <w:r>
        <w:rPr>
          <w:rFonts w:ascii="Times New Roman" w:hAnsi="Times New Roman" w:cs="Times New Roman"/>
          <w:i/>
          <w:iCs/>
          <w:sz w:val="24"/>
          <w:szCs w:val="24"/>
        </w:rPr>
        <w:t>.”</w:t>
      </w:r>
      <w:r>
        <w:rPr>
          <w:rFonts w:ascii="Times New Roman" w:hAnsi="Times New Roman" w:cs="Times New Roman"/>
          <w:sz w:val="24"/>
          <w:szCs w:val="24"/>
        </w:rPr>
        <w:t xml:space="preserve"> Patients were also mindful of clinicians’ time. A patient wrote to their clinician after asking for a revised letter, “</w:t>
      </w:r>
      <w:r>
        <w:rPr>
          <w:rFonts w:ascii="Times New Roman" w:hAnsi="Times New Roman" w:cs="Times New Roman"/>
          <w:i/>
          <w:iCs/>
          <w:sz w:val="24"/>
          <w:szCs w:val="24"/>
        </w:rPr>
        <w:t>I am really sorry for the trouble.</w:t>
      </w:r>
      <w:r>
        <w:rPr>
          <w:rFonts w:ascii="Times New Roman" w:hAnsi="Times New Roman" w:cs="Times New Roman"/>
          <w:sz w:val="24"/>
          <w:szCs w:val="24"/>
        </w:rPr>
        <w:t xml:space="preserve">” </w:t>
      </w:r>
    </w:p>
    <w:p w14:paraId="092E26DC" w14:textId="77777777" w:rsidR="00B96F9E" w:rsidRDefault="00B96F9E" w:rsidP="00B96F9E">
      <w:pPr>
        <w:spacing w:line="480" w:lineRule="auto"/>
        <w:ind w:firstLine="720"/>
        <w:rPr>
          <w:rFonts w:ascii="Times New Roman" w:hAnsi="Times New Roman" w:cs="Times New Roman"/>
          <w:b/>
          <w:bCs/>
          <w:i/>
          <w:iCs/>
          <w:sz w:val="24"/>
          <w:szCs w:val="24"/>
        </w:rPr>
      </w:pPr>
      <w:r>
        <w:rPr>
          <w:rFonts w:ascii="Times New Roman" w:hAnsi="Times New Roman" w:cs="Times New Roman"/>
          <w:sz w:val="24"/>
          <w:szCs w:val="24"/>
        </w:rPr>
        <w:t xml:space="preserve">Clinician messages were coded for emotional support when the clinician </w:t>
      </w:r>
      <w:proofErr w:type="gramStart"/>
      <w:r>
        <w:rPr>
          <w:rFonts w:ascii="Times New Roman" w:hAnsi="Times New Roman" w:cs="Times New Roman"/>
          <w:sz w:val="24"/>
          <w:szCs w:val="24"/>
        </w:rPr>
        <w:t>actually expressed</w:t>
      </w:r>
      <w:proofErr w:type="gramEnd"/>
      <w:r>
        <w:rPr>
          <w:rFonts w:ascii="Times New Roman" w:hAnsi="Times New Roman" w:cs="Times New Roman"/>
          <w:sz w:val="24"/>
          <w:szCs w:val="24"/>
        </w:rPr>
        <w:t xml:space="preserve"> emotional support for the patient, mainly in the form of providing reassurance and comfort. For instance, a clinician provided information about the effectiveness of a certain medication by beginning their statement with, </w:t>
      </w:r>
      <w:r>
        <w:rPr>
          <w:rFonts w:ascii="Times New Roman" w:hAnsi="Times New Roman" w:cs="Times New Roman"/>
          <w:i/>
          <w:iCs/>
          <w:sz w:val="24"/>
          <w:szCs w:val="24"/>
        </w:rPr>
        <w:t>“</w:t>
      </w:r>
      <w:r w:rsidRPr="00C84FD7">
        <w:rPr>
          <w:rFonts w:ascii="Times New Roman" w:hAnsi="Times New Roman" w:cs="Times New Roman"/>
          <w:i/>
          <w:iCs/>
          <w:sz w:val="24"/>
          <w:szCs w:val="24"/>
        </w:rPr>
        <w:t>Hi</w:t>
      </w:r>
      <w:r>
        <w:rPr>
          <w:rFonts w:ascii="Times New Roman" w:hAnsi="Times New Roman" w:cs="Times New Roman"/>
          <w:i/>
          <w:iCs/>
          <w:sz w:val="24"/>
          <w:szCs w:val="24"/>
        </w:rPr>
        <w:t>,</w:t>
      </w:r>
      <w:r w:rsidRPr="00C84FD7">
        <w:rPr>
          <w:rFonts w:ascii="Times New Roman" w:hAnsi="Times New Roman" w:cs="Times New Roman"/>
          <w:i/>
          <w:iCs/>
          <w:sz w:val="24"/>
          <w:szCs w:val="24"/>
        </w:rPr>
        <w:t xml:space="preserve"> am hoping </w:t>
      </w:r>
      <w:r>
        <w:rPr>
          <w:rFonts w:ascii="Times New Roman" w:hAnsi="Times New Roman" w:cs="Times New Roman"/>
          <w:i/>
          <w:iCs/>
          <w:sz w:val="24"/>
          <w:szCs w:val="24"/>
        </w:rPr>
        <w:t xml:space="preserve">[you] </w:t>
      </w:r>
      <w:r w:rsidRPr="00C84FD7">
        <w:rPr>
          <w:rFonts w:ascii="Times New Roman" w:hAnsi="Times New Roman" w:cs="Times New Roman"/>
          <w:i/>
          <w:iCs/>
          <w:sz w:val="24"/>
          <w:szCs w:val="24"/>
        </w:rPr>
        <w:t>may find below reassuring</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Another way clinicians expressed emotions was to validate patients’ expressions of emotions by empathizing with them. For example, a clinician said, “</w:t>
      </w:r>
      <w:r>
        <w:rPr>
          <w:rFonts w:ascii="Times New Roman" w:hAnsi="Times New Roman" w:cs="Times New Roman"/>
          <w:i/>
          <w:iCs/>
          <w:sz w:val="24"/>
          <w:szCs w:val="24"/>
        </w:rPr>
        <w:t>I understand your concern</w:t>
      </w:r>
      <w:r>
        <w:rPr>
          <w:rFonts w:ascii="Times New Roman" w:hAnsi="Times New Roman" w:cs="Times New Roman"/>
          <w:sz w:val="24"/>
          <w:szCs w:val="24"/>
        </w:rPr>
        <w:t xml:space="preserve">” when letting the patient know about the unavailability of an appointment. Clinicians also apologized when writing a delayed response to a patient’s query. </w:t>
      </w:r>
    </w:p>
    <w:p w14:paraId="4A958B61" w14:textId="15918C8E" w:rsidR="00B96F9E" w:rsidRPr="0003421F" w:rsidRDefault="00B96F9E" w:rsidP="00B96F9E">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4. </w:t>
      </w:r>
      <w:r w:rsidRPr="0003421F">
        <w:rPr>
          <w:rFonts w:ascii="Times New Roman" w:hAnsi="Times New Roman" w:cs="Times New Roman"/>
          <w:b/>
          <w:bCs/>
          <w:i/>
          <w:iCs/>
          <w:sz w:val="24"/>
          <w:szCs w:val="24"/>
        </w:rPr>
        <w:t xml:space="preserve">Partnership </w:t>
      </w:r>
    </w:p>
    <w:p w14:paraId="6610F0B0" w14:textId="77777777" w:rsidR="00B96F9E" w:rsidRDefault="00B96F9E" w:rsidP="00B96F9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Partnership was expressed by creating opportunities for patients to equally participate in their care. Clinicians did so by providing medical information to patients and by encouraging them to ask questions. For example, a clinician encouraged a patient to keep reaching out to them by writing, </w:t>
      </w:r>
      <w:r>
        <w:rPr>
          <w:rFonts w:ascii="Times New Roman" w:hAnsi="Times New Roman" w:cs="Times New Roman"/>
          <w:i/>
          <w:iCs/>
          <w:sz w:val="24"/>
          <w:szCs w:val="24"/>
        </w:rPr>
        <w:t>“</w:t>
      </w:r>
      <w:r w:rsidRPr="00533E53">
        <w:rPr>
          <w:rFonts w:ascii="Times New Roman" w:hAnsi="Times New Roman" w:cs="Times New Roman"/>
          <w:i/>
          <w:iCs/>
          <w:sz w:val="24"/>
          <w:szCs w:val="24"/>
        </w:rPr>
        <w:t xml:space="preserve">Please do bother us directly </w:t>
      </w:r>
      <w:r>
        <w:rPr>
          <w:rFonts w:ascii="Times New Roman" w:hAnsi="Times New Roman" w:cs="Times New Roman"/>
          <w:i/>
          <w:iCs/>
          <w:sz w:val="24"/>
          <w:szCs w:val="24"/>
        </w:rPr>
        <w:t>…</w:t>
      </w:r>
      <w:r w:rsidRPr="00533E53">
        <w:rPr>
          <w:rFonts w:ascii="Times New Roman" w:hAnsi="Times New Roman" w:cs="Times New Roman"/>
          <w:i/>
          <w:iCs/>
          <w:sz w:val="24"/>
          <w:szCs w:val="24"/>
        </w:rPr>
        <w:t xml:space="preserve"> You couldn</w:t>
      </w:r>
      <w:r>
        <w:rPr>
          <w:rFonts w:ascii="Times New Roman" w:hAnsi="Times New Roman" w:cs="Times New Roman"/>
          <w:i/>
          <w:iCs/>
          <w:sz w:val="24"/>
          <w:szCs w:val="24"/>
        </w:rPr>
        <w:t>’</w:t>
      </w:r>
      <w:r w:rsidRPr="00533E53">
        <w:rPr>
          <w:rFonts w:ascii="Times New Roman" w:hAnsi="Times New Roman" w:cs="Times New Roman"/>
          <w:i/>
          <w:iCs/>
          <w:sz w:val="24"/>
          <w:szCs w:val="24"/>
        </w:rPr>
        <w:t>t bother us if you tried:)</w:t>
      </w:r>
      <w:r>
        <w:rPr>
          <w:rFonts w:ascii="Times New Roman" w:hAnsi="Times New Roman" w:cs="Times New Roman"/>
          <w:i/>
          <w:iCs/>
          <w:sz w:val="24"/>
          <w:szCs w:val="24"/>
        </w:rPr>
        <w:t>.”</w:t>
      </w:r>
      <w:r>
        <w:rPr>
          <w:rFonts w:ascii="Times New Roman" w:hAnsi="Times New Roman" w:cs="Times New Roman"/>
          <w:sz w:val="24"/>
          <w:szCs w:val="24"/>
        </w:rPr>
        <w:t xml:space="preserve"> Partnership from clinicians also transpired in the form of checking patients’ understanding regarding medications or medical procedures. For example, a clinician first clarified whether they were talking about the right medication before explaining its effects and dosage to the patient, “</w:t>
      </w:r>
      <w:r>
        <w:rPr>
          <w:rFonts w:ascii="Times New Roman" w:hAnsi="Times New Roman" w:cs="Times New Roman"/>
          <w:i/>
          <w:iCs/>
          <w:sz w:val="24"/>
          <w:szCs w:val="24"/>
        </w:rPr>
        <w:t xml:space="preserve">I think you must mean [medication].” </w:t>
      </w:r>
      <w:r>
        <w:rPr>
          <w:rFonts w:ascii="Times New Roman" w:hAnsi="Times New Roman" w:cs="Times New Roman"/>
          <w:sz w:val="24"/>
          <w:szCs w:val="24"/>
        </w:rPr>
        <w:t xml:space="preserve">Patients expressed partnership by being engaged and active in the interaction. </w:t>
      </w:r>
      <w:r w:rsidRPr="00C67AE0">
        <w:rPr>
          <w:rFonts w:ascii="Times New Roman" w:hAnsi="Times New Roman" w:cs="Times New Roman"/>
          <w:sz w:val="24"/>
          <w:szCs w:val="24"/>
        </w:rPr>
        <w:t>They reminded clinicians about things that may have lapsed, follow</w:t>
      </w:r>
      <w:r>
        <w:rPr>
          <w:rFonts w:ascii="Times New Roman" w:hAnsi="Times New Roman" w:cs="Times New Roman"/>
          <w:sz w:val="24"/>
          <w:szCs w:val="24"/>
        </w:rPr>
        <w:t>ed</w:t>
      </w:r>
      <w:r w:rsidRPr="00C67AE0">
        <w:rPr>
          <w:rFonts w:ascii="Times New Roman" w:hAnsi="Times New Roman" w:cs="Times New Roman"/>
          <w:sz w:val="24"/>
          <w:szCs w:val="24"/>
        </w:rPr>
        <w:t xml:space="preserve"> up about </w:t>
      </w:r>
      <w:r>
        <w:rPr>
          <w:rFonts w:ascii="Times New Roman" w:hAnsi="Times New Roman" w:cs="Times New Roman"/>
          <w:sz w:val="24"/>
          <w:szCs w:val="24"/>
        </w:rPr>
        <w:t xml:space="preserve">the </w:t>
      </w:r>
      <w:r w:rsidRPr="00C67AE0">
        <w:rPr>
          <w:rFonts w:ascii="Times New Roman" w:hAnsi="Times New Roman" w:cs="Times New Roman"/>
          <w:sz w:val="24"/>
          <w:szCs w:val="24"/>
        </w:rPr>
        <w:t xml:space="preserve">next steps that doctors mentioned, </w:t>
      </w:r>
      <w:r>
        <w:rPr>
          <w:rFonts w:ascii="Times New Roman" w:hAnsi="Times New Roman" w:cs="Times New Roman"/>
          <w:sz w:val="24"/>
          <w:szCs w:val="24"/>
        </w:rPr>
        <w:t xml:space="preserve">and </w:t>
      </w:r>
      <w:r w:rsidRPr="00C67AE0">
        <w:rPr>
          <w:rFonts w:ascii="Times New Roman" w:hAnsi="Times New Roman" w:cs="Times New Roman"/>
          <w:sz w:val="24"/>
          <w:szCs w:val="24"/>
        </w:rPr>
        <w:t>alert</w:t>
      </w:r>
      <w:r>
        <w:rPr>
          <w:rFonts w:ascii="Times New Roman" w:hAnsi="Times New Roman" w:cs="Times New Roman"/>
          <w:sz w:val="24"/>
          <w:szCs w:val="24"/>
        </w:rPr>
        <w:t>ed</w:t>
      </w:r>
      <w:r w:rsidRPr="00C67AE0">
        <w:rPr>
          <w:rFonts w:ascii="Times New Roman" w:hAnsi="Times New Roman" w:cs="Times New Roman"/>
          <w:sz w:val="24"/>
          <w:szCs w:val="24"/>
        </w:rPr>
        <w:t xml:space="preserve"> clinicians when labs </w:t>
      </w:r>
      <w:r>
        <w:rPr>
          <w:rFonts w:ascii="Times New Roman" w:hAnsi="Times New Roman" w:cs="Times New Roman"/>
          <w:sz w:val="24"/>
          <w:szCs w:val="24"/>
        </w:rPr>
        <w:t>we</w:t>
      </w:r>
      <w:r w:rsidRPr="00C67AE0">
        <w:rPr>
          <w:rFonts w:ascii="Times New Roman" w:hAnsi="Times New Roman" w:cs="Times New Roman"/>
          <w:sz w:val="24"/>
          <w:szCs w:val="24"/>
        </w:rPr>
        <w:t>re elevat</w:t>
      </w:r>
      <w:r>
        <w:rPr>
          <w:rFonts w:ascii="Times New Roman" w:hAnsi="Times New Roman" w:cs="Times New Roman"/>
          <w:sz w:val="24"/>
          <w:szCs w:val="24"/>
        </w:rPr>
        <w:t>ed</w:t>
      </w:r>
      <w:r w:rsidRPr="00C67AE0">
        <w:rPr>
          <w:rFonts w:ascii="Times New Roman" w:hAnsi="Times New Roman" w:cs="Times New Roman"/>
          <w:sz w:val="24"/>
          <w:szCs w:val="24"/>
        </w:rPr>
        <w:t>.</w:t>
      </w:r>
      <w:r>
        <w:rPr>
          <w:rFonts w:ascii="Times New Roman" w:hAnsi="Times New Roman" w:cs="Times New Roman"/>
          <w:sz w:val="24"/>
          <w:szCs w:val="24"/>
        </w:rPr>
        <w:t xml:space="preserve"> Patients used first-person plural pronouns (i.e., “we”), expressing an equal status, such as, </w:t>
      </w:r>
      <w:r>
        <w:rPr>
          <w:rFonts w:ascii="Times New Roman" w:hAnsi="Times New Roman" w:cs="Times New Roman"/>
          <w:i/>
          <w:iCs/>
          <w:sz w:val="24"/>
          <w:szCs w:val="24"/>
        </w:rPr>
        <w:t>“</w:t>
      </w:r>
      <w:r w:rsidRPr="00FC3D4F">
        <w:rPr>
          <w:rFonts w:ascii="Times New Roman" w:hAnsi="Times New Roman" w:cs="Times New Roman"/>
          <w:i/>
          <w:iCs/>
          <w:sz w:val="24"/>
          <w:szCs w:val="24"/>
        </w:rPr>
        <w:t>I am writing to see how we should proceed</w:t>
      </w:r>
      <w:r>
        <w:rPr>
          <w:rFonts w:ascii="Times New Roman" w:hAnsi="Times New Roman" w:cs="Times New Roman"/>
          <w:i/>
          <w:iCs/>
          <w:sz w:val="24"/>
          <w:szCs w:val="24"/>
        </w:rPr>
        <w:t>.”</w:t>
      </w:r>
    </w:p>
    <w:p w14:paraId="32EE71B8" w14:textId="033D5296" w:rsidR="00B96F9E" w:rsidRPr="0003421F" w:rsidRDefault="00B96F9E" w:rsidP="00B96F9E">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5 </w:t>
      </w:r>
      <w:r w:rsidRPr="0003421F">
        <w:rPr>
          <w:rFonts w:ascii="Times New Roman" w:hAnsi="Times New Roman" w:cs="Times New Roman"/>
          <w:b/>
          <w:bCs/>
          <w:i/>
          <w:iCs/>
          <w:sz w:val="24"/>
          <w:szCs w:val="24"/>
        </w:rPr>
        <w:t>Shared Decision-Making</w:t>
      </w:r>
    </w:p>
    <w:p w14:paraId="008D7B43" w14:textId="77777777" w:rsidR="00B96F9E" w:rsidRDefault="00B96F9E" w:rsidP="00B96F9E">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In rare instances of shared decision-making, p</w:t>
      </w:r>
      <w:r w:rsidRPr="00A554F7">
        <w:rPr>
          <w:rFonts w:ascii="Times New Roman" w:hAnsi="Times New Roman" w:cs="Times New Roman"/>
          <w:sz w:val="24"/>
          <w:szCs w:val="24"/>
        </w:rPr>
        <w:t xml:space="preserve">atients initiated </w:t>
      </w:r>
      <w:r>
        <w:rPr>
          <w:rFonts w:ascii="Times New Roman" w:hAnsi="Times New Roman" w:cs="Times New Roman"/>
          <w:sz w:val="24"/>
          <w:szCs w:val="24"/>
        </w:rPr>
        <w:t>it</w:t>
      </w:r>
      <w:r w:rsidRPr="00A554F7">
        <w:rPr>
          <w:rFonts w:ascii="Times New Roman" w:hAnsi="Times New Roman" w:cs="Times New Roman"/>
          <w:sz w:val="24"/>
          <w:szCs w:val="24"/>
        </w:rPr>
        <w:t xml:space="preserve"> by offering opinion</w:t>
      </w:r>
      <w:r>
        <w:rPr>
          <w:rFonts w:ascii="Times New Roman" w:hAnsi="Times New Roman" w:cs="Times New Roman"/>
          <w:sz w:val="24"/>
          <w:szCs w:val="24"/>
        </w:rPr>
        <w:t>s</w:t>
      </w:r>
      <w:r w:rsidRPr="00A554F7">
        <w:rPr>
          <w:rFonts w:ascii="Times New Roman" w:hAnsi="Times New Roman" w:cs="Times New Roman"/>
          <w:sz w:val="24"/>
          <w:szCs w:val="24"/>
        </w:rPr>
        <w:t xml:space="preserve"> about their treatment</w:t>
      </w:r>
      <w:r>
        <w:rPr>
          <w:rFonts w:ascii="Times New Roman" w:hAnsi="Times New Roman" w:cs="Times New Roman"/>
          <w:sz w:val="24"/>
          <w:szCs w:val="24"/>
        </w:rPr>
        <w:t>.</w:t>
      </w:r>
      <w:r w:rsidRPr="00A554F7">
        <w:rPr>
          <w:rFonts w:ascii="Times New Roman" w:hAnsi="Times New Roman" w:cs="Times New Roman"/>
          <w:sz w:val="24"/>
          <w:szCs w:val="24"/>
        </w:rPr>
        <w:t xml:space="preserve"> For example, a patient</w:t>
      </w:r>
      <w:r>
        <w:rPr>
          <w:rFonts w:ascii="Times New Roman" w:hAnsi="Times New Roman" w:cs="Times New Roman"/>
          <w:sz w:val="24"/>
          <w:szCs w:val="24"/>
        </w:rPr>
        <w:t xml:space="preserve"> wrote,</w:t>
      </w:r>
      <w:r w:rsidRPr="00A554F7">
        <w:rPr>
          <w:rFonts w:ascii="Times New Roman" w:hAnsi="Times New Roman" w:cs="Times New Roman"/>
          <w:sz w:val="24"/>
          <w:szCs w:val="24"/>
        </w:rPr>
        <w:t xml:space="preserve"> </w:t>
      </w:r>
      <w:r>
        <w:rPr>
          <w:rFonts w:ascii="Times New Roman" w:hAnsi="Times New Roman" w:cs="Times New Roman"/>
          <w:sz w:val="24"/>
          <w:szCs w:val="24"/>
        </w:rPr>
        <w:t>“</w:t>
      </w:r>
      <w:r w:rsidRPr="00A554F7">
        <w:rPr>
          <w:rFonts w:ascii="Times New Roman" w:hAnsi="Times New Roman" w:cs="Times New Roman"/>
          <w:i/>
          <w:iCs/>
          <w:sz w:val="24"/>
          <w:szCs w:val="24"/>
        </w:rPr>
        <w:t>Can we possibly worry about the colonoscopy once these other potential</w:t>
      </w:r>
      <w:r>
        <w:rPr>
          <w:rFonts w:ascii="Times New Roman" w:hAnsi="Times New Roman" w:cs="Times New Roman"/>
          <w:i/>
          <w:iCs/>
          <w:sz w:val="24"/>
          <w:szCs w:val="24"/>
        </w:rPr>
        <w:t xml:space="preserve"> issues are resolved</w:t>
      </w:r>
      <w:r w:rsidRPr="00A554F7">
        <w:rPr>
          <w:rFonts w:ascii="Times New Roman" w:hAnsi="Times New Roman" w:cs="Times New Roman"/>
          <w:i/>
          <w:iCs/>
          <w:sz w:val="24"/>
          <w:szCs w:val="24"/>
        </w:rPr>
        <w:t>?</w:t>
      </w:r>
      <w:r>
        <w:rPr>
          <w:rFonts w:ascii="Times New Roman" w:hAnsi="Times New Roman" w:cs="Times New Roman"/>
          <w:sz w:val="24"/>
          <w:szCs w:val="24"/>
        </w:rPr>
        <w:t>”</w:t>
      </w:r>
      <w:r w:rsidRPr="00A554F7">
        <w:rPr>
          <w:rFonts w:ascii="Times New Roman" w:hAnsi="Times New Roman" w:cs="Times New Roman"/>
          <w:sz w:val="24"/>
          <w:szCs w:val="24"/>
        </w:rPr>
        <w:t xml:space="preserve"> Clinicians expressed </w:t>
      </w:r>
      <w:proofErr w:type="gramStart"/>
      <w:r w:rsidRPr="00A554F7">
        <w:rPr>
          <w:rFonts w:ascii="Times New Roman" w:hAnsi="Times New Roman" w:cs="Times New Roman"/>
          <w:sz w:val="24"/>
          <w:szCs w:val="24"/>
        </w:rPr>
        <w:t>shared-decision</w:t>
      </w:r>
      <w:proofErr w:type="gramEnd"/>
      <w:r w:rsidRPr="00A554F7">
        <w:rPr>
          <w:rFonts w:ascii="Times New Roman" w:hAnsi="Times New Roman" w:cs="Times New Roman"/>
          <w:sz w:val="24"/>
          <w:szCs w:val="24"/>
        </w:rPr>
        <w:t xml:space="preserve"> making </w:t>
      </w:r>
      <w:r>
        <w:rPr>
          <w:rFonts w:ascii="Times New Roman" w:hAnsi="Times New Roman" w:cs="Times New Roman"/>
          <w:sz w:val="24"/>
          <w:szCs w:val="24"/>
        </w:rPr>
        <w:t xml:space="preserve">by </w:t>
      </w:r>
      <w:r w:rsidRPr="00A554F7">
        <w:rPr>
          <w:rFonts w:ascii="Times New Roman" w:hAnsi="Times New Roman" w:cs="Times New Roman"/>
          <w:sz w:val="24"/>
          <w:szCs w:val="24"/>
        </w:rPr>
        <w:t>being receptive to patient suggestions</w:t>
      </w:r>
      <w:r>
        <w:rPr>
          <w:rFonts w:ascii="Times New Roman" w:hAnsi="Times New Roman" w:cs="Times New Roman"/>
          <w:sz w:val="24"/>
          <w:szCs w:val="24"/>
        </w:rPr>
        <w:t xml:space="preserve">, </w:t>
      </w:r>
      <w:r w:rsidRPr="00A554F7">
        <w:rPr>
          <w:rFonts w:ascii="Times New Roman" w:hAnsi="Times New Roman" w:cs="Times New Roman"/>
          <w:sz w:val="24"/>
          <w:szCs w:val="24"/>
        </w:rPr>
        <w:t xml:space="preserve">stating </w:t>
      </w:r>
      <w:r>
        <w:rPr>
          <w:rFonts w:ascii="Times New Roman" w:hAnsi="Times New Roman" w:cs="Times New Roman"/>
          <w:sz w:val="24"/>
          <w:szCs w:val="24"/>
        </w:rPr>
        <w:t>their recommendations, but also asking for t</w:t>
      </w:r>
      <w:r w:rsidRPr="00A554F7">
        <w:rPr>
          <w:rFonts w:ascii="Times New Roman" w:hAnsi="Times New Roman" w:cs="Times New Roman"/>
          <w:sz w:val="24"/>
          <w:szCs w:val="24"/>
        </w:rPr>
        <w:t>he patient</w:t>
      </w:r>
      <w:r>
        <w:rPr>
          <w:rFonts w:ascii="Times New Roman" w:hAnsi="Times New Roman" w:cs="Times New Roman"/>
          <w:sz w:val="24"/>
          <w:szCs w:val="24"/>
        </w:rPr>
        <w:t>’</w:t>
      </w:r>
      <w:r w:rsidRPr="00A554F7">
        <w:rPr>
          <w:rFonts w:ascii="Times New Roman" w:hAnsi="Times New Roman" w:cs="Times New Roman"/>
          <w:sz w:val="24"/>
          <w:szCs w:val="24"/>
        </w:rPr>
        <w:t>s opinion</w:t>
      </w:r>
      <w:r>
        <w:rPr>
          <w:rFonts w:ascii="Times New Roman" w:hAnsi="Times New Roman" w:cs="Times New Roman"/>
          <w:sz w:val="24"/>
          <w:szCs w:val="24"/>
        </w:rPr>
        <w:t>.</w:t>
      </w:r>
    </w:p>
    <w:p w14:paraId="45B2E38E" w14:textId="77777777" w:rsidR="00BF05E4" w:rsidRDefault="00000000"/>
    <w:sectPr w:rsidR="00BF05E4" w:rsidSect="00CE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A1245"/>
    <w:multiLevelType w:val="multilevel"/>
    <w:tmpl w:val="B72481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4796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9E"/>
    <w:rsid w:val="000069EB"/>
    <w:rsid w:val="000123DF"/>
    <w:rsid w:val="0002035F"/>
    <w:rsid w:val="00054B23"/>
    <w:rsid w:val="000657A8"/>
    <w:rsid w:val="000765ED"/>
    <w:rsid w:val="00081073"/>
    <w:rsid w:val="000D7546"/>
    <w:rsid w:val="00121831"/>
    <w:rsid w:val="00135E3D"/>
    <w:rsid w:val="00182A0F"/>
    <w:rsid w:val="001A1762"/>
    <w:rsid w:val="001B6E6C"/>
    <w:rsid w:val="001F63D2"/>
    <w:rsid w:val="00233229"/>
    <w:rsid w:val="00255F77"/>
    <w:rsid w:val="0029357A"/>
    <w:rsid w:val="0030120C"/>
    <w:rsid w:val="003C6811"/>
    <w:rsid w:val="003D57BD"/>
    <w:rsid w:val="003D6A54"/>
    <w:rsid w:val="004163DB"/>
    <w:rsid w:val="0043625D"/>
    <w:rsid w:val="00442286"/>
    <w:rsid w:val="00465D56"/>
    <w:rsid w:val="0049582D"/>
    <w:rsid w:val="004A1C81"/>
    <w:rsid w:val="004F1C13"/>
    <w:rsid w:val="004F6F4A"/>
    <w:rsid w:val="00506E74"/>
    <w:rsid w:val="005732C3"/>
    <w:rsid w:val="005956E3"/>
    <w:rsid w:val="005965FA"/>
    <w:rsid w:val="005A292D"/>
    <w:rsid w:val="005C57E3"/>
    <w:rsid w:val="005F6F90"/>
    <w:rsid w:val="006301F9"/>
    <w:rsid w:val="00630570"/>
    <w:rsid w:val="00683589"/>
    <w:rsid w:val="006C38ED"/>
    <w:rsid w:val="00716774"/>
    <w:rsid w:val="00753AF8"/>
    <w:rsid w:val="008353E0"/>
    <w:rsid w:val="00896CA7"/>
    <w:rsid w:val="008A581C"/>
    <w:rsid w:val="008F52AC"/>
    <w:rsid w:val="00910A95"/>
    <w:rsid w:val="00930D85"/>
    <w:rsid w:val="00936946"/>
    <w:rsid w:val="00946C42"/>
    <w:rsid w:val="009D3FDE"/>
    <w:rsid w:val="009E1534"/>
    <w:rsid w:val="009E47D9"/>
    <w:rsid w:val="009F261D"/>
    <w:rsid w:val="00A30E01"/>
    <w:rsid w:val="00A66369"/>
    <w:rsid w:val="00A757D4"/>
    <w:rsid w:val="00A92C32"/>
    <w:rsid w:val="00AA01F9"/>
    <w:rsid w:val="00AB69DB"/>
    <w:rsid w:val="00B07909"/>
    <w:rsid w:val="00B23B55"/>
    <w:rsid w:val="00B8469D"/>
    <w:rsid w:val="00B96F9E"/>
    <w:rsid w:val="00BA0746"/>
    <w:rsid w:val="00BC72FA"/>
    <w:rsid w:val="00BE1474"/>
    <w:rsid w:val="00C25772"/>
    <w:rsid w:val="00C33586"/>
    <w:rsid w:val="00C827BE"/>
    <w:rsid w:val="00CE6E43"/>
    <w:rsid w:val="00D00588"/>
    <w:rsid w:val="00D30433"/>
    <w:rsid w:val="00D6708D"/>
    <w:rsid w:val="00D76A9D"/>
    <w:rsid w:val="00D84F36"/>
    <w:rsid w:val="00DC463B"/>
    <w:rsid w:val="00DC78FE"/>
    <w:rsid w:val="00E133FD"/>
    <w:rsid w:val="00E33F7C"/>
    <w:rsid w:val="00E463A2"/>
    <w:rsid w:val="00E560FF"/>
    <w:rsid w:val="00E6604C"/>
    <w:rsid w:val="00E67CA7"/>
    <w:rsid w:val="00E87410"/>
    <w:rsid w:val="00EA718D"/>
    <w:rsid w:val="00EE0A62"/>
    <w:rsid w:val="00EE5EDF"/>
    <w:rsid w:val="00F96C58"/>
    <w:rsid w:val="00FA1D0D"/>
    <w:rsid w:val="00FB047E"/>
    <w:rsid w:val="00FD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96CB9"/>
  <w14:defaultImageDpi w14:val="32767"/>
  <w15:chartTrackingRefBased/>
  <w15:docId w15:val="{7DFB9A21-D8B7-D64E-A294-010DE659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F9E"/>
    <w:pPr>
      <w:spacing w:after="160" w:line="259" w:lineRule="auto"/>
    </w:pPr>
    <w:rPr>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74"/>
    <w:pPr>
      <w:ind w:left="720"/>
      <w:contextualSpacing/>
    </w:pPr>
  </w:style>
  <w:style w:type="character" w:styleId="CommentReference">
    <w:name w:val="annotation reference"/>
    <w:basedOn w:val="DefaultParagraphFont"/>
    <w:uiPriority w:val="99"/>
    <w:semiHidden/>
    <w:unhideWhenUsed/>
    <w:rsid w:val="00BE1474"/>
    <w:rPr>
      <w:sz w:val="16"/>
      <w:szCs w:val="16"/>
    </w:rPr>
  </w:style>
  <w:style w:type="paragraph" w:styleId="CommentText">
    <w:name w:val="annotation text"/>
    <w:basedOn w:val="Normal"/>
    <w:link w:val="CommentTextChar"/>
    <w:uiPriority w:val="99"/>
    <w:semiHidden/>
    <w:unhideWhenUsed/>
    <w:rsid w:val="00BE1474"/>
    <w:pPr>
      <w:spacing w:line="240" w:lineRule="auto"/>
    </w:pPr>
    <w:rPr>
      <w:sz w:val="20"/>
      <w:szCs w:val="25"/>
    </w:rPr>
  </w:style>
  <w:style w:type="character" w:customStyle="1" w:styleId="CommentTextChar">
    <w:name w:val="Comment Text Char"/>
    <w:basedOn w:val="DefaultParagraphFont"/>
    <w:link w:val="CommentText"/>
    <w:uiPriority w:val="99"/>
    <w:semiHidden/>
    <w:rsid w:val="00BE1474"/>
    <w:rPr>
      <w:sz w:val="20"/>
      <w:szCs w:val="25"/>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Jarad, Samah</dc:creator>
  <cp:keywords/>
  <dc:description/>
  <cp:lastModifiedBy>Jarad, Samah</cp:lastModifiedBy>
  <cp:revision>4</cp:revision>
  <dcterms:created xsi:type="dcterms:W3CDTF">2023-01-05T23:28:00Z</dcterms:created>
  <dcterms:modified xsi:type="dcterms:W3CDTF">2023-03-13T19:41:00Z</dcterms:modified>
</cp:coreProperties>
</file>