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B0FDE" w14:textId="64CF5B4C" w:rsidR="00DB0FB3" w:rsidRPr="00FE3D1A" w:rsidRDefault="00DB0FB3" w:rsidP="00DB0FB3">
      <w:pPr>
        <w:ind w:leftChars="100" w:left="220" w:firstLineChars="200" w:firstLine="643"/>
        <w:rPr>
          <w:rFonts w:ascii="Times New Roman" w:eastAsia="宋体" w:hAnsi="Times New Roman"/>
          <w:b/>
          <w:bCs/>
          <w:color w:val="00B0F0"/>
          <w:sz w:val="32"/>
          <w:szCs w:val="32"/>
        </w:rPr>
      </w:pPr>
    </w:p>
    <w:p w14:paraId="01EE63FB" w14:textId="0F9911B4" w:rsidR="00FE3D1A" w:rsidRPr="00796175" w:rsidRDefault="00FE3D1A" w:rsidP="00FE3D1A">
      <w:pPr>
        <w:ind w:left="0" w:firstLine="0"/>
        <w:jc w:val="center"/>
        <w:rPr>
          <w:rFonts w:ascii="Times New Roman" w:eastAsia="宋体" w:hAnsi="Times New Roman" w:hint="eastAsia"/>
          <w:b/>
          <w:bCs/>
          <w:sz w:val="48"/>
          <w:szCs w:val="32"/>
        </w:rPr>
      </w:pPr>
      <w:r w:rsidRPr="00796175">
        <w:rPr>
          <w:rFonts w:ascii="Times New Roman" w:eastAsia="宋体" w:hAnsi="Times New Roman" w:hint="eastAsia"/>
          <w:b/>
          <w:bCs/>
          <w:sz w:val="48"/>
          <w:szCs w:val="32"/>
        </w:rPr>
        <w:t>数学</w:t>
      </w:r>
    </w:p>
    <w:sdt>
      <w:sdtPr>
        <w:rPr>
          <w:rFonts w:ascii="Times New Roman" w:eastAsia="宋体" w:hAnsi="Times New Roman" w:cstheme="minorBidi"/>
          <w:color w:val="auto"/>
          <w:kern w:val="2"/>
          <w:sz w:val="22"/>
          <w:szCs w:val="28"/>
          <w:lang w:val="zh-CN"/>
        </w:rPr>
        <w:id w:val="706528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E069F" w14:textId="70B2C3CC" w:rsidR="00F0710F" w:rsidRPr="00796175" w:rsidRDefault="00F0710F" w:rsidP="00FE3D1A">
          <w:pPr>
            <w:pStyle w:val="TOC"/>
            <w:jc w:val="center"/>
            <w:rPr>
              <w:rFonts w:ascii="Times New Roman" w:eastAsia="宋体" w:hAnsi="Times New Roman"/>
              <w:sz w:val="44"/>
              <w:szCs w:val="40"/>
            </w:rPr>
          </w:pPr>
          <w:r w:rsidRPr="00796175">
            <w:rPr>
              <w:rFonts w:ascii="Times New Roman" w:eastAsia="宋体" w:hAnsi="Times New Roman"/>
              <w:sz w:val="44"/>
              <w:szCs w:val="40"/>
              <w:lang w:val="zh-CN"/>
            </w:rPr>
            <w:t>目录</w:t>
          </w:r>
        </w:p>
        <w:p w14:paraId="7397033B" w14:textId="63DC5B14" w:rsidR="00E32424" w:rsidRPr="00E32424" w:rsidRDefault="00F0710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r w:rsidRPr="00E32424">
            <w:rPr>
              <w:rFonts w:ascii="Times New Roman" w:eastAsia="宋体" w:hAnsi="Times New Roman"/>
              <w:sz w:val="36"/>
              <w:szCs w:val="36"/>
            </w:rPr>
            <w:fldChar w:fldCharType="begin"/>
          </w:r>
          <w:r w:rsidRPr="00E32424">
            <w:rPr>
              <w:rFonts w:ascii="Times New Roman" w:eastAsia="宋体" w:hAnsi="Times New Roman"/>
              <w:sz w:val="36"/>
              <w:szCs w:val="36"/>
            </w:rPr>
            <w:instrText xml:space="preserve"> TOC \o "1-3" \h \z \u </w:instrText>
          </w:r>
          <w:r w:rsidRPr="00E32424">
            <w:rPr>
              <w:rFonts w:ascii="Times New Roman" w:eastAsia="宋体" w:hAnsi="Times New Roman"/>
              <w:sz w:val="36"/>
              <w:szCs w:val="36"/>
            </w:rPr>
            <w:fldChar w:fldCharType="separate"/>
          </w:r>
          <w:hyperlink w:anchor="_Toc75352583" w:history="1">
            <w:r w:rsidR="00E32424" w:rsidRPr="00E32424">
              <w:rPr>
                <w:rStyle w:val="a5"/>
                <w:rFonts w:ascii="Times New Roman" w:eastAsia="宋体" w:hAnsi="Times New Roman"/>
                <w:noProof/>
                <w:sz w:val="28"/>
              </w:rPr>
              <w:t xml:space="preserve">1 </w:t>
            </w:r>
            <w:r w:rsidR="00E32424" w:rsidRPr="00E32424">
              <w:rPr>
                <w:rStyle w:val="a5"/>
                <w:rFonts w:ascii="Times New Roman" w:eastAsia="宋体" w:hAnsi="Times New Roman"/>
                <w:noProof/>
                <w:sz w:val="28"/>
              </w:rPr>
              <w:t>高数</w:t>
            </w:r>
            <w:r w:rsidR="00E32424" w:rsidRPr="00E32424">
              <w:rPr>
                <w:noProof/>
                <w:webHidden/>
                <w:sz w:val="28"/>
              </w:rPr>
              <w:tab/>
            </w:r>
            <w:r w:rsidR="00E32424" w:rsidRPr="00E32424">
              <w:rPr>
                <w:noProof/>
                <w:webHidden/>
                <w:sz w:val="28"/>
              </w:rPr>
              <w:fldChar w:fldCharType="begin"/>
            </w:r>
            <w:r w:rsidR="00E32424" w:rsidRPr="00E32424">
              <w:rPr>
                <w:noProof/>
                <w:webHidden/>
                <w:sz w:val="28"/>
              </w:rPr>
              <w:instrText xml:space="preserve"> PAGEREF _Toc75352583 \h </w:instrText>
            </w:r>
            <w:r w:rsidR="00E32424" w:rsidRPr="00E32424">
              <w:rPr>
                <w:noProof/>
                <w:webHidden/>
                <w:sz w:val="28"/>
              </w:rPr>
            </w:r>
            <w:r w:rsidR="00E32424" w:rsidRPr="00E32424">
              <w:rPr>
                <w:noProof/>
                <w:webHidden/>
                <w:sz w:val="28"/>
              </w:rPr>
              <w:fldChar w:fldCharType="separate"/>
            </w:r>
            <w:r w:rsidR="006E4D04">
              <w:rPr>
                <w:noProof/>
                <w:webHidden/>
                <w:sz w:val="28"/>
              </w:rPr>
              <w:t>2</w:t>
            </w:r>
            <w:r w:rsidR="00E32424" w:rsidRPr="00E32424">
              <w:rPr>
                <w:noProof/>
                <w:webHidden/>
                <w:sz w:val="28"/>
              </w:rPr>
              <w:fldChar w:fldCharType="end"/>
            </w:r>
          </w:hyperlink>
        </w:p>
        <w:p w14:paraId="0363E0DA" w14:textId="29976F68" w:rsidR="00E32424" w:rsidRPr="00E32424" w:rsidRDefault="00E32424">
          <w:pPr>
            <w:pStyle w:val="21"/>
            <w:tabs>
              <w:tab w:val="right" w:leader="dot" w:pos="10456"/>
            </w:tabs>
            <w:ind w:left="797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75352584" w:history="1">
            <w:r w:rsidRPr="00E32424">
              <w:rPr>
                <w:rStyle w:val="a5"/>
                <w:rFonts w:ascii="Times New Roman" w:eastAsia="宋体" w:hAnsi="Times New Roman"/>
                <w:noProof/>
                <w:sz w:val="28"/>
              </w:rPr>
              <w:t xml:space="preserve">1.1 </w:t>
            </w:r>
            <w:r w:rsidRPr="00E32424">
              <w:rPr>
                <w:rStyle w:val="a5"/>
                <w:rFonts w:ascii="Times New Roman" w:eastAsia="宋体" w:hAnsi="Times New Roman"/>
                <w:noProof/>
                <w:sz w:val="28"/>
              </w:rPr>
              <w:t>函数与极限</w:t>
            </w:r>
            <w:r w:rsidRPr="00E32424">
              <w:rPr>
                <w:noProof/>
                <w:webHidden/>
                <w:sz w:val="28"/>
              </w:rPr>
              <w:tab/>
            </w:r>
            <w:r w:rsidRPr="00E32424">
              <w:rPr>
                <w:noProof/>
                <w:webHidden/>
                <w:sz w:val="28"/>
              </w:rPr>
              <w:fldChar w:fldCharType="begin"/>
            </w:r>
            <w:r w:rsidRPr="00E32424">
              <w:rPr>
                <w:noProof/>
                <w:webHidden/>
                <w:sz w:val="28"/>
              </w:rPr>
              <w:instrText xml:space="preserve"> PAGEREF _Toc75352584 \h </w:instrText>
            </w:r>
            <w:r w:rsidRPr="00E32424">
              <w:rPr>
                <w:noProof/>
                <w:webHidden/>
                <w:sz w:val="28"/>
              </w:rPr>
            </w:r>
            <w:r w:rsidRPr="00E32424">
              <w:rPr>
                <w:noProof/>
                <w:webHidden/>
                <w:sz w:val="28"/>
              </w:rPr>
              <w:fldChar w:fldCharType="separate"/>
            </w:r>
            <w:r w:rsidR="006E4D04">
              <w:rPr>
                <w:noProof/>
                <w:webHidden/>
                <w:sz w:val="28"/>
              </w:rPr>
              <w:t>2</w:t>
            </w:r>
            <w:r w:rsidRPr="00E32424">
              <w:rPr>
                <w:noProof/>
                <w:webHidden/>
                <w:sz w:val="28"/>
              </w:rPr>
              <w:fldChar w:fldCharType="end"/>
            </w:r>
          </w:hyperlink>
        </w:p>
        <w:p w14:paraId="29B5CCC2" w14:textId="71ACAC5D" w:rsidR="00E32424" w:rsidRPr="00E32424" w:rsidRDefault="00E32424">
          <w:pPr>
            <w:pStyle w:val="21"/>
            <w:tabs>
              <w:tab w:val="right" w:leader="dot" w:pos="10456"/>
            </w:tabs>
            <w:ind w:left="797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75352585" w:history="1">
            <w:r w:rsidRPr="00E32424">
              <w:rPr>
                <w:rStyle w:val="a5"/>
                <w:rFonts w:ascii="Times New Roman" w:eastAsia="宋体" w:hAnsi="Times New Roman"/>
                <w:noProof/>
                <w:sz w:val="28"/>
              </w:rPr>
              <w:t>1.2</w:t>
            </w:r>
            <w:r w:rsidRPr="00E32424">
              <w:rPr>
                <w:rStyle w:val="a5"/>
                <w:rFonts w:ascii="Times New Roman" w:eastAsia="宋体" w:hAnsi="Times New Roman"/>
                <w:noProof/>
                <w:sz w:val="28"/>
              </w:rPr>
              <w:t>无穷级数</w:t>
            </w:r>
            <w:r w:rsidRPr="00E32424">
              <w:rPr>
                <w:noProof/>
                <w:webHidden/>
                <w:sz w:val="28"/>
              </w:rPr>
              <w:tab/>
            </w:r>
            <w:r w:rsidRPr="00E32424">
              <w:rPr>
                <w:noProof/>
                <w:webHidden/>
                <w:sz w:val="28"/>
              </w:rPr>
              <w:fldChar w:fldCharType="begin"/>
            </w:r>
            <w:r w:rsidRPr="00E32424">
              <w:rPr>
                <w:noProof/>
                <w:webHidden/>
                <w:sz w:val="28"/>
              </w:rPr>
              <w:instrText xml:space="preserve"> PAGEREF _Toc75352585 \h </w:instrText>
            </w:r>
            <w:r w:rsidRPr="00E32424">
              <w:rPr>
                <w:noProof/>
                <w:webHidden/>
                <w:sz w:val="28"/>
              </w:rPr>
            </w:r>
            <w:r w:rsidRPr="00E32424">
              <w:rPr>
                <w:noProof/>
                <w:webHidden/>
                <w:sz w:val="28"/>
              </w:rPr>
              <w:fldChar w:fldCharType="separate"/>
            </w:r>
            <w:r w:rsidR="006E4D04">
              <w:rPr>
                <w:noProof/>
                <w:webHidden/>
                <w:sz w:val="28"/>
              </w:rPr>
              <w:t>2</w:t>
            </w:r>
            <w:r w:rsidRPr="00E32424">
              <w:rPr>
                <w:noProof/>
                <w:webHidden/>
                <w:sz w:val="28"/>
              </w:rPr>
              <w:fldChar w:fldCharType="end"/>
            </w:r>
          </w:hyperlink>
        </w:p>
        <w:p w14:paraId="3E7D05D8" w14:textId="0177EC82" w:rsidR="00E32424" w:rsidRPr="00E32424" w:rsidRDefault="00E32424">
          <w:pPr>
            <w:pStyle w:val="21"/>
            <w:tabs>
              <w:tab w:val="right" w:leader="dot" w:pos="10456"/>
            </w:tabs>
            <w:ind w:left="797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75352586" w:history="1">
            <w:r w:rsidRPr="00E32424">
              <w:rPr>
                <w:rStyle w:val="a5"/>
                <w:rFonts w:ascii="Times New Roman" w:eastAsia="宋体" w:hAnsi="Times New Roman"/>
                <w:noProof/>
                <w:sz w:val="28"/>
              </w:rPr>
              <w:t>1.3</w:t>
            </w:r>
            <w:r w:rsidRPr="00E32424">
              <w:rPr>
                <w:rStyle w:val="a5"/>
                <w:rFonts w:ascii="Times New Roman" w:eastAsia="宋体" w:hAnsi="Times New Roman"/>
                <w:noProof/>
                <w:sz w:val="28"/>
              </w:rPr>
              <w:t>微积分</w:t>
            </w:r>
            <w:r w:rsidRPr="00E32424">
              <w:rPr>
                <w:noProof/>
                <w:webHidden/>
                <w:sz w:val="28"/>
              </w:rPr>
              <w:tab/>
            </w:r>
            <w:r w:rsidRPr="00E32424">
              <w:rPr>
                <w:noProof/>
                <w:webHidden/>
                <w:sz w:val="28"/>
              </w:rPr>
              <w:fldChar w:fldCharType="begin"/>
            </w:r>
            <w:r w:rsidRPr="00E32424">
              <w:rPr>
                <w:noProof/>
                <w:webHidden/>
                <w:sz w:val="28"/>
              </w:rPr>
              <w:instrText xml:space="preserve"> PAGEREF _Toc75352586 \h </w:instrText>
            </w:r>
            <w:r w:rsidRPr="00E32424">
              <w:rPr>
                <w:noProof/>
                <w:webHidden/>
                <w:sz w:val="28"/>
              </w:rPr>
            </w:r>
            <w:r w:rsidRPr="00E32424">
              <w:rPr>
                <w:noProof/>
                <w:webHidden/>
                <w:sz w:val="28"/>
              </w:rPr>
              <w:fldChar w:fldCharType="separate"/>
            </w:r>
            <w:r w:rsidR="006E4D04">
              <w:rPr>
                <w:noProof/>
                <w:webHidden/>
                <w:sz w:val="28"/>
              </w:rPr>
              <w:t>3</w:t>
            </w:r>
            <w:r w:rsidRPr="00E32424">
              <w:rPr>
                <w:noProof/>
                <w:webHidden/>
                <w:sz w:val="28"/>
              </w:rPr>
              <w:fldChar w:fldCharType="end"/>
            </w:r>
          </w:hyperlink>
        </w:p>
        <w:p w14:paraId="5D56015D" w14:textId="01082D75" w:rsidR="00E32424" w:rsidRPr="00E32424" w:rsidRDefault="00E3242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75352587" w:history="1">
            <w:r w:rsidRPr="00E32424">
              <w:rPr>
                <w:rStyle w:val="a5"/>
                <w:rFonts w:ascii="Times New Roman" w:eastAsia="宋体" w:hAnsi="Times New Roman"/>
                <w:noProof/>
                <w:sz w:val="28"/>
              </w:rPr>
              <w:t xml:space="preserve">2 </w:t>
            </w:r>
            <w:r w:rsidRPr="00E32424">
              <w:rPr>
                <w:rStyle w:val="a5"/>
                <w:rFonts w:ascii="Times New Roman" w:eastAsia="宋体" w:hAnsi="Times New Roman"/>
                <w:noProof/>
                <w:sz w:val="28"/>
              </w:rPr>
              <w:t>概率论</w:t>
            </w:r>
            <w:r w:rsidRPr="00E32424">
              <w:rPr>
                <w:noProof/>
                <w:webHidden/>
                <w:sz w:val="28"/>
              </w:rPr>
              <w:tab/>
            </w:r>
            <w:r w:rsidRPr="00E32424">
              <w:rPr>
                <w:noProof/>
                <w:webHidden/>
                <w:sz w:val="28"/>
              </w:rPr>
              <w:fldChar w:fldCharType="begin"/>
            </w:r>
            <w:r w:rsidRPr="00E32424">
              <w:rPr>
                <w:noProof/>
                <w:webHidden/>
                <w:sz w:val="28"/>
              </w:rPr>
              <w:instrText xml:space="preserve"> PAGEREF _Toc75352587 \h </w:instrText>
            </w:r>
            <w:r w:rsidRPr="00E32424">
              <w:rPr>
                <w:noProof/>
                <w:webHidden/>
                <w:sz w:val="28"/>
              </w:rPr>
            </w:r>
            <w:r w:rsidRPr="00E32424">
              <w:rPr>
                <w:noProof/>
                <w:webHidden/>
                <w:sz w:val="28"/>
              </w:rPr>
              <w:fldChar w:fldCharType="separate"/>
            </w:r>
            <w:r w:rsidR="006E4D04">
              <w:rPr>
                <w:noProof/>
                <w:webHidden/>
                <w:sz w:val="28"/>
              </w:rPr>
              <w:t>6</w:t>
            </w:r>
            <w:r w:rsidRPr="00E32424">
              <w:rPr>
                <w:noProof/>
                <w:webHidden/>
                <w:sz w:val="28"/>
              </w:rPr>
              <w:fldChar w:fldCharType="end"/>
            </w:r>
          </w:hyperlink>
        </w:p>
        <w:p w14:paraId="477F3B14" w14:textId="5B5B0C76" w:rsidR="00E32424" w:rsidRPr="00E32424" w:rsidRDefault="00E32424">
          <w:pPr>
            <w:pStyle w:val="21"/>
            <w:tabs>
              <w:tab w:val="right" w:leader="dot" w:pos="10456"/>
            </w:tabs>
            <w:ind w:left="797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75352588" w:history="1">
            <w:r w:rsidRPr="00E32424">
              <w:rPr>
                <w:rStyle w:val="a5"/>
                <w:rFonts w:ascii="Times New Roman" w:eastAsia="宋体" w:hAnsi="Times New Roman"/>
                <w:noProof/>
                <w:sz w:val="28"/>
              </w:rPr>
              <w:t xml:space="preserve">2.1 </w:t>
            </w:r>
            <w:r w:rsidRPr="00E32424">
              <w:rPr>
                <w:rStyle w:val="a5"/>
                <w:rFonts w:ascii="Times New Roman" w:eastAsia="宋体" w:hAnsi="Times New Roman"/>
                <w:noProof/>
                <w:sz w:val="28"/>
              </w:rPr>
              <w:t>确知信号</w:t>
            </w:r>
            <w:r w:rsidRPr="00E32424">
              <w:rPr>
                <w:noProof/>
                <w:webHidden/>
                <w:sz w:val="28"/>
              </w:rPr>
              <w:tab/>
            </w:r>
            <w:r w:rsidRPr="00E32424">
              <w:rPr>
                <w:noProof/>
                <w:webHidden/>
                <w:sz w:val="28"/>
              </w:rPr>
              <w:fldChar w:fldCharType="begin"/>
            </w:r>
            <w:r w:rsidRPr="00E32424">
              <w:rPr>
                <w:noProof/>
                <w:webHidden/>
                <w:sz w:val="28"/>
              </w:rPr>
              <w:instrText xml:space="preserve"> PAGEREF _Toc75352588 \h </w:instrText>
            </w:r>
            <w:r w:rsidRPr="00E32424">
              <w:rPr>
                <w:noProof/>
                <w:webHidden/>
                <w:sz w:val="28"/>
              </w:rPr>
            </w:r>
            <w:r w:rsidRPr="00E32424">
              <w:rPr>
                <w:noProof/>
                <w:webHidden/>
                <w:sz w:val="28"/>
              </w:rPr>
              <w:fldChar w:fldCharType="separate"/>
            </w:r>
            <w:r w:rsidR="006E4D04">
              <w:rPr>
                <w:noProof/>
                <w:webHidden/>
                <w:sz w:val="28"/>
              </w:rPr>
              <w:t>6</w:t>
            </w:r>
            <w:r w:rsidRPr="00E32424">
              <w:rPr>
                <w:noProof/>
                <w:webHidden/>
                <w:sz w:val="28"/>
              </w:rPr>
              <w:fldChar w:fldCharType="end"/>
            </w:r>
          </w:hyperlink>
        </w:p>
        <w:p w14:paraId="770A567D" w14:textId="66FC708A" w:rsidR="00E32424" w:rsidRPr="00E32424" w:rsidRDefault="00E32424">
          <w:pPr>
            <w:pStyle w:val="21"/>
            <w:tabs>
              <w:tab w:val="right" w:leader="dot" w:pos="10456"/>
            </w:tabs>
            <w:ind w:left="797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75352589" w:history="1">
            <w:r w:rsidRPr="00E32424">
              <w:rPr>
                <w:rStyle w:val="a5"/>
                <w:rFonts w:ascii="Times New Roman" w:eastAsia="宋体" w:hAnsi="Times New Roman"/>
                <w:noProof/>
                <w:sz w:val="28"/>
              </w:rPr>
              <w:t>2</w:t>
            </w:r>
            <w:r w:rsidRPr="00E32424">
              <w:rPr>
                <w:rStyle w:val="a5"/>
                <w:rFonts w:ascii="Times New Roman" w:eastAsia="宋体" w:hAnsi="Times New Roman"/>
                <w:noProof/>
                <w:sz w:val="28"/>
              </w:rPr>
              <w:t>．</w:t>
            </w:r>
            <w:r w:rsidRPr="00E32424">
              <w:rPr>
                <w:rStyle w:val="a5"/>
                <w:rFonts w:ascii="Times New Roman" w:eastAsia="宋体" w:hAnsi="Times New Roman"/>
                <w:noProof/>
                <w:sz w:val="28"/>
              </w:rPr>
              <w:t xml:space="preserve">2 </w:t>
            </w:r>
            <w:r w:rsidRPr="00E32424">
              <w:rPr>
                <w:rStyle w:val="a5"/>
                <w:rFonts w:ascii="Times New Roman" w:eastAsia="宋体" w:hAnsi="Times New Roman"/>
                <w:noProof/>
                <w:sz w:val="28"/>
              </w:rPr>
              <w:t>随机信号</w:t>
            </w:r>
            <w:r w:rsidRPr="00E32424">
              <w:rPr>
                <w:noProof/>
                <w:webHidden/>
                <w:sz w:val="28"/>
              </w:rPr>
              <w:tab/>
            </w:r>
            <w:r w:rsidRPr="00E32424">
              <w:rPr>
                <w:noProof/>
                <w:webHidden/>
                <w:sz w:val="28"/>
              </w:rPr>
              <w:fldChar w:fldCharType="begin"/>
            </w:r>
            <w:r w:rsidRPr="00E32424">
              <w:rPr>
                <w:noProof/>
                <w:webHidden/>
                <w:sz w:val="28"/>
              </w:rPr>
              <w:instrText xml:space="preserve"> PAGEREF _Toc75352589 \h </w:instrText>
            </w:r>
            <w:r w:rsidRPr="00E32424">
              <w:rPr>
                <w:noProof/>
                <w:webHidden/>
                <w:sz w:val="28"/>
              </w:rPr>
            </w:r>
            <w:r w:rsidRPr="00E32424">
              <w:rPr>
                <w:noProof/>
                <w:webHidden/>
                <w:sz w:val="28"/>
              </w:rPr>
              <w:fldChar w:fldCharType="separate"/>
            </w:r>
            <w:r w:rsidR="006E4D04">
              <w:rPr>
                <w:noProof/>
                <w:webHidden/>
                <w:sz w:val="28"/>
              </w:rPr>
              <w:t>8</w:t>
            </w:r>
            <w:r w:rsidRPr="00E32424">
              <w:rPr>
                <w:noProof/>
                <w:webHidden/>
                <w:sz w:val="28"/>
              </w:rPr>
              <w:fldChar w:fldCharType="end"/>
            </w:r>
          </w:hyperlink>
        </w:p>
        <w:p w14:paraId="62A4ECA6" w14:textId="3DA9C1F9" w:rsidR="00E32424" w:rsidRPr="00E32424" w:rsidRDefault="00E3242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75352590" w:history="1">
            <w:r w:rsidRPr="00E32424">
              <w:rPr>
                <w:rStyle w:val="a5"/>
                <w:rFonts w:ascii="Times New Roman" w:eastAsia="宋体" w:hAnsi="Times New Roman"/>
                <w:noProof/>
                <w:sz w:val="28"/>
              </w:rPr>
              <w:t xml:space="preserve">3 </w:t>
            </w:r>
            <w:r w:rsidRPr="00E32424">
              <w:rPr>
                <w:rStyle w:val="a5"/>
                <w:rFonts w:ascii="Times New Roman" w:eastAsia="宋体" w:hAnsi="Times New Roman"/>
                <w:noProof/>
                <w:sz w:val="28"/>
              </w:rPr>
              <w:t>线代</w:t>
            </w:r>
            <w:r w:rsidRPr="00E32424">
              <w:rPr>
                <w:noProof/>
                <w:webHidden/>
                <w:sz w:val="28"/>
              </w:rPr>
              <w:tab/>
            </w:r>
            <w:r w:rsidRPr="00E32424">
              <w:rPr>
                <w:noProof/>
                <w:webHidden/>
                <w:sz w:val="28"/>
              </w:rPr>
              <w:fldChar w:fldCharType="begin"/>
            </w:r>
            <w:r w:rsidRPr="00E32424">
              <w:rPr>
                <w:noProof/>
                <w:webHidden/>
                <w:sz w:val="28"/>
              </w:rPr>
              <w:instrText xml:space="preserve"> PAGEREF _Toc75352590 \h </w:instrText>
            </w:r>
            <w:r w:rsidRPr="00E32424">
              <w:rPr>
                <w:noProof/>
                <w:webHidden/>
                <w:sz w:val="28"/>
              </w:rPr>
            </w:r>
            <w:r w:rsidRPr="00E32424">
              <w:rPr>
                <w:noProof/>
                <w:webHidden/>
                <w:sz w:val="28"/>
              </w:rPr>
              <w:fldChar w:fldCharType="separate"/>
            </w:r>
            <w:r w:rsidR="006E4D04">
              <w:rPr>
                <w:noProof/>
                <w:webHidden/>
                <w:sz w:val="28"/>
              </w:rPr>
              <w:t>11</w:t>
            </w:r>
            <w:r w:rsidRPr="00E32424">
              <w:rPr>
                <w:noProof/>
                <w:webHidden/>
                <w:sz w:val="28"/>
              </w:rPr>
              <w:fldChar w:fldCharType="end"/>
            </w:r>
          </w:hyperlink>
        </w:p>
        <w:p w14:paraId="6C17843A" w14:textId="280BA60C" w:rsidR="00E32424" w:rsidRPr="00E32424" w:rsidRDefault="00E32424">
          <w:pPr>
            <w:pStyle w:val="21"/>
            <w:tabs>
              <w:tab w:val="right" w:leader="dot" w:pos="10456"/>
            </w:tabs>
            <w:ind w:left="797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75352591" w:history="1">
            <w:r w:rsidRPr="00E32424">
              <w:rPr>
                <w:rStyle w:val="a5"/>
                <w:rFonts w:ascii="Times New Roman" w:eastAsia="宋体" w:hAnsi="Times New Roman"/>
                <w:noProof/>
                <w:sz w:val="28"/>
              </w:rPr>
              <w:t>3.1</w:t>
            </w:r>
            <w:r w:rsidRPr="00E32424">
              <w:rPr>
                <w:rStyle w:val="a5"/>
                <w:rFonts w:ascii="Times New Roman" w:eastAsia="宋体" w:hAnsi="Times New Roman"/>
                <w:noProof/>
                <w:sz w:val="28"/>
              </w:rPr>
              <w:t>行列式</w:t>
            </w:r>
            <w:r w:rsidRPr="00E32424">
              <w:rPr>
                <w:noProof/>
                <w:webHidden/>
                <w:sz w:val="28"/>
              </w:rPr>
              <w:tab/>
            </w:r>
            <w:r w:rsidRPr="00E32424">
              <w:rPr>
                <w:noProof/>
                <w:webHidden/>
                <w:sz w:val="28"/>
              </w:rPr>
              <w:fldChar w:fldCharType="begin"/>
            </w:r>
            <w:r w:rsidRPr="00E32424">
              <w:rPr>
                <w:noProof/>
                <w:webHidden/>
                <w:sz w:val="28"/>
              </w:rPr>
              <w:instrText xml:space="preserve"> PAGEREF _Toc75352591 \h </w:instrText>
            </w:r>
            <w:r w:rsidRPr="00E32424">
              <w:rPr>
                <w:noProof/>
                <w:webHidden/>
                <w:sz w:val="28"/>
              </w:rPr>
            </w:r>
            <w:r w:rsidRPr="00E32424">
              <w:rPr>
                <w:noProof/>
                <w:webHidden/>
                <w:sz w:val="28"/>
              </w:rPr>
              <w:fldChar w:fldCharType="separate"/>
            </w:r>
            <w:r w:rsidR="006E4D04">
              <w:rPr>
                <w:noProof/>
                <w:webHidden/>
                <w:sz w:val="28"/>
              </w:rPr>
              <w:t>11</w:t>
            </w:r>
            <w:r w:rsidRPr="00E32424">
              <w:rPr>
                <w:noProof/>
                <w:webHidden/>
                <w:sz w:val="28"/>
              </w:rPr>
              <w:fldChar w:fldCharType="end"/>
            </w:r>
          </w:hyperlink>
        </w:p>
        <w:p w14:paraId="5D38A2CC" w14:textId="7D0984E0" w:rsidR="00E32424" w:rsidRPr="00E32424" w:rsidRDefault="00E32424">
          <w:pPr>
            <w:pStyle w:val="21"/>
            <w:tabs>
              <w:tab w:val="right" w:leader="dot" w:pos="10456"/>
            </w:tabs>
            <w:ind w:left="797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75352592" w:history="1">
            <w:r w:rsidRPr="00E32424">
              <w:rPr>
                <w:rStyle w:val="a5"/>
                <w:rFonts w:ascii="Times New Roman" w:eastAsia="宋体" w:hAnsi="Times New Roman"/>
                <w:noProof/>
                <w:sz w:val="28"/>
              </w:rPr>
              <w:t xml:space="preserve">3.2 </w:t>
            </w:r>
            <w:r w:rsidRPr="00E32424">
              <w:rPr>
                <w:rStyle w:val="a5"/>
                <w:rFonts w:ascii="Times New Roman" w:eastAsia="宋体" w:hAnsi="Times New Roman"/>
                <w:noProof/>
                <w:sz w:val="28"/>
              </w:rPr>
              <w:t>矩阵</w:t>
            </w:r>
            <w:r w:rsidRPr="00E32424">
              <w:rPr>
                <w:rStyle w:val="a5"/>
                <w:rFonts w:ascii="Times New Roman" w:eastAsia="宋体" w:hAnsi="Times New Roman"/>
                <w:noProof/>
                <w:sz w:val="28"/>
              </w:rPr>
              <w:t>&amp;</w:t>
            </w:r>
            <w:r w:rsidRPr="00E32424">
              <w:rPr>
                <w:rStyle w:val="a5"/>
                <w:rFonts w:ascii="Times New Roman" w:eastAsia="宋体" w:hAnsi="Times New Roman"/>
                <w:noProof/>
                <w:sz w:val="28"/>
              </w:rPr>
              <w:t>向量</w:t>
            </w:r>
            <w:r w:rsidRPr="00E32424">
              <w:rPr>
                <w:noProof/>
                <w:webHidden/>
                <w:sz w:val="28"/>
              </w:rPr>
              <w:tab/>
            </w:r>
            <w:r w:rsidRPr="00E32424">
              <w:rPr>
                <w:noProof/>
                <w:webHidden/>
                <w:sz w:val="28"/>
              </w:rPr>
              <w:fldChar w:fldCharType="begin"/>
            </w:r>
            <w:r w:rsidRPr="00E32424">
              <w:rPr>
                <w:noProof/>
                <w:webHidden/>
                <w:sz w:val="28"/>
              </w:rPr>
              <w:instrText xml:space="preserve"> PAGEREF _Toc75352592 \h </w:instrText>
            </w:r>
            <w:r w:rsidRPr="00E32424">
              <w:rPr>
                <w:noProof/>
                <w:webHidden/>
                <w:sz w:val="28"/>
              </w:rPr>
            </w:r>
            <w:r w:rsidRPr="00E32424">
              <w:rPr>
                <w:noProof/>
                <w:webHidden/>
                <w:sz w:val="28"/>
              </w:rPr>
              <w:fldChar w:fldCharType="separate"/>
            </w:r>
            <w:r w:rsidR="006E4D04">
              <w:rPr>
                <w:noProof/>
                <w:webHidden/>
                <w:sz w:val="28"/>
              </w:rPr>
              <w:t>11</w:t>
            </w:r>
            <w:r w:rsidRPr="00E32424">
              <w:rPr>
                <w:noProof/>
                <w:webHidden/>
                <w:sz w:val="28"/>
              </w:rPr>
              <w:fldChar w:fldCharType="end"/>
            </w:r>
          </w:hyperlink>
        </w:p>
        <w:p w14:paraId="4630CB0B" w14:textId="557138A5" w:rsidR="00F0710F" w:rsidRPr="00FE3D1A" w:rsidRDefault="00F0710F">
          <w:pPr>
            <w:rPr>
              <w:rFonts w:ascii="Times New Roman" w:eastAsia="宋体" w:hAnsi="Times New Roman"/>
            </w:rPr>
          </w:pPr>
          <w:r w:rsidRPr="00E32424">
            <w:rPr>
              <w:rFonts w:ascii="Times New Roman" w:eastAsia="宋体" w:hAnsi="Times New Roman"/>
              <w:b/>
              <w:bCs/>
              <w:sz w:val="36"/>
              <w:szCs w:val="36"/>
              <w:lang w:val="zh-CN"/>
            </w:rPr>
            <w:fldChar w:fldCharType="end"/>
          </w:r>
        </w:p>
      </w:sdtContent>
    </w:sdt>
    <w:p w14:paraId="7163AAAE" w14:textId="34D7A84B" w:rsidR="00F0710F" w:rsidRPr="00FE3D1A" w:rsidRDefault="00F0710F" w:rsidP="006432D9">
      <w:pPr>
        <w:ind w:left="0" w:firstLine="0"/>
        <w:rPr>
          <w:rFonts w:ascii="Times New Roman" w:eastAsia="宋体" w:hAnsi="Times New Roman"/>
        </w:rPr>
      </w:pPr>
    </w:p>
    <w:p w14:paraId="50600F0D" w14:textId="53C86C55" w:rsidR="00FE3D1A" w:rsidRPr="00FE3D1A" w:rsidRDefault="00FE3D1A" w:rsidP="006432D9">
      <w:pPr>
        <w:ind w:left="0" w:firstLine="0"/>
        <w:rPr>
          <w:rFonts w:ascii="Times New Roman" w:eastAsia="宋体" w:hAnsi="Times New Roman"/>
        </w:rPr>
      </w:pPr>
    </w:p>
    <w:p w14:paraId="4AF0EC1E" w14:textId="2BA899A3" w:rsidR="00FE3D1A" w:rsidRPr="00FE3D1A" w:rsidRDefault="00FE3D1A" w:rsidP="006432D9">
      <w:pPr>
        <w:ind w:left="0" w:firstLine="0"/>
        <w:rPr>
          <w:rFonts w:ascii="Times New Roman" w:eastAsia="宋体" w:hAnsi="Times New Roman"/>
        </w:rPr>
      </w:pPr>
    </w:p>
    <w:p w14:paraId="7E1ACB91" w14:textId="2B2A4769" w:rsidR="00FE3D1A" w:rsidRPr="00FE3D1A" w:rsidRDefault="00FE3D1A">
      <w:pPr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/>
        </w:rPr>
        <w:br w:type="page"/>
      </w:r>
    </w:p>
    <w:p w14:paraId="269D2058" w14:textId="25572FC7" w:rsidR="0090572F" w:rsidRPr="00FE3D1A" w:rsidRDefault="00DD5885" w:rsidP="0090572F">
      <w:pPr>
        <w:pStyle w:val="1"/>
        <w:jc w:val="center"/>
        <w:rPr>
          <w:rFonts w:ascii="Times New Roman" w:eastAsia="宋体" w:hAnsi="Times New Roman"/>
        </w:rPr>
      </w:pPr>
      <w:bookmarkStart w:id="0" w:name="_Toc75352583"/>
      <w:r w:rsidRPr="00FE3D1A">
        <w:rPr>
          <w:rFonts w:ascii="Times New Roman" w:eastAsia="宋体" w:hAnsi="Times New Roman" w:hint="eastAsia"/>
        </w:rPr>
        <w:lastRenderedPageBreak/>
        <w:t>1</w:t>
      </w:r>
      <w:r w:rsidRPr="00FE3D1A">
        <w:rPr>
          <w:rFonts w:ascii="Times New Roman" w:eastAsia="宋体" w:hAnsi="Times New Roman"/>
        </w:rPr>
        <w:t xml:space="preserve"> </w:t>
      </w:r>
      <w:r w:rsidR="0090572F" w:rsidRPr="00FE3D1A">
        <w:rPr>
          <w:rFonts w:ascii="Times New Roman" w:eastAsia="宋体" w:hAnsi="Times New Roman" w:hint="eastAsia"/>
        </w:rPr>
        <w:t>高数</w:t>
      </w:r>
      <w:bookmarkEnd w:id="0"/>
    </w:p>
    <w:p w14:paraId="059C692A" w14:textId="7F33B8B8" w:rsidR="006A07E2" w:rsidRPr="00FE3D1A" w:rsidRDefault="00DD5885" w:rsidP="0090572F">
      <w:pPr>
        <w:pStyle w:val="2"/>
        <w:jc w:val="center"/>
        <w:rPr>
          <w:rFonts w:ascii="Times New Roman" w:eastAsia="宋体" w:hAnsi="Times New Roman"/>
        </w:rPr>
      </w:pPr>
      <w:bookmarkStart w:id="1" w:name="_Toc75352584"/>
      <w:r w:rsidRPr="00FE3D1A">
        <w:rPr>
          <w:rFonts w:ascii="Times New Roman" w:eastAsia="宋体" w:hAnsi="Times New Roman" w:hint="eastAsia"/>
        </w:rPr>
        <w:t>1</w:t>
      </w:r>
      <w:r w:rsidRPr="00FE3D1A">
        <w:rPr>
          <w:rFonts w:ascii="Times New Roman" w:eastAsia="宋体" w:hAnsi="Times New Roman"/>
        </w:rPr>
        <w:t xml:space="preserve">.1 </w:t>
      </w:r>
      <w:r w:rsidR="00A441FB" w:rsidRPr="00FE3D1A">
        <w:rPr>
          <w:rFonts w:ascii="Times New Roman" w:eastAsia="宋体" w:hAnsi="Times New Roman" w:hint="eastAsia"/>
        </w:rPr>
        <w:t>函数与极限</w:t>
      </w:r>
      <w:bookmarkEnd w:id="1"/>
    </w:p>
    <w:p w14:paraId="38D4705F" w14:textId="492AD20F" w:rsidR="00A441FB" w:rsidRPr="00FE3D1A" w:rsidRDefault="00A441FB" w:rsidP="002266F6">
      <w:pPr>
        <w:ind w:left="663" w:hangingChars="300" w:hanging="663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2060"/>
        </w:rPr>
        <w:t>映射</w:t>
      </w:r>
      <w:r w:rsidR="00DD4DA2" w:rsidRPr="00FE3D1A">
        <w:rPr>
          <w:rFonts w:ascii="Times New Roman" w:eastAsia="宋体" w:hAnsi="Times New Roman" w:hint="eastAsia"/>
          <w:color w:val="002060"/>
        </w:rPr>
        <w:t>：</w:t>
      </w:r>
      <w:r w:rsidR="00DD4DA2" w:rsidRPr="00FE3D1A">
        <w:rPr>
          <w:rFonts w:ascii="Times New Roman" w:eastAsia="宋体" w:hAnsi="Times New Roman" w:hint="eastAsia"/>
        </w:rPr>
        <w:t>映射是一个法则，这个法则使一个集合中的数在另一个集合中都有唯一确定的对应数</w:t>
      </w:r>
      <w:r w:rsidR="005402C6" w:rsidRPr="00FE3D1A">
        <w:rPr>
          <w:rFonts w:ascii="Times New Roman" w:eastAsia="宋体" w:hAnsi="Times New Roman" w:hint="eastAsia"/>
        </w:rPr>
        <w:t>。</w:t>
      </w:r>
    </w:p>
    <w:p w14:paraId="4849B7AC" w14:textId="4ADEAE46" w:rsidR="00A441FB" w:rsidRPr="00FE3D1A" w:rsidRDefault="00A441FB" w:rsidP="002266F6">
      <w:pPr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FF0000"/>
        </w:rPr>
        <w:t>收敛</w:t>
      </w:r>
      <w:r w:rsidR="005402C6" w:rsidRPr="00FE3D1A">
        <w:rPr>
          <w:rFonts w:ascii="Times New Roman" w:eastAsia="宋体" w:hAnsi="Times New Roman" w:hint="eastAsia"/>
          <w:b/>
          <w:bCs/>
          <w:color w:val="002060"/>
        </w:rPr>
        <w:t>：</w:t>
      </w:r>
      <w:r w:rsidR="005402C6" w:rsidRPr="00FE3D1A">
        <w:rPr>
          <w:rFonts w:ascii="Times New Roman" w:eastAsia="宋体" w:hAnsi="Times New Roman" w:hint="eastAsia"/>
        </w:rPr>
        <w:t>数列的极限趋近于某个值</w:t>
      </w:r>
    </w:p>
    <w:p w14:paraId="3FD23CC4" w14:textId="3DB4F128" w:rsidR="00A441FB" w:rsidRPr="00FE3D1A" w:rsidRDefault="00A441FB" w:rsidP="002266F6">
      <w:pPr>
        <w:ind w:left="3092" w:hangingChars="1400" w:hanging="3092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2060"/>
        </w:rPr>
        <w:t>柯西</w:t>
      </w:r>
      <w:r w:rsidRPr="00FE3D1A">
        <w:rPr>
          <w:rFonts w:ascii="Times New Roman" w:eastAsia="宋体" w:hAnsi="Times New Roman" w:hint="eastAsia"/>
          <w:b/>
          <w:bCs/>
          <w:color w:val="FF0000"/>
        </w:rPr>
        <w:t>极限存在准则</w:t>
      </w:r>
      <w:r w:rsidRPr="00FE3D1A">
        <w:rPr>
          <w:rFonts w:ascii="Times New Roman" w:eastAsia="宋体" w:hAnsi="Times New Roman" w:hint="eastAsia"/>
          <w:b/>
          <w:bCs/>
          <w:color w:val="002060"/>
        </w:rPr>
        <w:t>（审</w:t>
      </w:r>
      <w:proofErr w:type="gramStart"/>
      <w:r w:rsidRPr="00FE3D1A">
        <w:rPr>
          <w:rFonts w:ascii="Times New Roman" w:eastAsia="宋体" w:hAnsi="Times New Roman" w:hint="eastAsia"/>
          <w:b/>
          <w:bCs/>
          <w:color w:val="002060"/>
        </w:rPr>
        <w:t>敛</w:t>
      </w:r>
      <w:proofErr w:type="gramEnd"/>
      <w:r w:rsidRPr="00FE3D1A">
        <w:rPr>
          <w:rFonts w:ascii="Times New Roman" w:eastAsia="宋体" w:hAnsi="Times New Roman" w:hint="eastAsia"/>
          <w:b/>
          <w:bCs/>
          <w:color w:val="002060"/>
        </w:rPr>
        <w:t>定理）</w:t>
      </w:r>
      <w:r w:rsidR="00443EF3" w:rsidRPr="00FE3D1A">
        <w:rPr>
          <w:rFonts w:ascii="Times New Roman" w:eastAsia="宋体" w:hAnsi="Times New Roman" w:hint="eastAsia"/>
          <w:b/>
          <w:bCs/>
          <w:color w:val="002060"/>
        </w:rPr>
        <w:t>：</w:t>
      </w:r>
      <w:r w:rsidR="00443EF3" w:rsidRPr="00FE3D1A">
        <w:rPr>
          <w:rFonts w:ascii="Times New Roman" w:eastAsia="宋体" w:hAnsi="Times New Roman" w:hint="eastAsia"/>
        </w:rPr>
        <w:t>数列收敛的充要条件是：对于任意给定的正数，数列某一项之后的任意两项之间距离小于给定的数</w:t>
      </w:r>
      <w:r w:rsidR="006B7E56" w:rsidRPr="00FE3D1A">
        <w:rPr>
          <w:rFonts w:ascii="Times New Roman" w:eastAsia="宋体" w:hAnsi="Times New Roman" w:hint="eastAsia"/>
        </w:rPr>
        <w:t>。</w:t>
      </w:r>
    </w:p>
    <w:p w14:paraId="1E59AF5D" w14:textId="58E5004C" w:rsidR="00A441FB" w:rsidRPr="00FE3D1A" w:rsidRDefault="00A441FB" w:rsidP="002266F6">
      <w:pPr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2060"/>
        </w:rPr>
        <w:t>等价无穷小</w:t>
      </w:r>
      <w:r w:rsidR="006B7E56" w:rsidRPr="00FE3D1A">
        <w:rPr>
          <w:rFonts w:ascii="Times New Roman" w:eastAsia="宋体" w:hAnsi="Times New Roman" w:hint="eastAsia"/>
          <w:b/>
          <w:bCs/>
          <w:color w:val="002060"/>
        </w:rPr>
        <w:t>：</w:t>
      </w:r>
      <w:r w:rsidR="0058018A" w:rsidRPr="00FE3D1A">
        <w:rPr>
          <w:rFonts w:ascii="Times New Roman" w:eastAsia="宋体" w:hAnsi="Times New Roman" w:hint="eastAsia"/>
        </w:rPr>
        <w:t>在同一自变量趋近于某个值的过程中，两个无穷小因变量的比值趋近</w:t>
      </w:r>
      <w:r w:rsidR="0058018A" w:rsidRPr="00FE3D1A">
        <w:rPr>
          <w:rFonts w:ascii="Times New Roman" w:eastAsia="宋体" w:hAnsi="Times New Roman" w:hint="eastAsia"/>
        </w:rPr>
        <w:t>1</w:t>
      </w:r>
    </w:p>
    <w:p w14:paraId="4877CAA4" w14:textId="38BCF053" w:rsidR="00A441FB" w:rsidRPr="00FE3D1A" w:rsidRDefault="00A441FB" w:rsidP="002266F6">
      <w:pPr>
        <w:rPr>
          <w:rFonts w:ascii="Times New Roman" w:eastAsia="宋体" w:hAnsi="Times New Roman"/>
        </w:rPr>
      </w:pPr>
    </w:p>
    <w:p w14:paraId="46658C58" w14:textId="5EA93956" w:rsidR="00EE29F0" w:rsidRPr="00FE3D1A" w:rsidRDefault="00EE29F0" w:rsidP="002266F6">
      <w:pPr>
        <w:rPr>
          <w:rFonts w:ascii="Times New Roman" w:eastAsia="宋体" w:hAnsi="Times New Roman"/>
        </w:rPr>
      </w:pPr>
    </w:p>
    <w:p w14:paraId="05F68661" w14:textId="222AF8A8" w:rsidR="00EE29F0" w:rsidRPr="00FE3D1A" w:rsidRDefault="002266F6" w:rsidP="00B02543">
      <w:pPr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/>
          <w:position w:val="-92"/>
        </w:rPr>
        <w:object w:dxaOrig="8320" w:dyaOrig="1960" w14:anchorId="435C7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8pt;height:91.2pt" o:ole="">
            <v:imagedata r:id="rId8" o:title=""/>
          </v:shape>
          <o:OLEObject Type="Embed" ProgID="Equation.DSMT4" ShapeID="_x0000_i1025" DrawAspect="Content" ObjectID="_1685965921" r:id="rId9"/>
        </w:object>
      </w:r>
    </w:p>
    <w:p w14:paraId="06A2202C" w14:textId="083CFF46" w:rsidR="006E4D04" w:rsidRDefault="006E4D04" w:rsidP="006E4D04">
      <w:bookmarkStart w:id="2" w:name="_Toc75352585"/>
    </w:p>
    <w:p w14:paraId="2719C7EB" w14:textId="77777777" w:rsidR="006E4D04" w:rsidRDefault="006E4D04" w:rsidP="006E4D04">
      <w:pPr>
        <w:rPr>
          <w:rFonts w:hint="eastAsia"/>
        </w:rPr>
      </w:pPr>
    </w:p>
    <w:p w14:paraId="29669529" w14:textId="365C1BC5" w:rsidR="00EE29F0" w:rsidRPr="00FE3D1A" w:rsidRDefault="00DD5885" w:rsidP="00DD5885">
      <w:pPr>
        <w:pStyle w:val="2"/>
        <w:jc w:val="center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</w:rPr>
        <w:t>1</w:t>
      </w:r>
      <w:r w:rsidRPr="00FE3D1A">
        <w:rPr>
          <w:rFonts w:ascii="Times New Roman" w:eastAsia="宋体" w:hAnsi="Times New Roman"/>
        </w:rPr>
        <w:t>.2</w:t>
      </w:r>
      <w:r w:rsidR="00EE29F0" w:rsidRPr="00FE3D1A">
        <w:rPr>
          <w:rFonts w:ascii="Times New Roman" w:eastAsia="宋体" w:hAnsi="Times New Roman" w:hint="eastAsia"/>
        </w:rPr>
        <w:t>无穷级数</w:t>
      </w:r>
      <w:bookmarkEnd w:id="2"/>
    </w:p>
    <w:p w14:paraId="7D211590" w14:textId="77777777" w:rsidR="00FE7A60" w:rsidRPr="00FE3D1A" w:rsidRDefault="00EE29F0" w:rsidP="002266F6">
      <w:pPr>
        <w:rPr>
          <w:rFonts w:ascii="Times New Roman" w:eastAsia="宋体" w:hAnsi="Times New Roman"/>
          <w:b/>
          <w:bCs/>
          <w:color w:val="0070C0"/>
        </w:rPr>
      </w:pPr>
      <w:r w:rsidRPr="00FE3D1A">
        <w:rPr>
          <w:rFonts w:ascii="Times New Roman" w:eastAsia="宋体" w:hAnsi="Times New Roman" w:hint="eastAsia"/>
          <w:b/>
          <w:bCs/>
          <w:color w:val="002060"/>
        </w:rPr>
        <w:t>正项级数审</w:t>
      </w:r>
      <w:proofErr w:type="gramStart"/>
      <w:r w:rsidRPr="00FE3D1A">
        <w:rPr>
          <w:rFonts w:ascii="Times New Roman" w:eastAsia="宋体" w:hAnsi="Times New Roman" w:hint="eastAsia"/>
          <w:b/>
          <w:bCs/>
          <w:color w:val="002060"/>
        </w:rPr>
        <w:t>敛</w:t>
      </w:r>
      <w:proofErr w:type="gramEnd"/>
      <w:r w:rsidRPr="00FE3D1A">
        <w:rPr>
          <w:rFonts w:ascii="Times New Roman" w:eastAsia="宋体" w:hAnsi="Times New Roman" w:hint="eastAsia"/>
          <w:b/>
          <w:bCs/>
          <w:color w:val="002060"/>
        </w:rPr>
        <w:t>法</w:t>
      </w:r>
    </w:p>
    <w:p w14:paraId="7101CE65" w14:textId="1D0D2658" w:rsidR="00EE29F0" w:rsidRPr="00FE3D1A" w:rsidRDefault="009248AE" w:rsidP="002266F6">
      <w:pPr>
        <w:rPr>
          <w:rFonts w:ascii="Times New Roman" w:eastAsia="宋体" w:hAnsi="Times New Roman"/>
          <w:b/>
          <w:bCs/>
        </w:rPr>
      </w:pPr>
      <w:r w:rsidRPr="00FE3D1A">
        <w:rPr>
          <w:rFonts w:ascii="Times New Roman" w:eastAsia="宋体" w:hAnsi="Times New Roman"/>
          <w:b/>
          <w:bCs/>
          <w:color w:val="0070C0"/>
          <w:position w:val="-100"/>
        </w:rPr>
        <w:object w:dxaOrig="7360" w:dyaOrig="2120" w14:anchorId="2E2A6D84">
          <v:shape id="_x0000_i1026" type="#_x0000_t75" style="width:367.8pt;height:106.2pt" o:ole="">
            <v:imagedata r:id="rId10" o:title=""/>
          </v:shape>
          <o:OLEObject Type="Embed" ProgID="Equation.DSMT4" ShapeID="_x0000_i1026" DrawAspect="Content" ObjectID="_1685965922" r:id="rId11"/>
        </w:object>
      </w:r>
    </w:p>
    <w:p w14:paraId="6C9FE9F3" w14:textId="77777777" w:rsidR="00890C84" w:rsidRPr="00FE3D1A" w:rsidRDefault="00890C84" w:rsidP="002266F6">
      <w:pPr>
        <w:rPr>
          <w:rFonts w:ascii="Times New Roman" w:eastAsia="宋体" w:hAnsi="Times New Roman"/>
        </w:rPr>
      </w:pPr>
    </w:p>
    <w:p w14:paraId="4473CC6F" w14:textId="10550E48" w:rsidR="00EE29F0" w:rsidRPr="00FE3D1A" w:rsidRDefault="00EE29F0" w:rsidP="002266F6">
      <w:pPr>
        <w:ind w:left="1767" w:hangingChars="800" w:hanging="1767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2060"/>
        </w:rPr>
        <w:t>交错级数审</w:t>
      </w:r>
      <w:proofErr w:type="gramStart"/>
      <w:r w:rsidRPr="00FE3D1A">
        <w:rPr>
          <w:rFonts w:ascii="Times New Roman" w:eastAsia="宋体" w:hAnsi="Times New Roman" w:hint="eastAsia"/>
          <w:b/>
          <w:bCs/>
          <w:color w:val="002060"/>
        </w:rPr>
        <w:t>敛</w:t>
      </w:r>
      <w:proofErr w:type="gramEnd"/>
      <w:r w:rsidRPr="00FE3D1A">
        <w:rPr>
          <w:rFonts w:ascii="Times New Roman" w:eastAsia="宋体" w:hAnsi="Times New Roman" w:hint="eastAsia"/>
          <w:b/>
          <w:bCs/>
          <w:color w:val="002060"/>
        </w:rPr>
        <w:t>法</w:t>
      </w:r>
      <w:r w:rsidR="0004437C" w:rsidRPr="00FE3D1A">
        <w:rPr>
          <w:rFonts w:ascii="Times New Roman" w:eastAsia="宋体" w:hAnsi="Times New Roman" w:hint="eastAsia"/>
          <w:b/>
          <w:bCs/>
          <w:color w:val="002060"/>
        </w:rPr>
        <w:t>：</w:t>
      </w:r>
      <w:r w:rsidR="0004437C" w:rsidRPr="00FE3D1A">
        <w:rPr>
          <w:rFonts w:ascii="Times New Roman" w:eastAsia="宋体" w:hAnsi="Times New Roman" w:hint="eastAsia"/>
        </w:rPr>
        <w:t>对于交错级数</w:t>
      </w:r>
      <w:r w:rsidR="00F25416" w:rsidRPr="00FE3D1A">
        <w:rPr>
          <w:rFonts w:ascii="Times New Roman" w:eastAsia="宋体" w:hAnsi="Times New Roman"/>
          <w:position w:val="-14"/>
        </w:rPr>
        <w:object w:dxaOrig="1240" w:dyaOrig="400" w14:anchorId="3DC900FC">
          <v:shape id="_x0000_i1027" type="#_x0000_t75" style="width:61.8pt;height:20.4pt" o:ole="">
            <v:imagedata r:id="rId12" o:title=""/>
          </v:shape>
          <o:OLEObject Type="Embed" ProgID="Equation.DSMT4" ShapeID="_x0000_i1027" DrawAspect="Content" ObjectID="_1685965923" r:id="rId13"/>
        </w:object>
      </w:r>
      <w:r w:rsidR="00F25416" w:rsidRPr="00FE3D1A">
        <w:rPr>
          <w:rFonts w:ascii="Times New Roman" w:eastAsia="宋体" w:hAnsi="Times New Roman" w:hint="eastAsia"/>
        </w:rPr>
        <w:t>，</w:t>
      </w:r>
      <w:r w:rsidR="009D370F" w:rsidRPr="00FE3D1A">
        <w:rPr>
          <w:rFonts w:ascii="Times New Roman" w:eastAsia="宋体" w:hAnsi="Times New Roman" w:hint="eastAsia"/>
        </w:rPr>
        <w:t>级数收敛的充要条件为：</w:t>
      </w:r>
      <w:r w:rsidR="00F25416" w:rsidRPr="00FE3D1A">
        <w:rPr>
          <w:rFonts w:ascii="Times New Roman" w:eastAsia="宋体" w:hAnsi="Times New Roman" w:hint="eastAsia"/>
        </w:rPr>
        <w:t>每一项的绝对值递减且</w:t>
      </w:r>
      <w:r w:rsidR="00F25416" w:rsidRPr="00FE3D1A">
        <w:rPr>
          <w:rFonts w:ascii="Times New Roman" w:eastAsia="宋体" w:hAnsi="Times New Roman" w:hint="eastAsia"/>
        </w:rPr>
        <w:t>n</w:t>
      </w:r>
      <w:r w:rsidR="00F25416" w:rsidRPr="00FE3D1A">
        <w:rPr>
          <w:rFonts w:ascii="Times New Roman" w:eastAsia="宋体" w:hAnsi="Times New Roman" w:hint="eastAsia"/>
        </w:rPr>
        <w:t>→∞</w:t>
      </w:r>
      <w:r w:rsidR="006A209A" w:rsidRPr="00FE3D1A">
        <w:rPr>
          <w:rFonts w:ascii="Times New Roman" w:eastAsia="宋体" w:hAnsi="Times New Roman" w:hint="eastAsia"/>
        </w:rPr>
        <w:t>时</w:t>
      </w:r>
      <w:r w:rsidR="006A209A" w:rsidRPr="00FE3D1A">
        <w:rPr>
          <w:rFonts w:ascii="Times New Roman" w:eastAsia="宋体" w:hAnsi="Times New Roman"/>
          <w:position w:val="-12"/>
        </w:rPr>
        <w:object w:dxaOrig="440" w:dyaOrig="360" w14:anchorId="345A7267">
          <v:shape id="_x0000_i1028" type="#_x0000_t75" style="width:21.6pt;height:18.6pt" o:ole="">
            <v:imagedata r:id="rId14" o:title=""/>
          </v:shape>
          <o:OLEObject Type="Embed" ProgID="Equation.DSMT4" ShapeID="_x0000_i1028" DrawAspect="Content" ObjectID="_1685965924" r:id="rId15"/>
        </w:object>
      </w:r>
      <w:r w:rsidR="006A209A" w:rsidRPr="00FE3D1A">
        <w:rPr>
          <w:rFonts w:ascii="Times New Roman" w:eastAsia="宋体" w:hAnsi="Times New Roman"/>
        </w:rPr>
        <w:t>=0</w:t>
      </w:r>
      <w:r w:rsidR="009D370F" w:rsidRPr="00FE3D1A">
        <w:rPr>
          <w:rFonts w:ascii="Times New Roman" w:eastAsia="宋体" w:hAnsi="Times New Roman" w:hint="eastAsia"/>
        </w:rPr>
        <w:t xml:space="preserve"> </w:t>
      </w:r>
    </w:p>
    <w:p w14:paraId="45CF53E5" w14:textId="2A11955B" w:rsidR="00EE29F0" w:rsidRPr="00FE3D1A" w:rsidRDefault="00EE29F0" w:rsidP="002266F6">
      <w:pPr>
        <w:rPr>
          <w:rFonts w:ascii="Times New Roman" w:eastAsia="宋体" w:hAnsi="Times New Roman"/>
          <w:b/>
          <w:bCs/>
        </w:rPr>
      </w:pPr>
      <w:r w:rsidRPr="00FE3D1A">
        <w:rPr>
          <w:rFonts w:ascii="Times New Roman" w:eastAsia="宋体" w:hAnsi="Times New Roman" w:hint="eastAsia"/>
          <w:b/>
          <w:bCs/>
          <w:color w:val="002060"/>
        </w:rPr>
        <w:t>傅里叶级数</w:t>
      </w:r>
    </w:p>
    <w:p w14:paraId="7F9B9C8C" w14:textId="4155D0BB" w:rsidR="009D370F" w:rsidRPr="00FE3D1A" w:rsidRDefault="009D370F" w:rsidP="002266F6">
      <w:pPr>
        <w:ind w:firstLine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函数项级数：</w:t>
      </w:r>
      <w:r w:rsidRPr="00FE3D1A">
        <w:rPr>
          <w:rFonts w:ascii="Times New Roman" w:eastAsia="宋体" w:hAnsi="Times New Roman" w:hint="eastAsia"/>
        </w:rPr>
        <w:t>数列的每一项都是关于</w:t>
      </w:r>
      <w:r w:rsidRPr="00FE3D1A">
        <w:rPr>
          <w:rFonts w:ascii="Times New Roman" w:eastAsia="宋体" w:hAnsi="Times New Roman" w:hint="eastAsia"/>
        </w:rPr>
        <w:t>x</w:t>
      </w:r>
      <w:r w:rsidRPr="00FE3D1A">
        <w:rPr>
          <w:rFonts w:ascii="Times New Roman" w:eastAsia="宋体" w:hAnsi="Times New Roman" w:hint="eastAsia"/>
        </w:rPr>
        <w:t>的函数</w:t>
      </w:r>
    </w:p>
    <w:p w14:paraId="14357266" w14:textId="60DB168A" w:rsidR="009D370F" w:rsidRPr="00FE3D1A" w:rsidRDefault="009D370F" w:rsidP="002266F6">
      <w:pPr>
        <w:ind w:firstLine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三角级数：</w:t>
      </w:r>
      <w:r w:rsidRPr="00FE3D1A">
        <w:rPr>
          <w:rFonts w:ascii="Times New Roman" w:eastAsia="宋体" w:hAnsi="Times New Roman" w:hint="eastAsia"/>
        </w:rPr>
        <w:t>由三角函数组成的函数项级数</w:t>
      </w:r>
      <w:r w:rsidR="00F35FC2" w:rsidRPr="00FE3D1A">
        <w:rPr>
          <w:rFonts w:ascii="Times New Roman" w:eastAsia="宋体" w:hAnsi="Times New Roman" w:hint="eastAsia"/>
        </w:rPr>
        <w:t>。</w:t>
      </w:r>
    </w:p>
    <w:p w14:paraId="4FFC8885" w14:textId="5048AF66" w:rsidR="00F35FC2" w:rsidRPr="00FE3D1A" w:rsidRDefault="00B33E8D" w:rsidP="00B33E8D">
      <w:pPr>
        <w:ind w:leftChars="100" w:left="220" w:firstLineChars="100" w:firstLine="221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FF0000"/>
        </w:rPr>
        <w:t>傅里叶级数</w:t>
      </w:r>
      <w:r w:rsidRPr="00FE3D1A">
        <w:rPr>
          <w:rFonts w:ascii="Times New Roman" w:eastAsia="宋体" w:hAnsi="Times New Roman" w:hint="eastAsia"/>
          <w:b/>
          <w:bCs/>
          <w:color w:val="0070C0"/>
        </w:rPr>
        <w:t>：</w:t>
      </w:r>
      <w:r w:rsidR="00F35FC2" w:rsidRPr="00FE3D1A">
        <w:rPr>
          <w:rFonts w:ascii="Times New Roman" w:eastAsia="宋体" w:hAnsi="Times New Roman" w:hint="eastAsia"/>
        </w:rPr>
        <w:t>将函数展开成三角级数</w:t>
      </w:r>
      <w:r w:rsidR="00350965" w:rsidRPr="00FE3D1A">
        <w:rPr>
          <w:rFonts w:ascii="Times New Roman" w:eastAsia="宋体" w:hAnsi="Times New Roman"/>
          <w:position w:val="-24"/>
        </w:rPr>
        <w:object w:dxaOrig="3500" w:dyaOrig="620" w14:anchorId="58AEBD2F">
          <v:shape id="_x0000_i1029" type="#_x0000_t75" style="width:175.2pt;height:31.2pt" o:ole="">
            <v:imagedata r:id="rId16" o:title=""/>
          </v:shape>
          <o:OLEObject Type="Embed" ProgID="Equation.DSMT4" ShapeID="_x0000_i1029" DrawAspect="Content" ObjectID="_1685965925" r:id="rId17"/>
        </w:object>
      </w:r>
      <w:r w:rsidR="00EB41AA" w:rsidRPr="00FE3D1A">
        <w:rPr>
          <w:rFonts w:ascii="Times New Roman" w:eastAsia="宋体" w:hAnsi="Times New Roman" w:hint="eastAsia"/>
        </w:rPr>
        <w:t>，则其中的系数</w:t>
      </w:r>
      <w:r w:rsidR="001B03EE" w:rsidRPr="00FE3D1A">
        <w:rPr>
          <w:rFonts w:ascii="Times New Roman" w:eastAsia="宋体" w:hAnsi="Times New Roman"/>
          <w:position w:val="-6"/>
        </w:rPr>
        <w:object w:dxaOrig="200" w:dyaOrig="220" w14:anchorId="76D84F7B">
          <v:shape id="_x0000_i1030" type="#_x0000_t75" style="width:10.2pt;height:10.8pt" o:ole="">
            <v:imagedata r:id="rId18" o:title=""/>
          </v:shape>
          <o:OLEObject Type="Embed" ProgID="Equation.DSMT4" ShapeID="_x0000_i1030" DrawAspect="Content" ObjectID="_1685965926" r:id="rId19"/>
        </w:object>
      </w:r>
      <w:r w:rsidR="001B03EE" w:rsidRPr="00FE3D1A">
        <w:rPr>
          <w:rFonts w:ascii="Times New Roman" w:eastAsia="宋体" w:hAnsi="Times New Roman"/>
          <w:vertAlign w:val="subscript"/>
        </w:rPr>
        <w:t>0</w:t>
      </w:r>
      <w:r w:rsidR="001B03EE" w:rsidRPr="00FE3D1A">
        <w:rPr>
          <w:rFonts w:ascii="Times New Roman" w:eastAsia="宋体" w:hAnsi="Times New Roman" w:hint="eastAsia"/>
        </w:rPr>
        <w:t>，</w:t>
      </w:r>
      <w:proofErr w:type="spellStart"/>
      <w:r w:rsidR="001B03EE" w:rsidRPr="00FE3D1A">
        <w:rPr>
          <w:rFonts w:ascii="Times New Roman" w:eastAsia="宋体" w:hAnsi="Times New Roman" w:hint="eastAsia"/>
        </w:rPr>
        <w:t>a</w:t>
      </w:r>
      <w:r w:rsidR="001B03EE" w:rsidRPr="00FE3D1A">
        <w:rPr>
          <w:rFonts w:ascii="Times New Roman" w:eastAsia="宋体" w:hAnsi="Times New Roman" w:hint="eastAsia"/>
          <w:vertAlign w:val="subscript"/>
        </w:rPr>
        <w:t>k</w:t>
      </w:r>
      <w:r w:rsidR="001B03EE" w:rsidRPr="00FE3D1A">
        <w:rPr>
          <w:rFonts w:ascii="Times New Roman" w:eastAsia="宋体" w:hAnsi="Times New Roman"/>
        </w:rPr>
        <w:t>,b</w:t>
      </w:r>
      <w:r w:rsidR="001B03EE" w:rsidRPr="00FE3D1A">
        <w:rPr>
          <w:rFonts w:ascii="Times New Roman" w:eastAsia="宋体" w:hAnsi="Times New Roman"/>
          <w:vertAlign w:val="subscript"/>
        </w:rPr>
        <w:t>k</w:t>
      </w:r>
      <w:proofErr w:type="spellEnd"/>
      <w:r w:rsidR="001B03EE" w:rsidRPr="00FE3D1A">
        <w:rPr>
          <w:rFonts w:ascii="Times New Roman" w:eastAsia="宋体" w:hAnsi="Times New Roman" w:hint="eastAsia"/>
        </w:rPr>
        <w:t>就叫做傅里叶系数。将傅里叶系数求出来带入三角级数中就得到了傅里叶级数。</w:t>
      </w:r>
    </w:p>
    <w:p w14:paraId="74C1716D" w14:textId="77777777" w:rsidR="000D71A7" w:rsidRPr="00FE3D1A" w:rsidRDefault="000D71A7" w:rsidP="00B02543">
      <w:pPr>
        <w:ind w:left="0" w:firstLine="0"/>
        <w:rPr>
          <w:rFonts w:ascii="Times New Roman" w:eastAsia="宋体" w:hAnsi="Times New Roman" w:cs="楷体"/>
          <w:sz w:val="24"/>
        </w:rPr>
      </w:pPr>
    </w:p>
    <w:p w14:paraId="1F6C033B" w14:textId="5A9438B6" w:rsidR="00EE29F0" w:rsidRPr="00FE3D1A" w:rsidRDefault="00B02543" w:rsidP="00B02543">
      <w:pPr>
        <w:pStyle w:val="2"/>
        <w:jc w:val="center"/>
        <w:rPr>
          <w:rFonts w:ascii="Times New Roman" w:eastAsia="宋体" w:hAnsi="Times New Roman"/>
        </w:rPr>
      </w:pPr>
      <w:bookmarkStart w:id="3" w:name="_Toc75352586"/>
      <w:r w:rsidRPr="00FE3D1A">
        <w:rPr>
          <w:rFonts w:ascii="Times New Roman" w:eastAsia="宋体" w:hAnsi="Times New Roman" w:hint="eastAsia"/>
        </w:rPr>
        <w:lastRenderedPageBreak/>
        <w:t>1</w:t>
      </w:r>
      <w:r w:rsidRPr="00FE3D1A">
        <w:rPr>
          <w:rFonts w:ascii="Times New Roman" w:eastAsia="宋体" w:hAnsi="Times New Roman"/>
        </w:rPr>
        <w:t>.3</w:t>
      </w:r>
      <w:r w:rsidR="000D71A7" w:rsidRPr="00FE3D1A">
        <w:rPr>
          <w:rFonts w:ascii="Times New Roman" w:eastAsia="宋体" w:hAnsi="Times New Roman" w:hint="eastAsia"/>
        </w:rPr>
        <w:t>微积分</w:t>
      </w:r>
      <w:bookmarkEnd w:id="3"/>
    </w:p>
    <w:p w14:paraId="0DC4A00A" w14:textId="77777777" w:rsidR="00EE29F0" w:rsidRPr="00FE3D1A" w:rsidRDefault="00EE29F0" w:rsidP="00C1163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楷体"/>
          <w:b/>
          <w:bCs/>
          <w:color w:val="0070C0"/>
          <w:sz w:val="22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FF0000"/>
          <w:sz w:val="22"/>
          <w:szCs w:val="22"/>
        </w:rPr>
        <w:t>梯度</w:t>
      </w:r>
    </w:p>
    <w:p w14:paraId="4B3C5C8D" w14:textId="77777777" w:rsidR="00EE29F0" w:rsidRPr="00FE3D1A" w:rsidRDefault="00EE29F0" w:rsidP="00C1163B">
      <w:pPr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方向导数</w:t>
      </w:r>
      <w:r w:rsidRPr="00FE3D1A">
        <w:rPr>
          <w:rFonts w:ascii="Times New Roman" w:eastAsia="宋体" w:hAnsi="Times New Roman" w:cs="楷体" w:hint="eastAsia"/>
          <w:color w:val="0070C0"/>
          <w:szCs w:val="22"/>
        </w:rPr>
        <w:t>：</w:t>
      </w:r>
      <w:r w:rsidRPr="00FE3D1A">
        <w:rPr>
          <w:rFonts w:ascii="Times New Roman" w:eastAsia="宋体" w:hAnsi="Times New Roman" w:cs="楷体" w:hint="eastAsia"/>
          <w:szCs w:val="22"/>
        </w:rPr>
        <w:t>标量场在某点处沿某一方向对距离的变化率</w:t>
      </w:r>
    </w:p>
    <w:p w14:paraId="65B75A8C" w14:textId="77777777" w:rsidR="00EE29F0" w:rsidRPr="00FE3D1A" w:rsidRDefault="00EE29F0" w:rsidP="00C1163B">
      <w:pPr>
        <w:ind w:left="3313" w:hangingChars="1500" w:hanging="3313"/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梯度：</w:t>
      </w:r>
      <w:r w:rsidRPr="00FE3D1A">
        <w:rPr>
          <w:rFonts w:ascii="Times New Roman" w:eastAsia="宋体" w:hAnsi="Times New Roman" w:cs="楷体" w:hint="eastAsia"/>
          <w:szCs w:val="22"/>
        </w:rPr>
        <w:t>是一个矢量。</w:t>
      </w:r>
      <w:r w:rsidRPr="00FE3D1A">
        <w:rPr>
          <w:rFonts w:ascii="Times New Roman" w:eastAsia="宋体" w:hAnsi="Times New Roman" w:cs="楷体" w:hint="eastAsia"/>
          <w:b/>
          <w:bCs/>
          <w:szCs w:val="22"/>
        </w:rPr>
        <w:t>矢量的方向：</w:t>
      </w:r>
      <w:r w:rsidRPr="00FE3D1A">
        <w:rPr>
          <w:rFonts w:ascii="Times New Roman" w:eastAsia="宋体" w:hAnsi="Times New Roman" w:cs="楷体" w:hint="eastAsia"/>
          <w:szCs w:val="22"/>
        </w:rPr>
        <w:t>标量场在某点处所有的方向中，对距离的变化率最大的方向（方向导数的方向）。</w:t>
      </w:r>
    </w:p>
    <w:p w14:paraId="46199815" w14:textId="77777777" w:rsidR="00EE29F0" w:rsidRPr="00FE3D1A" w:rsidRDefault="00EE29F0" w:rsidP="00C1163B">
      <w:pPr>
        <w:ind w:leftChars="900" w:left="3084" w:hangingChars="500" w:hanging="1104"/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szCs w:val="22"/>
        </w:rPr>
        <w:t>矢量的大小：</w:t>
      </w:r>
      <w:r w:rsidRPr="00FE3D1A">
        <w:rPr>
          <w:rFonts w:ascii="Times New Roman" w:eastAsia="宋体" w:hAnsi="Times New Roman" w:cs="楷体" w:hint="eastAsia"/>
          <w:szCs w:val="22"/>
        </w:rPr>
        <w:t>等于最大的变化率（方向导数的大小）</w:t>
      </w:r>
    </w:p>
    <w:p w14:paraId="5EEC34B2" w14:textId="77777777" w:rsidR="00EE29F0" w:rsidRPr="00FE3D1A" w:rsidRDefault="00EE29F0" w:rsidP="00C1163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楷体"/>
          <w:b/>
          <w:bCs/>
          <w:color w:val="0070C0"/>
          <w:sz w:val="22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FF0000"/>
          <w:sz w:val="22"/>
          <w:szCs w:val="22"/>
        </w:rPr>
        <w:t>散度</w:t>
      </w:r>
    </w:p>
    <w:p w14:paraId="26AE6D0D" w14:textId="77777777" w:rsidR="00EE29F0" w:rsidRPr="00FE3D1A" w:rsidRDefault="00EE29F0" w:rsidP="00C1163B">
      <w:pPr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通量：</w:t>
      </w:r>
      <w:r w:rsidRPr="00FE3D1A">
        <w:rPr>
          <w:rFonts w:ascii="Times New Roman" w:eastAsia="宋体" w:hAnsi="Times New Roman" w:cs="楷体" w:hint="eastAsia"/>
          <w:szCs w:val="22"/>
        </w:rPr>
        <w:t>矢量场中矢量在曲面</w:t>
      </w:r>
      <w:r w:rsidRPr="00FE3D1A">
        <w:rPr>
          <w:rFonts w:ascii="Times New Roman" w:eastAsia="宋体" w:hAnsi="Times New Roman" w:cs="楷体" w:hint="eastAsia"/>
          <w:szCs w:val="22"/>
        </w:rPr>
        <w:t>S</w:t>
      </w:r>
      <w:r w:rsidRPr="00FE3D1A">
        <w:rPr>
          <w:rFonts w:ascii="Times New Roman" w:eastAsia="宋体" w:hAnsi="Times New Roman" w:cs="楷体" w:hint="eastAsia"/>
          <w:szCs w:val="22"/>
        </w:rPr>
        <w:t>上的曲面积分。</w:t>
      </w:r>
      <w:r w:rsidRPr="00FE3D1A">
        <w:rPr>
          <w:rFonts w:ascii="Times New Roman" w:eastAsia="宋体" w:hAnsi="Times New Roman" w:cs="楷体"/>
          <w:position w:val="-18"/>
          <w:szCs w:val="22"/>
        </w:rPr>
        <w:object w:dxaOrig="1180" w:dyaOrig="460" w14:anchorId="488E4E36">
          <v:shape id="_x0000_i1031" type="#_x0000_t75" style="width:60.6pt;height:22.8pt" o:ole="">
            <v:imagedata r:id="rId20" o:title=""/>
          </v:shape>
          <o:OLEObject Type="Embed" ProgID="Equation.DSMT4" ShapeID="_x0000_i1031" DrawAspect="Content" ObjectID="_1685965927" r:id="rId21"/>
        </w:object>
      </w:r>
    </w:p>
    <w:p w14:paraId="0C9A6424" w14:textId="77777777" w:rsidR="00EE29F0" w:rsidRPr="00FE3D1A" w:rsidRDefault="00EE29F0" w:rsidP="00C1163B">
      <w:pPr>
        <w:ind w:left="663" w:hangingChars="300" w:hanging="663"/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散度：</w:t>
      </w:r>
      <w:r w:rsidRPr="00FE3D1A">
        <w:rPr>
          <w:rFonts w:ascii="Times New Roman" w:eastAsia="宋体" w:hAnsi="Times New Roman" w:cs="楷体" w:hint="eastAsia"/>
          <w:szCs w:val="22"/>
        </w:rPr>
        <w:t>单位体积内的矢量通量</w:t>
      </w:r>
      <w:r w:rsidRPr="00FE3D1A">
        <w:rPr>
          <w:rFonts w:ascii="Times New Roman" w:eastAsia="宋体" w:hAnsi="Times New Roman" w:cs="楷体"/>
          <w:position w:val="-24"/>
          <w:szCs w:val="22"/>
        </w:rPr>
        <w:object w:dxaOrig="1920" w:dyaOrig="740" w14:anchorId="165B4B48">
          <v:shape id="_x0000_i1032" type="#_x0000_t75" style="width:95.4pt;height:37.8pt" o:ole="">
            <v:imagedata r:id="rId22" o:title=""/>
          </v:shape>
          <o:OLEObject Type="Embed" ProgID="Equation.DSMT4" ShapeID="_x0000_i1032" DrawAspect="Content" ObjectID="_1685965928" r:id="rId23"/>
        </w:object>
      </w:r>
      <w:r w:rsidRPr="00FE3D1A">
        <w:rPr>
          <w:rFonts w:ascii="Times New Roman" w:eastAsia="宋体" w:hAnsi="Times New Roman" w:cs="楷体"/>
          <w:szCs w:val="22"/>
        </w:rPr>
        <w:t>(</w:t>
      </w:r>
      <w:r w:rsidRPr="00FE3D1A">
        <w:rPr>
          <w:rFonts w:ascii="Times New Roman" w:eastAsia="宋体" w:hAnsi="Times New Roman" w:cs="楷体" w:hint="eastAsia"/>
          <w:szCs w:val="22"/>
        </w:rPr>
        <w:t>散度</w:t>
      </w:r>
      <w:r w:rsidRPr="00FE3D1A">
        <w:rPr>
          <w:rFonts w:ascii="Times New Roman" w:eastAsia="宋体" w:hAnsi="Times New Roman" w:cs="楷体"/>
          <w:szCs w:val="22"/>
        </w:rPr>
        <w:t>&gt;0:</w:t>
      </w:r>
      <w:r w:rsidRPr="00FE3D1A">
        <w:rPr>
          <w:rFonts w:ascii="Times New Roman" w:eastAsia="宋体" w:hAnsi="Times New Roman" w:cs="楷体" w:hint="eastAsia"/>
          <w:szCs w:val="22"/>
        </w:rPr>
        <w:t>源向外发散；散度</w:t>
      </w:r>
      <w:r w:rsidRPr="00FE3D1A">
        <w:rPr>
          <w:rFonts w:ascii="Times New Roman" w:eastAsia="宋体" w:hAnsi="Times New Roman" w:cs="楷体"/>
          <w:szCs w:val="22"/>
        </w:rPr>
        <w:t>=0:</w:t>
      </w:r>
      <w:r w:rsidRPr="00FE3D1A">
        <w:rPr>
          <w:rFonts w:ascii="Times New Roman" w:eastAsia="宋体" w:hAnsi="Times New Roman" w:cs="楷体" w:hint="eastAsia"/>
          <w:szCs w:val="22"/>
        </w:rPr>
        <w:t>无源</w:t>
      </w:r>
      <w:r w:rsidRPr="00FE3D1A">
        <w:rPr>
          <w:rFonts w:ascii="Times New Roman" w:eastAsia="宋体" w:hAnsi="Times New Roman" w:cs="楷体"/>
          <w:szCs w:val="22"/>
        </w:rPr>
        <w:t>)</w:t>
      </w:r>
    </w:p>
    <w:p w14:paraId="1A007972" w14:textId="77777777" w:rsidR="00EE29F0" w:rsidRPr="00FE3D1A" w:rsidRDefault="00EE29F0" w:rsidP="00C1163B">
      <w:pPr>
        <w:rPr>
          <w:rFonts w:ascii="Times New Roman" w:eastAsia="宋体" w:hAnsi="Times New Roman" w:cs="楷体"/>
          <w:szCs w:val="22"/>
        </w:rPr>
      </w:pPr>
    </w:p>
    <w:p w14:paraId="1F3FBF04" w14:textId="77777777" w:rsidR="00EE29F0" w:rsidRPr="00FE3D1A" w:rsidRDefault="00EE29F0" w:rsidP="00C1163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楷体"/>
          <w:b/>
          <w:bCs/>
          <w:color w:val="0070C0"/>
          <w:sz w:val="22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FF0000"/>
          <w:sz w:val="22"/>
          <w:szCs w:val="22"/>
        </w:rPr>
        <w:t>旋度</w:t>
      </w:r>
    </w:p>
    <w:p w14:paraId="6B8FC38F" w14:textId="77777777" w:rsidR="00EE29F0" w:rsidRPr="00FE3D1A" w:rsidRDefault="00EE29F0" w:rsidP="00C1163B">
      <w:pPr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环流量：</w:t>
      </w:r>
      <w:r w:rsidRPr="00FE3D1A">
        <w:rPr>
          <w:rFonts w:ascii="Times New Roman" w:eastAsia="宋体" w:hAnsi="Times New Roman" w:cs="楷体" w:hint="eastAsia"/>
          <w:szCs w:val="22"/>
        </w:rPr>
        <w:t>矢量场中的一条闭合路径的曲线积分</w:t>
      </w:r>
      <w:r w:rsidRPr="00FE3D1A">
        <w:rPr>
          <w:rFonts w:ascii="Times New Roman" w:eastAsia="宋体" w:hAnsi="Times New Roman" w:cs="楷体"/>
          <w:position w:val="-18"/>
          <w:szCs w:val="22"/>
        </w:rPr>
        <w:object w:dxaOrig="1900" w:dyaOrig="460" w14:anchorId="4763BE94">
          <v:shape id="_x0000_i1033" type="#_x0000_t75" style="width:94.8pt;height:22.8pt" o:ole="">
            <v:imagedata r:id="rId24" o:title=""/>
          </v:shape>
          <o:OLEObject Type="Embed" ProgID="Equation.DSMT4" ShapeID="_x0000_i1033" DrawAspect="Content" ObjectID="_1685965929" r:id="rId25"/>
        </w:object>
      </w:r>
    </w:p>
    <w:p w14:paraId="054E2D41" w14:textId="24EB68DC" w:rsidR="00EE29F0" w:rsidRPr="00FE3D1A" w:rsidRDefault="00EE29F0" w:rsidP="00C1163B">
      <w:pPr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旋度：</w:t>
      </w:r>
      <w:r w:rsidRPr="00FE3D1A">
        <w:rPr>
          <w:rFonts w:ascii="Times New Roman" w:eastAsia="宋体" w:hAnsi="Times New Roman" w:cs="楷体" w:hint="eastAsia"/>
          <w:szCs w:val="22"/>
        </w:rPr>
        <w:t>矢量场在某点处的旋度的方向是</w:t>
      </w:r>
      <w:proofErr w:type="gramStart"/>
      <w:r w:rsidRPr="00FE3D1A">
        <w:rPr>
          <w:rFonts w:ascii="Times New Roman" w:eastAsia="宋体" w:hAnsi="Times New Roman" w:cs="楷体" w:hint="eastAsia"/>
          <w:szCs w:val="22"/>
        </w:rPr>
        <w:t>沿着使</w:t>
      </w:r>
      <w:proofErr w:type="gramEnd"/>
      <w:r w:rsidRPr="00FE3D1A">
        <w:rPr>
          <w:rFonts w:ascii="Times New Roman" w:eastAsia="宋体" w:hAnsi="Times New Roman" w:cs="楷体" w:hint="eastAsia"/>
          <w:szCs w:val="22"/>
        </w:rPr>
        <w:t>环流面密度取最大值的方向，大小等于环流面密度的最大值。</w:t>
      </w:r>
      <w:r w:rsidRPr="00FE3D1A">
        <w:rPr>
          <w:rFonts w:ascii="Times New Roman" w:eastAsia="宋体" w:hAnsi="Times New Roman" w:cs="楷体"/>
          <w:position w:val="-24"/>
          <w:szCs w:val="22"/>
        </w:rPr>
        <w:object w:dxaOrig="3500" w:dyaOrig="620" w14:anchorId="58932129">
          <v:shape id="_x0000_i1034" type="#_x0000_t75" style="width:174.6pt;height:30.6pt" o:ole="">
            <v:imagedata r:id="rId26" o:title=""/>
          </v:shape>
          <o:OLEObject Type="Embed" ProgID="Equation.DSMT4" ShapeID="_x0000_i1034" DrawAspect="Content" ObjectID="_1685965930" r:id="rId27"/>
        </w:object>
      </w:r>
    </w:p>
    <w:p w14:paraId="76229197" w14:textId="27384D9C" w:rsidR="001565DA" w:rsidRPr="00FE3D1A" w:rsidRDefault="001565DA" w:rsidP="00C1163B">
      <w:pPr>
        <w:rPr>
          <w:rFonts w:ascii="Times New Roman" w:eastAsia="宋体" w:hAnsi="Times New Roman" w:cs="楷体"/>
          <w:color w:val="002060"/>
          <w:szCs w:val="22"/>
        </w:rPr>
      </w:pPr>
    </w:p>
    <w:p w14:paraId="360627F9" w14:textId="1DD18E71" w:rsidR="001565DA" w:rsidRPr="00FE3D1A" w:rsidRDefault="001565DA" w:rsidP="00C1163B">
      <w:pPr>
        <w:rPr>
          <w:rFonts w:ascii="Times New Roman" w:eastAsia="宋体" w:hAnsi="Times New Roman" w:cs="楷体"/>
          <w:b/>
          <w:bCs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2060"/>
          <w:szCs w:val="22"/>
        </w:rPr>
        <w:t>导数与微分</w:t>
      </w:r>
    </w:p>
    <w:p w14:paraId="0B52498A" w14:textId="3D798A01" w:rsidR="001565DA" w:rsidRPr="00FE3D1A" w:rsidRDefault="00FB66F9" w:rsidP="00C1163B">
      <w:pPr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可导</w:t>
      </w:r>
      <w:r w:rsidRPr="00FE3D1A">
        <w:rPr>
          <w:rFonts w:ascii="Times New Roman" w:eastAsia="宋体" w:hAnsi="Times New Roman" w:cs="楷体" w:hint="eastAsia"/>
          <w:szCs w:val="22"/>
        </w:rPr>
        <w:t>（左右导数均存在且相等）一定连续，连续不一定可导。</w:t>
      </w:r>
      <w:r w:rsidR="004909D6" w:rsidRPr="00FE3D1A">
        <w:rPr>
          <w:rFonts w:ascii="Times New Roman" w:eastAsia="宋体" w:hAnsi="Times New Roman" w:cs="楷体" w:hint="eastAsia"/>
          <w:szCs w:val="22"/>
        </w:rPr>
        <w:t>（</w:t>
      </w:r>
      <m:oMath>
        <m:rad>
          <m:radPr>
            <m:degHide m:val="1"/>
            <m:ctrlPr>
              <w:rPr>
                <w:rFonts w:ascii="Cambria Math" w:eastAsia="宋体" w:hAnsi="Cambria Math" w:cs="楷体"/>
                <w:i/>
                <w:szCs w:val="22"/>
              </w:rPr>
            </m:ctrlPr>
          </m:radPr>
          <m:deg/>
          <m:e>
            <m:r>
              <w:rPr>
                <w:rFonts w:ascii="Cambria Math" w:eastAsia="宋体" w:hAnsi="Cambria Math" w:cs="楷体" w:hint="eastAsia"/>
                <w:szCs w:val="22"/>
              </w:rPr>
              <m:t>x</m:t>
            </m:r>
          </m:e>
        </m:rad>
      </m:oMath>
      <w:r w:rsidR="004909D6" w:rsidRPr="00FE3D1A">
        <w:rPr>
          <w:rFonts w:ascii="Times New Roman" w:eastAsia="宋体" w:hAnsi="Times New Roman" w:cs="楷体" w:hint="eastAsia"/>
          <w:szCs w:val="22"/>
        </w:rPr>
        <w:t>连续不可导）</w:t>
      </w:r>
    </w:p>
    <w:p w14:paraId="05477F0E" w14:textId="007DC7ED" w:rsidR="001565DA" w:rsidRPr="00FE3D1A" w:rsidRDefault="001565DA" w:rsidP="00C1163B">
      <w:pPr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导数</w:t>
      </w:r>
      <w:r w:rsidR="006A5E12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：</w:t>
      </w:r>
      <w:r w:rsidR="006A5E12" w:rsidRPr="00FE3D1A">
        <w:rPr>
          <w:rFonts w:ascii="Times New Roman" w:eastAsia="宋体" w:hAnsi="Times New Roman" w:cs="楷体" w:hint="eastAsia"/>
          <w:szCs w:val="22"/>
        </w:rPr>
        <w:t>自变量都有微小变化时，变化前后两点间的斜率。</w:t>
      </w:r>
    </w:p>
    <w:p w14:paraId="54EEFC33" w14:textId="738D6A0A" w:rsidR="001565DA" w:rsidRPr="00FE3D1A" w:rsidRDefault="001565DA" w:rsidP="00C1163B">
      <w:pPr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微分</w:t>
      </w:r>
      <w:r w:rsidR="006A5E12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：</w:t>
      </w:r>
      <w:r w:rsidR="006A5E12" w:rsidRPr="00FE3D1A">
        <w:rPr>
          <w:rFonts w:ascii="Times New Roman" w:eastAsia="宋体" w:hAnsi="Times New Roman" w:cs="楷体" w:hint="eastAsia"/>
          <w:szCs w:val="22"/>
        </w:rPr>
        <w:t>自变量有微小变化时，因变量的变化</w:t>
      </w:r>
    </w:p>
    <w:p w14:paraId="56ED1262" w14:textId="77777777" w:rsidR="00C720E4" w:rsidRPr="00FE3D1A" w:rsidRDefault="006A5E12" w:rsidP="00C720E4">
      <w:pPr>
        <w:ind w:firstLine="0"/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szCs w:val="22"/>
        </w:rPr>
        <w:t>一元函数可导</w:t>
      </w:r>
      <w:r w:rsidRPr="00FE3D1A">
        <w:rPr>
          <w:rFonts w:ascii="Times New Roman" w:eastAsia="宋体" w:hAnsi="Times New Roman" w:cs="楷体"/>
          <w:position w:val="-6"/>
          <w:szCs w:val="22"/>
        </w:rPr>
        <w:object w:dxaOrig="340" w:dyaOrig="240" w14:anchorId="082E4F64">
          <v:shape id="_x0000_i1035" type="#_x0000_t75" style="width:16.8pt;height:12pt" o:ole="">
            <v:imagedata r:id="rId28" o:title=""/>
          </v:shape>
          <o:OLEObject Type="Embed" ProgID="Equation.DSMT4" ShapeID="_x0000_i1035" DrawAspect="Content" ObjectID="_1685965931" r:id="rId29"/>
        </w:object>
      </w:r>
      <w:r w:rsidR="00C720E4" w:rsidRPr="00FE3D1A">
        <w:rPr>
          <w:rFonts w:ascii="Times New Roman" w:eastAsia="宋体" w:hAnsi="Times New Roman" w:cs="楷体" w:hint="eastAsia"/>
          <w:szCs w:val="22"/>
        </w:rPr>
        <w:t>可微。</w:t>
      </w:r>
    </w:p>
    <w:p w14:paraId="132A0343" w14:textId="31063A08" w:rsidR="006A5E12" w:rsidRPr="00FE3D1A" w:rsidRDefault="00C720E4" w:rsidP="00C720E4">
      <w:pPr>
        <w:ind w:firstLine="0"/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szCs w:val="22"/>
        </w:rPr>
        <w:t>多元函数偏导数连续才可微，也就是可导不一定可微，但可</w:t>
      </w:r>
      <w:proofErr w:type="gramStart"/>
      <w:r w:rsidRPr="00FE3D1A">
        <w:rPr>
          <w:rFonts w:ascii="Times New Roman" w:eastAsia="宋体" w:hAnsi="Times New Roman" w:cs="楷体" w:hint="eastAsia"/>
          <w:szCs w:val="22"/>
        </w:rPr>
        <w:t>微一定</w:t>
      </w:r>
      <w:proofErr w:type="gramEnd"/>
      <w:r w:rsidRPr="00FE3D1A">
        <w:rPr>
          <w:rFonts w:ascii="Times New Roman" w:eastAsia="宋体" w:hAnsi="Times New Roman" w:cs="楷体" w:hint="eastAsia"/>
          <w:szCs w:val="22"/>
        </w:rPr>
        <w:t>可导</w:t>
      </w:r>
    </w:p>
    <w:p w14:paraId="47956F5E" w14:textId="42EC0DF5" w:rsidR="001565DA" w:rsidRPr="00FE3D1A" w:rsidRDefault="001565DA" w:rsidP="00C1163B">
      <w:pPr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莱布尼茨公式</w:t>
      </w:r>
      <w:r w:rsidR="005E2AD6" w:rsidRPr="00FE3D1A">
        <w:rPr>
          <w:rFonts w:ascii="Times New Roman" w:eastAsia="宋体" w:hAnsi="Times New Roman" w:cs="楷体" w:hint="eastAsia"/>
          <w:b/>
          <w:bCs/>
          <w:color w:val="00B0F0"/>
          <w:szCs w:val="22"/>
        </w:rPr>
        <w:t>：</w:t>
      </w:r>
      <w:r w:rsidR="004E73F9" w:rsidRPr="00FE3D1A">
        <w:rPr>
          <w:rFonts w:ascii="Times New Roman" w:eastAsia="宋体" w:hAnsi="Times New Roman" w:cs="楷体"/>
          <w:position w:val="-28"/>
          <w:szCs w:val="22"/>
        </w:rPr>
        <w:object w:dxaOrig="2340" w:dyaOrig="680" w14:anchorId="045273BB">
          <v:shape id="_x0000_i1036" type="#_x0000_t75" style="width:117pt;height:34.2pt" o:ole="">
            <v:imagedata r:id="rId30" o:title=""/>
          </v:shape>
          <o:OLEObject Type="Embed" ProgID="Equation.DSMT4" ShapeID="_x0000_i1036" DrawAspect="Content" ObjectID="_1685965932" r:id="rId31"/>
        </w:object>
      </w:r>
    </w:p>
    <w:p w14:paraId="0C5CBCCC" w14:textId="74A8CF30" w:rsidR="001565DA" w:rsidRPr="00FE3D1A" w:rsidRDefault="001565DA" w:rsidP="00C1163B">
      <w:pPr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近似计算</w:t>
      </w:r>
      <w:r w:rsidR="002440E2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：</w:t>
      </w:r>
      <w:r w:rsidR="002440E2" w:rsidRPr="00FE3D1A">
        <w:rPr>
          <w:rFonts w:ascii="Times New Roman" w:eastAsia="宋体" w:hAnsi="Times New Roman" w:cs="楷体"/>
          <w:position w:val="-10"/>
          <w:szCs w:val="22"/>
        </w:rPr>
        <w:object w:dxaOrig="1520" w:dyaOrig="360" w14:anchorId="342FE664">
          <v:shape id="_x0000_i1037" type="#_x0000_t75" style="width:76.2pt;height:18.6pt" o:ole="">
            <v:imagedata r:id="rId32" o:title=""/>
          </v:shape>
          <o:OLEObject Type="Embed" ProgID="Equation.DSMT4" ShapeID="_x0000_i1037" DrawAspect="Content" ObjectID="_1685965933" r:id="rId33"/>
        </w:object>
      </w:r>
      <w:r w:rsidR="002440E2" w:rsidRPr="00FE3D1A">
        <w:rPr>
          <w:rFonts w:ascii="Times New Roman" w:eastAsia="宋体" w:hAnsi="Times New Roman" w:cs="楷体" w:hint="eastAsia"/>
          <w:szCs w:val="22"/>
        </w:rPr>
        <w:t>，</w:t>
      </w:r>
      <w:r w:rsidR="002440E2" w:rsidRPr="00FE3D1A">
        <w:rPr>
          <w:rFonts w:ascii="Times New Roman" w:eastAsia="宋体" w:hAnsi="Times New Roman" w:cs="楷体"/>
          <w:position w:val="-6"/>
          <w:szCs w:val="22"/>
        </w:rPr>
        <w:object w:dxaOrig="1579" w:dyaOrig="279" w14:anchorId="425D579B">
          <v:shape id="_x0000_i1038" type="#_x0000_t75" style="width:79.2pt;height:14.4pt" o:ole="">
            <v:imagedata r:id="rId34" o:title=""/>
          </v:shape>
          <o:OLEObject Type="Embed" ProgID="Equation.DSMT4" ShapeID="_x0000_i1038" DrawAspect="Content" ObjectID="_1685965934" r:id="rId35"/>
        </w:object>
      </w:r>
      <w:r w:rsidR="002440E2" w:rsidRPr="00FE3D1A">
        <w:rPr>
          <w:rFonts w:ascii="Times New Roman" w:eastAsia="宋体" w:hAnsi="Times New Roman" w:cs="楷体" w:hint="eastAsia"/>
          <w:szCs w:val="22"/>
        </w:rPr>
        <w:t>，</w:t>
      </w:r>
      <w:r w:rsidR="002440E2" w:rsidRPr="00FE3D1A">
        <w:rPr>
          <w:rFonts w:ascii="Times New Roman" w:eastAsia="宋体" w:hAnsi="Times New Roman" w:cs="楷体"/>
          <w:position w:val="-6"/>
          <w:szCs w:val="22"/>
        </w:rPr>
        <w:object w:dxaOrig="940" w:dyaOrig="320" w14:anchorId="16CF064A">
          <v:shape id="_x0000_i1039" type="#_x0000_t75" style="width:46.8pt;height:16.2pt" o:ole="">
            <v:imagedata r:id="rId36" o:title=""/>
          </v:shape>
          <o:OLEObject Type="Embed" ProgID="Equation.DSMT4" ShapeID="_x0000_i1039" DrawAspect="Content" ObjectID="_1685965935" r:id="rId37"/>
        </w:object>
      </w:r>
      <w:r w:rsidR="002440E2" w:rsidRPr="00FE3D1A">
        <w:rPr>
          <w:rFonts w:ascii="Times New Roman" w:eastAsia="宋体" w:hAnsi="Times New Roman" w:cs="楷体" w:hint="eastAsia"/>
          <w:szCs w:val="22"/>
        </w:rPr>
        <w:t>，</w:t>
      </w:r>
      <w:r w:rsidR="002440E2" w:rsidRPr="00FE3D1A">
        <w:rPr>
          <w:rFonts w:ascii="Times New Roman" w:eastAsia="宋体" w:hAnsi="Times New Roman" w:cs="楷体"/>
          <w:position w:val="-10"/>
          <w:szCs w:val="22"/>
        </w:rPr>
        <w:object w:dxaOrig="1200" w:dyaOrig="320" w14:anchorId="360BB50B">
          <v:shape id="_x0000_i1040" type="#_x0000_t75" style="width:60pt;height:16.2pt" o:ole="">
            <v:imagedata r:id="rId38" o:title=""/>
          </v:shape>
          <o:OLEObject Type="Embed" ProgID="Equation.DSMT4" ShapeID="_x0000_i1040" DrawAspect="Content" ObjectID="_1685965936" r:id="rId39"/>
        </w:object>
      </w:r>
    </w:p>
    <w:p w14:paraId="41589226" w14:textId="7DEB805C" w:rsidR="001565DA" w:rsidRPr="00FE3D1A" w:rsidRDefault="001565DA" w:rsidP="00C1163B">
      <w:pPr>
        <w:rPr>
          <w:rFonts w:ascii="Times New Roman" w:eastAsia="宋体" w:hAnsi="Times New Roman" w:cs="楷体"/>
          <w:szCs w:val="22"/>
        </w:rPr>
      </w:pPr>
    </w:p>
    <w:p w14:paraId="4EA85157" w14:textId="2738B79B" w:rsidR="001565DA" w:rsidRPr="00FE3D1A" w:rsidRDefault="001565DA" w:rsidP="00C1163B">
      <w:pPr>
        <w:rPr>
          <w:rFonts w:ascii="Times New Roman" w:eastAsia="宋体" w:hAnsi="Times New Roman" w:cs="楷体"/>
          <w:b/>
          <w:bCs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2060"/>
          <w:szCs w:val="22"/>
        </w:rPr>
        <w:t>微分中值定理与导数的应用</w:t>
      </w:r>
    </w:p>
    <w:p w14:paraId="5B7F2E5B" w14:textId="77777777" w:rsidR="00C5594D" w:rsidRPr="00FE3D1A" w:rsidRDefault="001565DA" w:rsidP="00C1163B">
      <w:pPr>
        <w:rPr>
          <w:rFonts w:ascii="Times New Roman" w:eastAsia="宋体" w:hAnsi="Times New Roman" w:cs="楷体"/>
          <w:b/>
          <w:bCs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FF0000"/>
          <w:szCs w:val="22"/>
        </w:rPr>
        <w:t>中值定理</w:t>
      </w:r>
    </w:p>
    <w:p w14:paraId="45E86C28" w14:textId="33CB9201" w:rsidR="001565DA" w:rsidRPr="00FE3D1A" w:rsidRDefault="00CC69AF" w:rsidP="00C5594D">
      <w:pPr>
        <w:ind w:leftChars="100" w:left="220" w:firstLineChars="100" w:firstLine="220"/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szCs w:val="22"/>
        </w:rPr>
        <w:t>罗尔，拉格朗日都是柯西的特例</w:t>
      </w:r>
      <w:r w:rsidR="00C5594D" w:rsidRPr="00FE3D1A">
        <w:rPr>
          <w:rFonts w:ascii="Times New Roman" w:eastAsia="宋体" w:hAnsi="Times New Roman" w:cs="楷体" w:hint="eastAsia"/>
          <w:szCs w:val="22"/>
        </w:rPr>
        <w:t>：</w:t>
      </w:r>
      <w:r w:rsidRPr="00FE3D1A">
        <w:rPr>
          <w:rFonts w:ascii="Times New Roman" w:eastAsia="宋体" w:hAnsi="Times New Roman" w:cs="楷体" w:hint="eastAsia"/>
          <w:szCs w:val="22"/>
        </w:rPr>
        <w:t>柯西</w:t>
      </w:r>
      <w:r w:rsidRPr="00FE3D1A">
        <w:rPr>
          <w:rFonts w:ascii="Times New Roman" w:eastAsia="宋体" w:hAnsi="Times New Roman" w:cs="楷体" w:hint="eastAsia"/>
          <w:b/>
          <w:bCs/>
          <w:color w:val="00B050"/>
          <w:szCs w:val="22"/>
        </w:rPr>
        <w:t>g</w:t>
      </w:r>
      <w:r w:rsidRPr="00FE3D1A">
        <w:rPr>
          <w:rFonts w:ascii="Times New Roman" w:eastAsia="宋体" w:hAnsi="Times New Roman" w:cs="楷体"/>
          <w:b/>
          <w:bCs/>
          <w:color w:val="00B050"/>
          <w:szCs w:val="22"/>
        </w:rPr>
        <w:t>(x)=</w:t>
      </w:r>
      <w:r w:rsidR="00B73E3E" w:rsidRPr="00FE3D1A">
        <w:rPr>
          <w:rFonts w:ascii="Times New Roman" w:eastAsia="宋体" w:hAnsi="Times New Roman" w:cs="楷体" w:hint="eastAsia"/>
          <w:b/>
          <w:bCs/>
          <w:color w:val="00B050"/>
          <w:szCs w:val="22"/>
        </w:rPr>
        <w:t>x</w:t>
      </w:r>
      <w:r w:rsidRPr="00FE3D1A">
        <w:rPr>
          <w:rFonts w:ascii="Times New Roman" w:eastAsia="宋体" w:hAnsi="Times New Roman" w:cs="楷体" w:hint="eastAsia"/>
          <w:szCs w:val="22"/>
        </w:rPr>
        <w:t>就是拉格朗日；</w:t>
      </w:r>
      <w:r w:rsidR="00C5594D" w:rsidRPr="00FE3D1A">
        <w:rPr>
          <w:rFonts w:ascii="Times New Roman" w:eastAsia="宋体" w:hAnsi="Times New Roman" w:cs="楷体" w:hint="eastAsia"/>
          <w:szCs w:val="22"/>
        </w:rPr>
        <w:t>f</w:t>
      </w:r>
      <w:r w:rsidR="00C5594D" w:rsidRPr="00FE3D1A">
        <w:rPr>
          <w:rFonts w:ascii="Times New Roman" w:eastAsia="宋体" w:hAnsi="Times New Roman" w:cs="楷体"/>
          <w:szCs w:val="22"/>
        </w:rPr>
        <w:t>(b)=f(a)</w:t>
      </w:r>
      <w:r w:rsidR="00C5594D" w:rsidRPr="00FE3D1A">
        <w:rPr>
          <w:rFonts w:ascii="Times New Roman" w:eastAsia="宋体" w:hAnsi="Times New Roman" w:cs="楷体" w:hint="eastAsia"/>
          <w:szCs w:val="22"/>
        </w:rPr>
        <w:t>就是罗尔</w:t>
      </w:r>
    </w:p>
    <w:p w14:paraId="198F30DE" w14:textId="137EB53D" w:rsidR="006F3294" w:rsidRPr="00FE3D1A" w:rsidRDefault="006F3294" w:rsidP="0078040A">
      <w:pPr>
        <w:ind w:leftChars="200" w:left="1986" w:hangingChars="700" w:hanging="1546"/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B0F0"/>
          <w:szCs w:val="22"/>
        </w:rPr>
        <w:t>罗尔中值定理：</w:t>
      </w:r>
      <w:r w:rsidRPr="00FE3D1A">
        <w:rPr>
          <w:rFonts w:ascii="Times New Roman" w:eastAsia="宋体" w:hAnsi="Times New Roman" w:cs="楷体" w:hint="eastAsia"/>
          <w:szCs w:val="22"/>
        </w:rPr>
        <w:t>f</w:t>
      </w:r>
      <w:r w:rsidRPr="00FE3D1A">
        <w:rPr>
          <w:rFonts w:ascii="Times New Roman" w:eastAsia="宋体" w:hAnsi="Times New Roman" w:cs="楷体"/>
          <w:szCs w:val="22"/>
        </w:rPr>
        <w:t>(x)</w:t>
      </w:r>
      <w:r w:rsidRPr="00FE3D1A">
        <w:rPr>
          <w:rFonts w:ascii="Times New Roman" w:eastAsia="宋体" w:hAnsi="Times New Roman" w:cs="楷体" w:hint="eastAsia"/>
          <w:szCs w:val="22"/>
        </w:rPr>
        <w:t>在闭区间</w:t>
      </w:r>
      <w:r w:rsidRPr="00FE3D1A">
        <w:rPr>
          <w:rFonts w:ascii="Times New Roman" w:eastAsia="宋体" w:hAnsi="Times New Roman" w:cs="楷体" w:hint="eastAsia"/>
          <w:szCs w:val="22"/>
        </w:rPr>
        <w:t>[</w:t>
      </w:r>
      <w:proofErr w:type="spellStart"/>
      <w:r w:rsidRPr="00FE3D1A">
        <w:rPr>
          <w:rFonts w:ascii="Times New Roman" w:eastAsia="宋体" w:hAnsi="Times New Roman" w:cs="楷体"/>
          <w:szCs w:val="22"/>
        </w:rPr>
        <w:t>a,b</w:t>
      </w:r>
      <w:proofErr w:type="spellEnd"/>
      <w:r w:rsidRPr="00FE3D1A">
        <w:rPr>
          <w:rFonts w:ascii="Times New Roman" w:eastAsia="宋体" w:hAnsi="Times New Roman" w:cs="楷体"/>
          <w:szCs w:val="22"/>
        </w:rPr>
        <w:t>]</w:t>
      </w:r>
      <w:r w:rsidRPr="00FE3D1A">
        <w:rPr>
          <w:rFonts w:ascii="Times New Roman" w:eastAsia="宋体" w:hAnsi="Times New Roman" w:cs="楷体" w:hint="eastAsia"/>
          <w:szCs w:val="22"/>
        </w:rPr>
        <w:t>上连续；开区间</w:t>
      </w:r>
      <w:r w:rsidRPr="00FE3D1A">
        <w:rPr>
          <w:rFonts w:ascii="Times New Roman" w:eastAsia="宋体" w:hAnsi="Times New Roman" w:cs="楷体" w:hint="eastAsia"/>
          <w:szCs w:val="22"/>
        </w:rPr>
        <w:t>(</w:t>
      </w:r>
      <w:proofErr w:type="spellStart"/>
      <w:r w:rsidRPr="00FE3D1A">
        <w:rPr>
          <w:rFonts w:ascii="Times New Roman" w:eastAsia="宋体" w:hAnsi="Times New Roman" w:cs="楷体"/>
          <w:szCs w:val="22"/>
        </w:rPr>
        <w:t>a,b</w:t>
      </w:r>
      <w:proofErr w:type="spellEnd"/>
      <w:r w:rsidRPr="00FE3D1A">
        <w:rPr>
          <w:rFonts w:ascii="Times New Roman" w:eastAsia="宋体" w:hAnsi="Times New Roman" w:cs="楷体"/>
          <w:szCs w:val="22"/>
        </w:rPr>
        <w:t>)</w:t>
      </w:r>
      <w:r w:rsidRPr="00FE3D1A">
        <w:rPr>
          <w:rFonts w:ascii="Times New Roman" w:eastAsia="宋体" w:hAnsi="Times New Roman" w:cs="楷体" w:hint="eastAsia"/>
          <w:szCs w:val="22"/>
        </w:rPr>
        <w:t>内可导；区间端点处的函</w:t>
      </w:r>
      <w:r w:rsidR="0078040A" w:rsidRPr="00FE3D1A">
        <w:rPr>
          <w:rFonts w:ascii="Times New Roman" w:eastAsia="宋体" w:hAnsi="Times New Roman" w:cs="楷体" w:hint="eastAsia"/>
          <w:szCs w:val="22"/>
        </w:rPr>
        <w:t xml:space="preserve"> </w:t>
      </w:r>
      <w:r w:rsidR="0078040A" w:rsidRPr="00FE3D1A">
        <w:rPr>
          <w:rFonts w:ascii="Times New Roman" w:eastAsia="宋体" w:hAnsi="Times New Roman" w:cs="楷体"/>
          <w:szCs w:val="22"/>
        </w:rPr>
        <w:t xml:space="preserve">    </w:t>
      </w:r>
      <w:r w:rsidRPr="00FE3D1A">
        <w:rPr>
          <w:rFonts w:ascii="Times New Roman" w:eastAsia="宋体" w:hAnsi="Times New Roman" w:cs="楷体" w:hint="eastAsia"/>
          <w:szCs w:val="22"/>
        </w:rPr>
        <w:t>数值相等</w:t>
      </w:r>
      <w:r w:rsidRPr="00FE3D1A">
        <w:rPr>
          <w:rFonts w:ascii="Times New Roman" w:eastAsia="宋体" w:hAnsi="Times New Roman" w:cs="楷体"/>
          <w:position w:val="-6"/>
          <w:szCs w:val="22"/>
        </w:rPr>
        <w:object w:dxaOrig="340" w:dyaOrig="240" w14:anchorId="66ED14A3">
          <v:shape id="_x0000_i1041" type="#_x0000_t75" style="width:16.8pt;height:12pt" o:ole="">
            <v:imagedata r:id="rId28" o:title=""/>
          </v:shape>
          <o:OLEObject Type="Embed" ProgID="Equation.DSMT4" ShapeID="_x0000_i1041" DrawAspect="Content" ObjectID="_1685965937" r:id="rId40"/>
        </w:object>
      </w:r>
      <w:r w:rsidR="001B0B13" w:rsidRPr="00FE3D1A">
        <w:rPr>
          <w:rFonts w:ascii="Times New Roman" w:eastAsia="宋体" w:hAnsi="Times New Roman" w:cs="楷体"/>
          <w:szCs w:val="22"/>
        </w:rPr>
        <w:t>(</w:t>
      </w:r>
      <w:proofErr w:type="spellStart"/>
      <w:r w:rsidR="001B0B13" w:rsidRPr="00FE3D1A">
        <w:rPr>
          <w:rFonts w:ascii="Times New Roman" w:eastAsia="宋体" w:hAnsi="Times New Roman" w:cs="楷体"/>
          <w:szCs w:val="22"/>
        </w:rPr>
        <w:t>a,b</w:t>
      </w:r>
      <w:proofErr w:type="spellEnd"/>
      <w:r w:rsidR="001B0B13" w:rsidRPr="00FE3D1A">
        <w:rPr>
          <w:rFonts w:ascii="Times New Roman" w:eastAsia="宋体" w:hAnsi="Times New Roman" w:cs="楷体"/>
          <w:szCs w:val="22"/>
        </w:rPr>
        <w:t>)</w:t>
      </w:r>
      <w:r w:rsidR="001B0B13" w:rsidRPr="00FE3D1A">
        <w:rPr>
          <w:rFonts w:ascii="Times New Roman" w:eastAsia="宋体" w:hAnsi="Times New Roman" w:cs="楷体" w:hint="eastAsia"/>
          <w:szCs w:val="22"/>
        </w:rPr>
        <w:t>区间内至少存在一点</w:t>
      </w:r>
      <w:r w:rsidR="0078040A" w:rsidRPr="00FE3D1A">
        <w:rPr>
          <w:rFonts w:ascii="Times New Roman" w:eastAsia="宋体" w:hAnsi="Times New Roman" w:cs="楷体"/>
          <w:position w:val="-10"/>
          <w:szCs w:val="22"/>
        </w:rPr>
        <w:object w:dxaOrig="200" w:dyaOrig="320" w14:anchorId="7C21C9B8">
          <v:shape id="_x0000_i1042" type="#_x0000_t75" style="width:10.2pt;height:16.2pt" o:ole="">
            <v:imagedata r:id="rId41" o:title=""/>
          </v:shape>
          <o:OLEObject Type="Embed" ProgID="Equation.DSMT4" ShapeID="_x0000_i1042" DrawAspect="Content" ObjectID="_1685965938" r:id="rId42"/>
        </w:object>
      </w:r>
      <w:r w:rsidR="001B0B13" w:rsidRPr="00FE3D1A">
        <w:rPr>
          <w:rFonts w:ascii="Times New Roman" w:eastAsia="宋体" w:hAnsi="Times New Roman" w:cs="楷体" w:hint="eastAsia"/>
          <w:szCs w:val="22"/>
        </w:rPr>
        <w:t>，</w:t>
      </w:r>
      <w:r w:rsidR="0078040A" w:rsidRPr="00FE3D1A">
        <w:rPr>
          <w:rFonts w:ascii="Times New Roman" w:eastAsia="宋体" w:hAnsi="Times New Roman" w:cs="楷体"/>
          <w:position w:val="-10"/>
          <w:szCs w:val="22"/>
        </w:rPr>
        <w:object w:dxaOrig="960" w:dyaOrig="360" w14:anchorId="7F496CBC">
          <v:shape id="_x0000_i1043" type="#_x0000_t75" style="width:48pt;height:18.6pt" o:ole="">
            <v:imagedata r:id="rId43" o:title=""/>
          </v:shape>
          <o:OLEObject Type="Embed" ProgID="Equation.DSMT4" ShapeID="_x0000_i1043" DrawAspect="Content" ObjectID="_1685965939" r:id="rId44"/>
        </w:object>
      </w:r>
    </w:p>
    <w:p w14:paraId="7EFBAF56" w14:textId="12072001" w:rsidR="0078040A" w:rsidRPr="00FE3D1A" w:rsidRDefault="0078040A" w:rsidP="0078040A">
      <w:pPr>
        <w:ind w:leftChars="200" w:left="1986" w:hangingChars="700" w:hanging="1546"/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B0F0"/>
          <w:szCs w:val="22"/>
        </w:rPr>
        <w:t>拉格朗日中值定理：</w:t>
      </w:r>
      <w:r w:rsidRPr="00FE3D1A">
        <w:rPr>
          <w:rFonts w:ascii="Times New Roman" w:eastAsia="宋体" w:hAnsi="Times New Roman" w:cs="楷体" w:hint="eastAsia"/>
          <w:szCs w:val="22"/>
        </w:rPr>
        <w:t>f</w:t>
      </w:r>
      <w:r w:rsidRPr="00FE3D1A">
        <w:rPr>
          <w:rFonts w:ascii="Times New Roman" w:eastAsia="宋体" w:hAnsi="Times New Roman" w:cs="楷体"/>
          <w:szCs w:val="22"/>
        </w:rPr>
        <w:t>(x)</w:t>
      </w:r>
      <w:r w:rsidRPr="00FE3D1A">
        <w:rPr>
          <w:rFonts w:ascii="Times New Roman" w:eastAsia="宋体" w:hAnsi="Times New Roman" w:cs="楷体" w:hint="eastAsia"/>
          <w:szCs w:val="22"/>
        </w:rPr>
        <w:t>在闭区间</w:t>
      </w:r>
      <w:r w:rsidRPr="00FE3D1A">
        <w:rPr>
          <w:rFonts w:ascii="Times New Roman" w:eastAsia="宋体" w:hAnsi="Times New Roman" w:cs="楷体" w:hint="eastAsia"/>
          <w:szCs w:val="22"/>
        </w:rPr>
        <w:t>[</w:t>
      </w:r>
      <w:proofErr w:type="spellStart"/>
      <w:r w:rsidRPr="00FE3D1A">
        <w:rPr>
          <w:rFonts w:ascii="Times New Roman" w:eastAsia="宋体" w:hAnsi="Times New Roman" w:cs="楷体"/>
          <w:szCs w:val="22"/>
        </w:rPr>
        <w:t>a,b</w:t>
      </w:r>
      <w:proofErr w:type="spellEnd"/>
      <w:r w:rsidRPr="00FE3D1A">
        <w:rPr>
          <w:rFonts w:ascii="Times New Roman" w:eastAsia="宋体" w:hAnsi="Times New Roman" w:cs="楷体"/>
          <w:szCs w:val="22"/>
        </w:rPr>
        <w:t>]</w:t>
      </w:r>
      <w:r w:rsidRPr="00FE3D1A">
        <w:rPr>
          <w:rFonts w:ascii="Times New Roman" w:eastAsia="宋体" w:hAnsi="Times New Roman" w:cs="楷体" w:hint="eastAsia"/>
          <w:szCs w:val="22"/>
        </w:rPr>
        <w:t>上连续；开区间</w:t>
      </w:r>
      <w:r w:rsidRPr="00FE3D1A">
        <w:rPr>
          <w:rFonts w:ascii="Times New Roman" w:eastAsia="宋体" w:hAnsi="Times New Roman" w:cs="楷体" w:hint="eastAsia"/>
          <w:szCs w:val="22"/>
        </w:rPr>
        <w:t>(</w:t>
      </w:r>
      <w:proofErr w:type="spellStart"/>
      <w:r w:rsidRPr="00FE3D1A">
        <w:rPr>
          <w:rFonts w:ascii="Times New Roman" w:eastAsia="宋体" w:hAnsi="Times New Roman" w:cs="楷体"/>
          <w:szCs w:val="22"/>
        </w:rPr>
        <w:t>a,b</w:t>
      </w:r>
      <w:proofErr w:type="spellEnd"/>
      <w:r w:rsidRPr="00FE3D1A">
        <w:rPr>
          <w:rFonts w:ascii="Times New Roman" w:eastAsia="宋体" w:hAnsi="Times New Roman" w:cs="楷体"/>
          <w:szCs w:val="22"/>
        </w:rPr>
        <w:t>)</w:t>
      </w:r>
      <w:r w:rsidRPr="00FE3D1A">
        <w:rPr>
          <w:rFonts w:ascii="Times New Roman" w:eastAsia="宋体" w:hAnsi="Times New Roman" w:cs="楷体" w:hint="eastAsia"/>
          <w:szCs w:val="22"/>
        </w:rPr>
        <w:t>内可导</w:t>
      </w:r>
      <w:r w:rsidR="00076B45" w:rsidRPr="00FE3D1A">
        <w:rPr>
          <w:rFonts w:ascii="Times New Roman" w:eastAsia="宋体" w:hAnsi="Times New Roman" w:cs="楷体"/>
          <w:position w:val="-6"/>
          <w:szCs w:val="22"/>
        </w:rPr>
        <w:object w:dxaOrig="340" w:dyaOrig="240" w14:anchorId="63CEAB83">
          <v:shape id="_x0000_i1044" type="#_x0000_t75" style="width:16.8pt;height:12pt" o:ole="">
            <v:imagedata r:id="rId28" o:title=""/>
          </v:shape>
          <o:OLEObject Type="Embed" ProgID="Equation.DSMT4" ShapeID="_x0000_i1044" DrawAspect="Content" ObjectID="_1685965940" r:id="rId45"/>
        </w:object>
      </w:r>
      <w:r w:rsidR="00076B45" w:rsidRPr="00FE3D1A">
        <w:rPr>
          <w:rFonts w:ascii="Times New Roman" w:eastAsia="宋体" w:hAnsi="Times New Roman" w:cs="楷体"/>
          <w:szCs w:val="22"/>
        </w:rPr>
        <w:t>(</w:t>
      </w:r>
      <w:proofErr w:type="spellStart"/>
      <w:r w:rsidR="00076B45" w:rsidRPr="00FE3D1A">
        <w:rPr>
          <w:rFonts w:ascii="Times New Roman" w:eastAsia="宋体" w:hAnsi="Times New Roman" w:cs="楷体"/>
          <w:szCs w:val="22"/>
        </w:rPr>
        <w:t>a,b</w:t>
      </w:r>
      <w:proofErr w:type="spellEnd"/>
      <w:r w:rsidR="00076B45" w:rsidRPr="00FE3D1A">
        <w:rPr>
          <w:rFonts w:ascii="Times New Roman" w:eastAsia="宋体" w:hAnsi="Times New Roman" w:cs="楷体"/>
          <w:szCs w:val="22"/>
        </w:rPr>
        <w:t>)</w:t>
      </w:r>
      <w:r w:rsidR="00076B45" w:rsidRPr="00FE3D1A">
        <w:rPr>
          <w:rFonts w:ascii="Times New Roman" w:eastAsia="宋体" w:hAnsi="Times New Roman" w:cs="楷体" w:hint="eastAsia"/>
          <w:szCs w:val="22"/>
        </w:rPr>
        <w:t>区间内至少存在一点</w:t>
      </w:r>
      <w:r w:rsidR="00076B45" w:rsidRPr="00FE3D1A">
        <w:rPr>
          <w:rFonts w:ascii="Times New Roman" w:eastAsia="宋体" w:hAnsi="Times New Roman" w:cs="楷体"/>
          <w:position w:val="-10"/>
          <w:szCs w:val="22"/>
        </w:rPr>
        <w:object w:dxaOrig="200" w:dyaOrig="320" w14:anchorId="0A96B99A">
          <v:shape id="_x0000_i1045" type="#_x0000_t75" style="width:10.2pt;height:16.2pt" o:ole="">
            <v:imagedata r:id="rId41" o:title=""/>
          </v:shape>
          <o:OLEObject Type="Embed" ProgID="Equation.DSMT4" ShapeID="_x0000_i1045" DrawAspect="Content" ObjectID="_1685965941" r:id="rId46"/>
        </w:object>
      </w:r>
      <w:r w:rsidR="00076B45" w:rsidRPr="00FE3D1A">
        <w:rPr>
          <w:rFonts w:ascii="Times New Roman" w:eastAsia="宋体" w:hAnsi="Times New Roman" w:cs="楷体" w:hint="eastAsia"/>
          <w:szCs w:val="22"/>
        </w:rPr>
        <w:t>，</w:t>
      </w:r>
      <w:r w:rsidR="00076B45" w:rsidRPr="00FE3D1A">
        <w:rPr>
          <w:rFonts w:ascii="Times New Roman" w:eastAsia="宋体" w:hAnsi="Times New Roman" w:cs="楷体"/>
          <w:position w:val="-24"/>
          <w:szCs w:val="22"/>
        </w:rPr>
        <w:object w:dxaOrig="2000" w:dyaOrig="620" w14:anchorId="090E281F">
          <v:shape id="_x0000_i1046" type="#_x0000_t75" style="width:100.2pt;height:31.2pt" o:ole="">
            <v:imagedata r:id="rId47" o:title=""/>
          </v:shape>
          <o:OLEObject Type="Embed" ProgID="Equation.DSMT4" ShapeID="_x0000_i1046" DrawAspect="Content" ObjectID="_1685965942" r:id="rId48"/>
        </w:object>
      </w:r>
    </w:p>
    <w:p w14:paraId="36636EE7" w14:textId="3B7D0052" w:rsidR="00076B45" w:rsidRPr="00FE3D1A" w:rsidRDefault="00076B45" w:rsidP="0078040A">
      <w:pPr>
        <w:ind w:leftChars="200" w:left="1986" w:hangingChars="700" w:hanging="1546"/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B0F0"/>
          <w:szCs w:val="22"/>
        </w:rPr>
        <w:lastRenderedPageBreak/>
        <w:t>柯西中值定理：</w:t>
      </w:r>
      <w:r w:rsidR="00CC69AF" w:rsidRPr="00FE3D1A">
        <w:rPr>
          <w:rFonts w:ascii="Times New Roman" w:eastAsia="宋体" w:hAnsi="Times New Roman" w:cs="楷体" w:hint="eastAsia"/>
          <w:szCs w:val="22"/>
        </w:rPr>
        <w:t>f</w:t>
      </w:r>
      <w:r w:rsidR="00CC69AF" w:rsidRPr="00FE3D1A">
        <w:rPr>
          <w:rFonts w:ascii="Times New Roman" w:eastAsia="宋体" w:hAnsi="Times New Roman" w:cs="楷体"/>
          <w:szCs w:val="22"/>
        </w:rPr>
        <w:t>(x)</w:t>
      </w:r>
      <w:r w:rsidR="00CC69AF" w:rsidRPr="00FE3D1A">
        <w:rPr>
          <w:rFonts w:ascii="Times New Roman" w:eastAsia="宋体" w:hAnsi="Times New Roman" w:cs="楷体" w:hint="eastAsia"/>
          <w:szCs w:val="22"/>
        </w:rPr>
        <w:t>，</w:t>
      </w:r>
      <w:r w:rsidR="00CC69AF" w:rsidRPr="00FE3D1A">
        <w:rPr>
          <w:rFonts w:ascii="Times New Roman" w:eastAsia="宋体" w:hAnsi="Times New Roman" w:cs="楷体" w:hint="eastAsia"/>
          <w:szCs w:val="22"/>
        </w:rPr>
        <w:t>g</w:t>
      </w:r>
      <w:r w:rsidR="00CC69AF" w:rsidRPr="00FE3D1A">
        <w:rPr>
          <w:rFonts w:ascii="Times New Roman" w:eastAsia="宋体" w:hAnsi="Times New Roman" w:cs="楷体"/>
          <w:szCs w:val="22"/>
        </w:rPr>
        <w:t>(x)</w:t>
      </w:r>
      <w:r w:rsidR="00CC69AF" w:rsidRPr="00FE3D1A">
        <w:rPr>
          <w:rFonts w:ascii="Times New Roman" w:eastAsia="宋体" w:hAnsi="Times New Roman" w:cs="楷体" w:hint="eastAsia"/>
          <w:szCs w:val="22"/>
        </w:rPr>
        <w:t>在闭区间</w:t>
      </w:r>
      <w:r w:rsidR="00CC69AF" w:rsidRPr="00FE3D1A">
        <w:rPr>
          <w:rFonts w:ascii="Times New Roman" w:eastAsia="宋体" w:hAnsi="Times New Roman" w:cs="楷体" w:hint="eastAsia"/>
          <w:szCs w:val="22"/>
        </w:rPr>
        <w:t>[</w:t>
      </w:r>
      <w:proofErr w:type="spellStart"/>
      <w:r w:rsidR="00CC69AF" w:rsidRPr="00FE3D1A">
        <w:rPr>
          <w:rFonts w:ascii="Times New Roman" w:eastAsia="宋体" w:hAnsi="Times New Roman" w:cs="楷体"/>
          <w:szCs w:val="22"/>
        </w:rPr>
        <w:t>a,b</w:t>
      </w:r>
      <w:proofErr w:type="spellEnd"/>
      <w:r w:rsidR="00CC69AF" w:rsidRPr="00FE3D1A">
        <w:rPr>
          <w:rFonts w:ascii="Times New Roman" w:eastAsia="宋体" w:hAnsi="Times New Roman" w:cs="楷体"/>
          <w:szCs w:val="22"/>
        </w:rPr>
        <w:t>]</w:t>
      </w:r>
      <w:r w:rsidR="00CC69AF" w:rsidRPr="00FE3D1A">
        <w:rPr>
          <w:rFonts w:ascii="Times New Roman" w:eastAsia="宋体" w:hAnsi="Times New Roman" w:cs="楷体" w:hint="eastAsia"/>
          <w:szCs w:val="22"/>
        </w:rPr>
        <w:t>上连续；开区间</w:t>
      </w:r>
      <w:r w:rsidR="00CC69AF" w:rsidRPr="00FE3D1A">
        <w:rPr>
          <w:rFonts w:ascii="Times New Roman" w:eastAsia="宋体" w:hAnsi="Times New Roman" w:cs="楷体" w:hint="eastAsia"/>
          <w:szCs w:val="22"/>
        </w:rPr>
        <w:t>(</w:t>
      </w:r>
      <w:proofErr w:type="spellStart"/>
      <w:r w:rsidR="00CC69AF" w:rsidRPr="00FE3D1A">
        <w:rPr>
          <w:rFonts w:ascii="Times New Roman" w:eastAsia="宋体" w:hAnsi="Times New Roman" w:cs="楷体"/>
          <w:szCs w:val="22"/>
        </w:rPr>
        <w:t>a,b</w:t>
      </w:r>
      <w:proofErr w:type="spellEnd"/>
      <w:r w:rsidR="00CC69AF" w:rsidRPr="00FE3D1A">
        <w:rPr>
          <w:rFonts w:ascii="Times New Roman" w:eastAsia="宋体" w:hAnsi="Times New Roman" w:cs="楷体"/>
          <w:szCs w:val="22"/>
        </w:rPr>
        <w:t>)</w:t>
      </w:r>
      <w:r w:rsidR="00CC69AF" w:rsidRPr="00FE3D1A">
        <w:rPr>
          <w:rFonts w:ascii="Times New Roman" w:eastAsia="宋体" w:hAnsi="Times New Roman" w:cs="楷体" w:hint="eastAsia"/>
          <w:szCs w:val="22"/>
        </w:rPr>
        <w:t>内可导</w:t>
      </w:r>
      <w:r w:rsidR="00CC69AF" w:rsidRPr="00FE3D1A">
        <w:rPr>
          <w:rFonts w:ascii="Times New Roman" w:eastAsia="宋体" w:hAnsi="Times New Roman" w:cs="楷体"/>
          <w:position w:val="-6"/>
          <w:szCs w:val="22"/>
        </w:rPr>
        <w:object w:dxaOrig="340" w:dyaOrig="240" w14:anchorId="78DB2EB1">
          <v:shape id="_x0000_i1047" type="#_x0000_t75" style="width:16.8pt;height:12pt" o:ole="">
            <v:imagedata r:id="rId28" o:title=""/>
          </v:shape>
          <o:OLEObject Type="Embed" ProgID="Equation.DSMT4" ShapeID="_x0000_i1047" DrawAspect="Content" ObjectID="_1685965943" r:id="rId49"/>
        </w:object>
      </w:r>
      <w:r w:rsidR="00CC69AF" w:rsidRPr="00FE3D1A">
        <w:rPr>
          <w:rFonts w:ascii="Times New Roman" w:eastAsia="宋体" w:hAnsi="Times New Roman" w:cs="楷体"/>
          <w:szCs w:val="22"/>
        </w:rPr>
        <w:t>(</w:t>
      </w:r>
      <w:proofErr w:type="spellStart"/>
      <w:r w:rsidR="00CC69AF" w:rsidRPr="00FE3D1A">
        <w:rPr>
          <w:rFonts w:ascii="Times New Roman" w:eastAsia="宋体" w:hAnsi="Times New Roman" w:cs="楷体"/>
          <w:szCs w:val="22"/>
        </w:rPr>
        <w:t>a,b</w:t>
      </w:r>
      <w:proofErr w:type="spellEnd"/>
      <w:r w:rsidR="00CC69AF" w:rsidRPr="00FE3D1A">
        <w:rPr>
          <w:rFonts w:ascii="Times New Roman" w:eastAsia="宋体" w:hAnsi="Times New Roman" w:cs="楷体"/>
          <w:szCs w:val="22"/>
        </w:rPr>
        <w:t>)</w:t>
      </w:r>
      <w:r w:rsidR="00CC69AF" w:rsidRPr="00FE3D1A">
        <w:rPr>
          <w:rFonts w:ascii="Times New Roman" w:eastAsia="宋体" w:hAnsi="Times New Roman" w:cs="楷体" w:hint="eastAsia"/>
          <w:szCs w:val="22"/>
        </w:rPr>
        <w:t>区间内至少存在一点</w:t>
      </w:r>
      <w:r w:rsidR="00CC69AF" w:rsidRPr="00FE3D1A">
        <w:rPr>
          <w:rFonts w:ascii="Times New Roman" w:eastAsia="宋体" w:hAnsi="Times New Roman" w:cs="楷体"/>
          <w:position w:val="-10"/>
          <w:szCs w:val="22"/>
        </w:rPr>
        <w:object w:dxaOrig="200" w:dyaOrig="320" w14:anchorId="0B9B3B62">
          <v:shape id="_x0000_i1048" type="#_x0000_t75" style="width:10.2pt;height:16.2pt" o:ole="">
            <v:imagedata r:id="rId41" o:title=""/>
          </v:shape>
          <o:OLEObject Type="Embed" ProgID="Equation.DSMT4" ShapeID="_x0000_i1048" DrawAspect="Content" ObjectID="_1685965944" r:id="rId50"/>
        </w:object>
      </w:r>
      <w:r w:rsidR="00CC69AF" w:rsidRPr="00FE3D1A">
        <w:rPr>
          <w:rFonts w:ascii="Times New Roman" w:eastAsia="宋体" w:hAnsi="Times New Roman" w:cs="楷体" w:hint="eastAsia"/>
          <w:szCs w:val="22"/>
        </w:rPr>
        <w:t>，</w:t>
      </w:r>
      <w:r w:rsidR="00B73E3E" w:rsidRPr="00FE3D1A">
        <w:rPr>
          <w:rFonts w:ascii="Times New Roman" w:eastAsia="宋体" w:hAnsi="Times New Roman" w:cs="楷体"/>
          <w:position w:val="-28"/>
          <w:szCs w:val="22"/>
        </w:rPr>
        <w:object w:dxaOrig="2040" w:dyaOrig="700" w14:anchorId="5D41D479">
          <v:shape id="_x0000_i1049" type="#_x0000_t75" style="width:102.6pt;height:35.4pt" o:ole="">
            <v:imagedata r:id="rId51" o:title=""/>
          </v:shape>
          <o:OLEObject Type="Embed" ProgID="Equation.DSMT4" ShapeID="_x0000_i1049" DrawAspect="Content" ObjectID="_1685965945" r:id="rId52"/>
        </w:object>
      </w:r>
    </w:p>
    <w:p w14:paraId="3EEF757C" w14:textId="037AEC5E" w:rsidR="005C3850" w:rsidRPr="00FE3D1A" w:rsidRDefault="000F61B4" w:rsidP="0078040A">
      <w:pPr>
        <w:ind w:leftChars="200" w:left="1986" w:hangingChars="700" w:hanging="1546"/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B0F0"/>
          <w:szCs w:val="22"/>
        </w:rPr>
        <w:t>泰勒中值定理：</w:t>
      </w:r>
      <w:r w:rsidRPr="00FE3D1A">
        <w:rPr>
          <w:rFonts w:ascii="Times New Roman" w:eastAsia="宋体" w:hAnsi="Times New Roman" w:cs="楷体" w:hint="eastAsia"/>
          <w:szCs w:val="22"/>
        </w:rPr>
        <w:t>如果函数</w:t>
      </w:r>
      <w:r w:rsidRPr="00FE3D1A">
        <w:rPr>
          <w:rFonts w:ascii="Times New Roman" w:eastAsia="宋体" w:hAnsi="Times New Roman" w:cs="楷体" w:hint="eastAsia"/>
          <w:szCs w:val="22"/>
        </w:rPr>
        <w:t>f</w:t>
      </w:r>
      <w:r w:rsidRPr="00FE3D1A">
        <w:rPr>
          <w:rFonts w:ascii="Times New Roman" w:eastAsia="宋体" w:hAnsi="Times New Roman" w:cs="楷体"/>
          <w:szCs w:val="22"/>
        </w:rPr>
        <w:t>(x)</w:t>
      </w:r>
      <w:r w:rsidRPr="00FE3D1A">
        <w:rPr>
          <w:rFonts w:ascii="Times New Roman" w:eastAsia="宋体" w:hAnsi="Times New Roman" w:cs="楷体" w:hint="eastAsia"/>
          <w:szCs w:val="22"/>
        </w:rPr>
        <w:t>在</w:t>
      </w:r>
      <w:r w:rsidRPr="00FE3D1A">
        <w:rPr>
          <w:rFonts w:ascii="Times New Roman" w:eastAsia="宋体" w:hAnsi="Times New Roman" w:cs="楷体" w:hint="eastAsia"/>
          <w:szCs w:val="22"/>
        </w:rPr>
        <w:t>x</w:t>
      </w:r>
      <w:r w:rsidRPr="00FE3D1A">
        <w:rPr>
          <w:rFonts w:ascii="Times New Roman" w:eastAsia="宋体" w:hAnsi="Times New Roman" w:cs="楷体"/>
          <w:szCs w:val="22"/>
          <w:vertAlign w:val="subscript"/>
        </w:rPr>
        <w:t>0</w:t>
      </w:r>
      <w:r w:rsidRPr="00FE3D1A">
        <w:rPr>
          <w:rFonts w:ascii="Times New Roman" w:eastAsia="宋体" w:hAnsi="Times New Roman" w:cs="楷体" w:hint="eastAsia"/>
          <w:szCs w:val="22"/>
        </w:rPr>
        <w:t>处存在</w:t>
      </w:r>
      <w:r w:rsidRPr="00FE3D1A">
        <w:rPr>
          <w:rFonts w:ascii="Times New Roman" w:eastAsia="宋体" w:hAnsi="Times New Roman" w:cs="楷体" w:hint="eastAsia"/>
          <w:szCs w:val="22"/>
        </w:rPr>
        <w:t>n</w:t>
      </w:r>
      <w:r w:rsidRPr="00FE3D1A">
        <w:rPr>
          <w:rFonts w:ascii="Times New Roman" w:eastAsia="宋体" w:hAnsi="Times New Roman" w:cs="楷体" w:hint="eastAsia"/>
          <w:szCs w:val="22"/>
        </w:rPr>
        <w:t>阶</w:t>
      </w:r>
      <w:r w:rsidR="000E6FD0" w:rsidRPr="00FE3D1A">
        <w:rPr>
          <w:rFonts w:ascii="Times New Roman" w:eastAsia="宋体" w:hAnsi="Times New Roman" w:cs="楷体" w:hint="eastAsia"/>
          <w:szCs w:val="22"/>
        </w:rPr>
        <w:t>导，那么存在一个</w:t>
      </w:r>
      <w:r w:rsidR="000E6FD0" w:rsidRPr="00FE3D1A">
        <w:rPr>
          <w:rFonts w:ascii="Times New Roman" w:eastAsia="宋体" w:hAnsi="Times New Roman" w:cs="楷体"/>
          <w:szCs w:val="22"/>
        </w:rPr>
        <w:t>x</w:t>
      </w:r>
      <w:r w:rsidR="000E6FD0" w:rsidRPr="00FE3D1A">
        <w:rPr>
          <w:rFonts w:ascii="Times New Roman" w:eastAsia="宋体" w:hAnsi="Times New Roman" w:cs="楷体"/>
          <w:szCs w:val="22"/>
          <w:vertAlign w:val="subscript"/>
        </w:rPr>
        <w:t>0</w:t>
      </w:r>
      <w:r w:rsidR="000E6FD0" w:rsidRPr="00FE3D1A">
        <w:rPr>
          <w:rFonts w:ascii="Times New Roman" w:eastAsia="宋体" w:hAnsi="Times New Roman" w:cs="楷体" w:hint="eastAsia"/>
          <w:szCs w:val="22"/>
        </w:rPr>
        <w:t>的领域内</w:t>
      </w:r>
      <w:r w:rsidR="007365D2" w:rsidRPr="00FE3D1A">
        <w:rPr>
          <w:rFonts w:ascii="Times New Roman" w:eastAsia="宋体" w:hAnsi="Times New Roman" w:cs="楷体" w:hint="eastAsia"/>
          <w:szCs w:val="22"/>
        </w:rPr>
        <w:t>，域内</w:t>
      </w:r>
      <w:r w:rsidR="007365D2" w:rsidRPr="00FE3D1A">
        <w:rPr>
          <w:rFonts w:ascii="Times New Roman" w:eastAsia="宋体" w:hAnsi="Times New Roman" w:cs="楷体" w:hint="eastAsia"/>
          <w:szCs w:val="22"/>
        </w:rPr>
        <w:t>f</w:t>
      </w:r>
      <w:r w:rsidR="007365D2" w:rsidRPr="00FE3D1A">
        <w:rPr>
          <w:rFonts w:ascii="Times New Roman" w:eastAsia="宋体" w:hAnsi="Times New Roman" w:cs="楷体"/>
          <w:szCs w:val="22"/>
        </w:rPr>
        <w:t>(x)</w:t>
      </w:r>
      <w:r w:rsidR="007365D2" w:rsidRPr="00FE3D1A">
        <w:rPr>
          <w:rFonts w:ascii="Times New Roman" w:eastAsia="宋体" w:hAnsi="Times New Roman" w:cs="楷体" w:hint="eastAsia"/>
          <w:szCs w:val="22"/>
        </w:rPr>
        <w:t>都能展开成泰勒</w:t>
      </w:r>
      <w:r w:rsidR="00E70BED" w:rsidRPr="00FE3D1A">
        <w:rPr>
          <w:rFonts w:ascii="Times New Roman" w:eastAsia="宋体" w:hAnsi="Times New Roman" w:cs="楷体" w:hint="eastAsia"/>
          <w:szCs w:val="22"/>
        </w:rPr>
        <w:t>展开式，所有</w:t>
      </w:r>
      <w:r w:rsidR="00E70BED" w:rsidRPr="00FE3D1A">
        <w:rPr>
          <w:rFonts w:ascii="Times New Roman" w:eastAsia="宋体" w:hAnsi="Times New Roman" w:cs="楷体" w:hint="eastAsia"/>
          <w:szCs w:val="22"/>
        </w:rPr>
        <w:t>x</w:t>
      </w:r>
      <w:r w:rsidR="00E70BED" w:rsidRPr="00FE3D1A">
        <w:rPr>
          <w:rFonts w:ascii="Times New Roman" w:eastAsia="宋体" w:hAnsi="Times New Roman" w:cs="楷体" w:hint="eastAsia"/>
          <w:szCs w:val="22"/>
        </w:rPr>
        <w:t>满足</w:t>
      </w:r>
      <w:r w:rsidR="005C3850" w:rsidRPr="00FE3D1A">
        <w:rPr>
          <w:rFonts w:ascii="Times New Roman" w:eastAsia="宋体" w:hAnsi="Times New Roman" w:cs="楷体" w:hint="eastAsia"/>
          <w:szCs w:val="22"/>
        </w:rPr>
        <w:t>:</w:t>
      </w:r>
    </w:p>
    <w:p w14:paraId="7222E48B" w14:textId="4769BFCA" w:rsidR="000F61B4" w:rsidRPr="00FE3D1A" w:rsidRDefault="005C3850" w:rsidP="005C3850">
      <w:pPr>
        <w:ind w:leftChars="900" w:left="1980" w:firstLine="0"/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/>
          <w:position w:val="-24"/>
          <w:szCs w:val="22"/>
        </w:rPr>
        <w:object w:dxaOrig="5820" w:dyaOrig="660" w14:anchorId="44C4BD3B">
          <v:shape id="_x0000_i1050" type="#_x0000_t75" style="width:290.4pt;height:33pt" o:ole="">
            <v:imagedata r:id="rId53" o:title=""/>
          </v:shape>
          <o:OLEObject Type="Embed" ProgID="Equation.DSMT4" ShapeID="_x0000_i1050" DrawAspect="Content" ObjectID="_1685965946" r:id="rId54"/>
        </w:object>
      </w:r>
    </w:p>
    <w:p w14:paraId="6EC5D325" w14:textId="16CA4D4B" w:rsidR="001565DA" w:rsidRPr="00FE3D1A" w:rsidRDefault="001565DA" w:rsidP="001A40D3">
      <w:pPr>
        <w:ind w:left="1104" w:hangingChars="500" w:hanging="1104"/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FF0000"/>
          <w:szCs w:val="22"/>
        </w:rPr>
        <w:t>洛必达法则</w:t>
      </w:r>
      <w:r w:rsidR="00DC4022" w:rsidRPr="00FE3D1A">
        <w:rPr>
          <w:rFonts w:ascii="Times New Roman" w:eastAsia="宋体" w:hAnsi="Times New Roman" w:cs="楷体" w:hint="eastAsia"/>
          <w:b/>
          <w:bCs/>
          <w:color w:val="FF0000"/>
          <w:szCs w:val="22"/>
        </w:rPr>
        <w:t>:</w:t>
      </w:r>
      <w:r w:rsidR="00DC4022" w:rsidRPr="00FE3D1A">
        <w:rPr>
          <w:rFonts w:ascii="Times New Roman" w:eastAsia="宋体" w:hAnsi="Times New Roman" w:cs="楷体" w:hint="eastAsia"/>
          <w:szCs w:val="22"/>
        </w:rPr>
        <w:t>当</w:t>
      </w:r>
      <w:r w:rsidR="00DC4022" w:rsidRPr="00FE3D1A">
        <w:rPr>
          <w:rFonts w:ascii="Times New Roman" w:eastAsia="宋体" w:hAnsi="Times New Roman" w:cs="楷体" w:hint="eastAsia"/>
          <w:szCs w:val="22"/>
        </w:rPr>
        <w:t>x</w:t>
      </w:r>
      <w:r w:rsidR="00890D57" w:rsidRPr="00FE3D1A">
        <w:rPr>
          <w:rFonts w:ascii="Times New Roman" w:eastAsia="宋体" w:hAnsi="Times New Roman" w:cs="楷体" w:hint="eastAsia"/>
          <w:szCs w:val="22"/>
        </w:rPr>
        <w:t>趋近</w:t>
      </w:r>
      <w:r w:rsidR="00DC4022" w:rsidRPr="00FE3D1A">
        <w:rPr>
          <w:rFonts w:ascii="Times New Roman" w:eastAsia="宋体" w:hAnsi="Times New Roman" w:cs="楷体" w:hint="eastAsia"/>
          <w:szCs w:val="22"/>
        </w:rPr>
        <w:t>a</w:t>
      </w:r>
      <w:r w:rsidR="00DC4022" w:rsidRPr="00FE3D1A">
        <w:rPr>
          <w:rFonts w:ascii="Times New Roman" w:eastAsia="宋体" w:hAnsi="Times New Roman" w:cs="楷体" w:hint="eastAsia"/>
          <w:szCs w:val="22"/>
        </w:rPr>
        <w:t>时</w:t>
      </w:r>
      <w:r w:rsidR="00890D57" w:rsidRPr="00FE3D1A">
        <w:rPr>
          <w:rFonts w:ascii="Times New Roman" w:eastAsia="宋体" w:hAnsi="Times New Roman" w:cs="楷体" w:hint="eastAsia"/>
          <w:szCs w:val="22"/>
        </w:rPr>
        <w:t>，</w:t>
      </w:r>
      <w:r w:rsidR="00890D57" w:rsidRPr="00FE3D1A">
        <w:rPr>
          <w:rFonts w:ascii="Times New Roman" w:eastAsia="宋体" w:hAnsi="Times New Roman" w:cs="楷体" w:hint="eastAsia"/>
          <w:szCs w:val="22"/>
        </w:rPr>
        <w:t>f</w:t>
      </w:r>
      <w:r w:rsidR="00890D57" w:rsidRPr="00FE3D1A">
        <w:rPr>
          <w:rFonts w:ascii="Times New Roman" w:eastAsia="宋体" w:hAnsi="Times New Roman" w:cs="楷体"/>
          <w:szCs w:val="22"/>
        </w:rPr>
        <w:t>(x),g(x)</w:t>
      </w:r>
      <w:r w:rsidR="00890D57" w:rsidRPr="00FE3D1A">
        <w:rPr>
          <w:rFonts w:ascii="Times New Roman" w:eastAsia="宋体" w:hAnsi="Times New Roman" w:cs="楷体" w:hint="eastAsia"/>
          <w:szCs w:val="22"/>
        </w:rPr>
        <w:t>都趋近</w:t>
      </w:r>
      <w:r w:rsidR="00890D57" w:rsidRPr="00FE3D1A">
        <w:rPr>
          <w:rFonts w:ascii="Times New Roman" w:eastAsia="宋体" w:hAnsi="Times New Roman" w:cs="楷体" w:hint="eastAsia"/>
          <w:szCs w:val="22"/>
        </w:rPr>
        <w:t>0</w:t>
      </w:r>
      <w:r w:rsidR="006432D9" w:rsidRPr="00FE3D1A">
        <w:rPr>
          <w:rFonts w:ascii="Times New Roman" w:eastAsia="宋体" w:hAnsi="Times New Roman" w:cs="楷体" w:hint="eastAsia"/>
          <w:szCs w:val="22"/>
        </w:rPr>
        <w:t>或为∞</w:t>
      </w:r>
      <w:r w:rsidR="00890D57" w:rsidRPr="00FE3D1A">
        <w:rPr>
          <w:rFonts w:ascii="Times New Roman" w:eastAsia="宋体" w:hAnsi="Times New Roman" w:cs="楷体" w:hint="eastAsia"/>
          <w:szCs w:val="22"/>
        </w:rPr>
        <w:t>，</w:t>
      </w:r>
      <w:r w:rsidR="00890D57" w:rsidRPr="00FE3D1A">
        <w:rPr>
          <w:rFonts w:ascii="Times New Roman" w:eastAsia="宋体" w:hAnsi="Times New Roman" w:cs="楷体" w:hint="eastAsia"/>
          <w:szCs w:val="22"/>
        </w:rPr>
        <w:t>f</w:t>
      </w:r>
      <w:r w:rsidR="00890D57" w:rsidRPr="00FE3D1A">
        <w:rPr>
          <w:rFonts w:ascii="Times New Roman" w:eastAsia="宋体" w:hAnsi="Times New Roman" w:cs="楷体"/>
          <w:szCs w:val="22"/>
        </w:rPr>
        <w:t>(x)</w:t>
      </w:r>
      <w:r w:rsidR="00890D57" w:rsidRPr="00FE3D1A">
        <w:rPr>
          <w:rFonts w:ascii="Times New Roman" w:eastAsia="宋体" w:hAnsi="Times New Roman" w:cs="楷体" w:hint="eastAsia"/>
          <w:szCs w:val="22"/>
        </w:rPr>
        <w:t>和</w:t>
      </w:r>
      <w:r w:rsidR="00890D57" w:rsidRPr="00FE3D1A">
        <w:rPr>
          <w:rFonts w:ascii="Times New Roman" w:eastAsia="宋体" w:hAnsi="Times New Roman" w:cs="楷体" w:hint="eastAsia"/>
          <w:szCs w:val="22"/>
        </w:rPr>
        <w:t>g</w:t>
      </w:r>
      <w:r w:rsidR="00890D57" w:rsidRPr="00FE3D1A">
        <w:rPr>
          <w:rFonts w:ascii="Times New Roman" w:eastAsia="宋体" w:hAnsi="Times New Roman" w:cs="楷体"/>
          <w:szCs w:val="22"/>
        </w:rPr>
        <w:t>(x)</w:t>
      </w:r>
      <w:r w:rsidR="00890D57" w:rsidRPr="00FE3D1A">
        <w:rPr>
          <w:rFonts w:ascii="Times New Roman" w:eastAsia="宋体" w:hAnsi="Times New Roman" w:cs="楷体" w:hint="eastAsia"/>
          <w:szCs w:val="22"/>
        </w:rPr>
        <w:t>的导数都存在且</w:t>
      </w:r>
      <w:r w:rsidR="00890D57" w:rsidRPr="00FE3D1A">
        <w:rPr>
          <w:rFonts w:ascii="Times New Roman" w:eastAsia="宋体" w:hAnsi="Times New Roman" w:cs="楷体" w:hint="eastAsia"/>
          <w:szCs w:val="22"/>
        </w:rPr>
        <w:t>g</w:t>
      </w:r>
      <w:r w:rsidR="00890D57" w:rsidRPr="00FE3D1A">
        <w:rPr>
          <w:rFonts w:ascii="Times New Roman" w:eastAsia="宋体" w:hAnsi="Times New Roman" w:cs="楷体"/>
          <w:szCs w:val="22"/>
        </w:rPr>
        <w:t>(x)</w:t>
      </w:r>
      <w:r w:rsidR="00890D57" w:rsidRPr="00FE3D1A">
        <w:rPr>
          <w:rFonts w:ascii="Times New Roman" w:eastAsia="宋体" w:hAnsi="Times New Roman" w:cs="楷体" w:hint="eastAsia"/>
          <w:szCs w:val="22"/>
        </w:rPr>
        <w:t>的导数不等于</w:t>
      </w:r>
      <w:r w:rsidR="00890D57" w:rsidRPr="00FE3D1A">
        <w:rPr>
          <w:rFonts w:ascii="Times New Roman" w:eastAsia="宋体" w:hAnsi="Times New Roman" w:cs="楷体" w:hint="eastAsia"/>
          <w:szCs w:val="22"/>
        </w:rPr>
        <w:t>0</w:t>
      </w:r>
      <w:r w:rsidR="00890D57" w:rsidRPr="00FE3D1A">
        <w:rPr>
          <w:rFonts w:ascii="Times New Roman" w:eastAsia="宋体" w:hAnsi="Times New Roman" w:cs="楷体" w:hint="eastAsia"/>
          <w:szCs w:val="22"/>
        </w:rPr>
        <w:t>，那么</w:t>
      </w:r>
      <w:r w:rsidR="001A40D3" w:rsidRPr="00FE3D1A">
        <w:rPr>
          <w:rFonts w:ascii="Times New Roman" w:eastAsia="宋体" w:hAnsi="Times New Roman" w:cs="楷体"/>
          <w:position w:val="-28"/>
          <w:szCs w:val="22"/>
        </w:rPr>
        <w:object w:dxaOrig="1719" w:dyaOrig="700" w14:anchorId="6AC2B219">
          <v:shape id="_x0000_i1051" type="#_x0000_t75" style="width:86.4pt;height:35.4pt" o:ole="">
            <v:imagedata r:id="rId55" o:title=""/>
          </v:shape>
          <o:OLEObject Type="Embed" ProgID="Equation.DSMT4" ShapeID="_x0000_i1051" DrawAspect="Content" ObjectID="_1685965947" r:id="rId56"/>
        </w:object>
      </w:r>
    </w:p>
    <w:p w14:paraId="648445C6" w14:textId="4BCC9CE3" w:rsidR="00BA41BF" w:rsidRPr="00FE3D1A" w:rsidRDefault="001565DA" w:rsidP="00C51C16">
      <w:pPr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拐点</w:t>
      </w:r>
      <w:r w:rsidR="00555490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：</w:t>
      </w:r>
      <w:r w:rsidR="00555490" w:rsidRPr="00FE3D1A">
        <w:rPr>
          <w:rFonts w:ascii="Times New Roman" w:eastAsia="宋体" w:hAnsi="Times New Roman" w:cs="楷体" w:hint="eastAsia"/>
          <w:szCs w:val="22"/>
        </w:rPr>
        <w:t>经过某个点使函数凹凸性发生变化</w:t>
      </w:r>
      <w:r w:rsidR="00C51C16" w:rsidRPr="00FE3D1A">
        <w:rPr>
          <w:rFonts w:ascii="Times New Roman" w:eastAsia="宋体" w:hAnsi="Times New Roman" w:cs="楷体"/>
          <w:position w:val="-34"/>
          <w:szCs w:val="22"/>
        </w:rPr>
        <w:object w:dxaOrig="3460" w:dyaOrig="800" w14:anchorId="096FE762">
          <v:shape id="_x0000_i1052" type="#_x0000_t75" style="width:173.4pt;height:40.2pt" o:ole="">
            <v:imagedata r:id="rId57" o:title=""/>
          </v:shape>
          <o:OLEObject Type="Embed" ProgID="Equation.DSMT4" ShapeID="_x0000_i1052" DrawAspect="Content" ObjectID="_1685965948" r:id="rId58"/>
        </w:object>
      </w:r>
    </w:p>
    <w:p w14:paraId="03AB8FED" w14:textId="77777777" w:rsidR="00C51C16" w:rsidRPr="00FE3D1A" w:rsidRDefault="00C51C16" w:rsidP="00C51C16">
      <w:pPr>
        <w:rPr>
          <w:rFonts w:ascii="Times New Roman" w:eastAsia="宋体" w:hAnsi="Times New Roman" w:cs="楷体"/>
          <w:szCs w:val="22"/>
        </w:rPr>
      </w:pPr>
    </w:p>
    <w:p w14:paraId="06AE5F99" w14:textId="7D2328BD" w:rsidR="001565DA" w:rsidRPr="00FE3D1A" w:rsidRDefault="001565DA" w:rsidP="00C1163B">
      <w:pPr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曲率</w:t>
      </w:r>
      <w:r w:rsidR="007730D7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：</w:t>
      </w:r>
      <w:r w:rsidR="007730D7" w:rsidRPr="00FE3D1A">
        <w:rPr>
          <w:rFonts w:ascii="Times New Roman" w:eastAsia="宋体" w:hAnsi="Times New Roman" w:cs="楷体" w:hint="eastAsia"/>
          <w:szCs w:val="22"/>
        </w:rPr>
        <w:t>单位弧段上切线转过的角度大小，用来表示弧段的弯曲程度。曲率半径</w:t>
      </w:r>
      <w:r w:rsidR="007730D7" w:rsidRPr="00FE3D1A">
        <w:rPr>
          <w:rFonts w:ascii="Times New Roman" w:eastAsia="宋体" w:hAnsi="Times New Roman" w:cs="楷体" w:hint="eastAsia"/>
          <w:szCs w:val="22"/>
        </w:rPr>
        <w:t>=</w:t>
      </w:r>
      <w:r w:rsidR="007730D7" w:rsidRPr="00FE3D1A">
        <w:rPr>
          <w:rFonts w:ascii="Times New Roman" w:eastAsia="宋体" w:hAnsi="Times New Roman" w:cs="楷体"/>
          <w:szCs w:val="22"/>
        </w:rPr>
        <w:t>1</w:t>
      </w:r>
      <w:r w:rsidR="007730D7" w:rsidRPr="00FE3D1A">
        <w:rPr>
          <w:rFonts w:ascii="Times New Roman" w:eastAsia="宋体" w:hAnsi="Times New Roman" w:cs="楷体" w:hint="eastAsia"/>
          <w:szCs w:val="22"/>
        </w:rPr>
        <w:t>/</w:t>
      </w:r>
      <w:r w:rsidR="007730D7" w:rsidRPr="00FE3D1A">
        <w:rPr>
          <w:rFonts w:ascii="Times New Roman" w:eastAsia="宋体" w:hAnsi="Times New Roman" w:cs="楷体" w:hint="eastAsia"/>
          <w:szCs w:val="22"/>
        </w:rPr>
        <w:t>曲率</w:t>
      </w:r>
    </w:p>
    <w:p w14:paraId="48DEDE4F" w14:textId="66F0652D" w:rsidR="008E29E2" w:rsidRPr="00FE3D1A" w:rsidRDefault="008E29E2" w:rsidP="00C1163B">
      <w:pPr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二分法：</w:t>
      </w:r>
      <w:r w:rsidRPr="00FE3D1A">
        <w:rPr>
          <w:rFonts w:ascii="Times New Roman" w:eastAsia="宋体" w:hAnsi="Times New Roman" w:cs="楷体" w:hint="eastAsia"/>
          <w:szCs w:val="22"/>
        </w:rPr>
        <w:t>只能求出单根</w:t>
      </w:r>
    </w:p>
    <w:p w14:paraId="135D1655" w14:textId="752E87E7" w:rsidR="001456E9" w:rsidRPr="00FE3D1A" w:rsidRDefault="001456E9" w:rsidP="00C1163B">
      <w:pPr>
        <w:rPr>
          <w:rFonts w:ascii="Times New Roman" w:eastAsia="宋体" w:hAnsi="Times New Roman" w:cs="楷体"/>
          <w:szCs w:val="22"/>
        </w:rPr>
      </w:pPr>
    </w:p>
    <w:p w14:paraId="15209EA2" w14:textId="33E83FFF" w:rsidR="001456E9" w:rsidRPr="00FE3D1A" w:rsidRDefault="001456E9" w:rsidP="00C1163B">
      <w:pPr>
        <w:rPr>
          <w:rFonts w:ascii="Times New Roman" w:eastAsia="宋体" w:hAnsi="Times New Roman" w:cs="楷体"/>
          <w:b/>
          <w:bCs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2060"/>
          <w:szCs w:val="22"/>
        </w:rPr>
        <w:t>微分方程</w:t>
      </w:r>
    </w:p>
    <w:p w14:paraId="6FEBE46A" w14:textId="47A69AFD" w:rsidR="001456E9" w:rsidRPr="00FE3D1A" w:rsidRDefault="001456E9" w:rsidP="00C1163B">
      <w:pPr>
        <w:rPr>
          <w:rFonts w:ascii="Times New Roman" w:eastAsia="宋体" w:hAnsi="Times New Roman" w:cs="楷体"/>
          <w:szCs w:val="22"/>
        </w:rPr>
      </w:pPr>
    </w:p>
    <w:p w14:paraId="5D94A5B7" w14:textId="6DD8E089" w:rsidR="001456E9" w:rsidRPr="00FE3D1A" w:rsidRDefault="001456E9" w:rsidP="00C1163B">
      <w:pPr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微分方程</w:t>
      </w:r>
      <w:r w:rsidR="00527196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:</w:t>
      </w:r>
      <w:r w:rsidR="00527196" w:rsidRPr="00FE3D1A">
        <w:rPr>
          <w:rFonts w:ascii="Times New Roman" w:eastAsia="宋体" w:hAnsi="Times New Roman" w:cs="楷体" w:hint="eastAsia"/>
          <w:szCs w:val="22"/>
        </w:rPr>
        <w:t>表示未知函数，未知函数的导数与自变量之间的关系的方程</w:t>
      </w:r>
    </w:p>
    <w:p w14:paraId="342AD923" w14:textId="32420ADE" w:rsidR="00527196" w:rsidRPr="00FE3D1A" w:rsidRDefault="00527196" w:rsidP="00C1163B">
      <w:pPr>
        <w:rPr>
          <w:rFonts w:ascii="Times New Roman" w:eastAsia="宋体" w:hAnsi="Times New Roman" w:cs="楷体"/>
          <w:szCs w:val="22"/>
        </w:rPr>
      </w:pPr>
      <w:proofErr w:type="gramStart"/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齐次方程</w:t>
      </w:r>
      <w:proofErr w:type="gramEnd"/>
      <w:r w:rsidR="00AA40A7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：</w:t>
      </w:r>
      <w:r w:rsidR="00AA40A7" w:rsidRPr="00FE3D1A">
        <w:rPr>
          <w:rFonts w:ascii="Times New Roman" w:eastAsia="宋体" w:hAnsi="Times New Roman" w:cs="楷体" w:hint="eastAsia"/>
          <w:szCs w:val="22"/>
        </w:rPr>
        <w:t>可转化为</w:t>
      </w:r>
      <w:r w:rsidR="00CE008C" w:rsidRPr="00FE3D1A">
        <w:rPr>
          <w:rFonts w:ascii="Times New Roman" w:eastAsia="宋体" w:hAnsi="Times New Roman" w:cs="楷体"/>
          <w:position w:val="-24"/>
          <w:szCs w:val="22"/>
        </w:rPr>
        <w:object w:dxaOrig="1080" w:dyaOrig="620" w14:anchorId="2BA7F183">
          <v:shape id="_x0000_i1053" type="#_x0000_t75" style="width:53.4pt;height:31.2pt" o:ole="">
            <v:imagedata r:id="rId59" o:title=""/>
          </v:shape>
          <o:OLEObject Type="Embed" ProgID="Equation.DSMT4" ShapeID="_x0000_i1053" DrawAspect="Content" ObjectID="_1685965949" r:id="rId60"/>
        </w:object>
      </w:r>
      <w:r w:rsidR="00AA40A7" w:rsidRPr="00FE3D1A">
        <w:rPr>
          <w:rFonts w:ascii="Times New Roman" w:eastAsia="宋体" w:hAnsi="Times New Roman" w:cs="楷体" w:hint="eastAsia"/>
          <w:szCs w:val="22"/>
        </w:rPr>
        <w:t>的形式</w:t>
      </w:r>
    </w:p>
    <w:p w14:paraId="4CBC37DD" w14:textId="2418F675" w:rsidR="00527196" w:rsidRPr="00FE3D1A" w:rsidRDefault="00527196" w:rsidP="00C1163B">
      <w:pPr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一阶线性微分方程</w:t>
      </w:r>
      <w:r w:rsidR="00AA40A7" w:rsidRPr="00FE3D1A">
        <w:rPr>
          <w:rFonts w:ascii="Times New Roman" w:eastAsia="宋体" w:hAnsi="Times New Roman" w:cs="楷体" w:hint="eastAsia"/>
          <w:szCs w:val="22"/>
        </w:rPr>
        <w:t>：</w:t>
      </w:r>
      <w:r w:rsidR="00E6028D" w:rsidRPr="00FE3D1A">
        <w:rPr>
          <w:rFonts w:ascii="Times New Roman" w:eastAsia="宋体" w:hAnsi="Times New Roman" w:cs="楷体"/>
          <w:position w:val="-24"/>
          <w:szCs w:val="22"/>
        </w:rPr>
        <w:object w:dxaOrig="5360" w:dyaOrig="620" w14:anchorId="33856F43">
          <v:shape id="_x0000_i1054" type="#_x0000_t75" style="width:267.6pt;height:31.2pt" o:ole="">
            <v:imagedata r:id="rId61" o:title=""/>
          </v:shape>
          <o:OLEObject Type="Embed" ProgID="Equation.DSMT4" ShapeID="_x0000_i1054" DrawAspect="Content" ObjectID="_1685965950" r:id="rId62"/>
        </w:object>
      </w:r>
    </w:p>
    <w:p w14:paraId="484BC693" w14:textId="6A2F1794" w:rsidR="00527196" w:rsidRPr="00FE3D1A" w:rsidRDefault="00527196" w:rsidP="00C1163B">
      <w:pPr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伯努利方程</w:t>
      </w:r>
      <w:r w:rsidR="00E6028D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:</w:t>
      </w:r>
      <w:r w:rsidR="00E6028D" w:rsidRPr="00FE3D1A">
        <w:rPr>
          <w:rFonts w:ascii="Times New Roman" w:eastAsia="宋体" w:hAnsi="Times New Roman" w:cs="楷体"/>
          <w:b/>
          <w:bCs/>
          <w:color w:val="0070C0"/>
          <w:szCs w:val="22"/>
        </w:rPr>
        <w:t xml:space="preserve"> </w:t>
      </w:r>
      <w:r w:rsidR="00E6028D" w:rsidRPr="00FE3D1A">
        <w:rPr>
          <w:rFonts w:ascii="Times New Roman" w:eastAsia="宋体" w:hAnsi="Times New Roman" w:cs="楷体"/>
          <w:position w:val="-24"/>
          <w:szCs w:val="22"/>
        </w:rPr>
        <w:object w:dxaOrig="2079" w:dyaOrig="620" w14:anchorId="150A1861">
          <v:shape id="_x0000_i1055" type="#_x0000_t75" style="width:103.8pt;height:31.2pt" o:ole="">
            <v:imagedata r:id="rId63" o:title=""/>
          </v:shape>
          <o:OLEObject Type="Embed" ProgID="Equation.DSMT4" ShapeID="_x0000_i1055" DrawAspect="Content" ObjectID="_1685965951" r:id="rId64"/>
        </w:object>
      </w:r>
      <w:r w:rsidR="00E6028D" w:rsidRPr="00FE3D1A">
        <w:rPr>
          <w:rFonts w:ascii="Times New Roman" w:eastAsia="宋体" w:hAnsi="Times New Roman" w:cs="楷体" w:hint="eastAsia"/>
          <w:szCs w:val="22"/>
        </w:rPr>
        <w:t>，两边除以</w:t>
      </w:r>
      <w:r w:rsidR="00B41A0E" w:rsidRPr="00FE3D1A">
        <w:rPr>
          <w:rFonts w:ascii="Times New Roman" w:eastAsia="宋体" w:hAnsi="Times New Roman" w:cs="楷体"/>
          <w:position w:val="-10"/>
          <w:szCs w:val="22"/>
        </w:rPr>
        <w:object w:dxaOrig="279" w:dyaOrig="360" w14:anchorId="29B6B885">
          <v:shape id="_x0000_i1056" type="#_x0000_t75" style="width:14.4pt;height:18.6pt" o:ole="">
            <v:imagedata r:id="rId65" o:title=""/>
          </v:shape>
          <o:OLEObject Type="Embed" ProgID="Equation.DSMT4" ShapeID="_x0000_i1056" DrawAspect="Content" ObjectID="_1685965952" r:id="rId66"/>
        </w:object>
      </w:r>
      <w:r w:rsidR="00B41A0E" w:rsidRPr="00FE3D1A">
        <w:rPr>
          <w:rFonts w:ascii="Times New Roman" w:eastAsia="宋体" w:hAnsi="Times New Roman" w:cs="楷体"/>
          <w:szCs w:val="22"/>
        </w:rPr>
        <w:t>,</w:t>
      </w:r>
      <w:r w:rsidR="00B41A0E" w:rsidRPr="00FE3D1A">
        <w:rPr>
          <w:rFonts w:ascii="Times New Roman" w:eastAsia="宋体" w:hAnsi="Times New Roman" w:cs="楷体" w:hint="eastAsia"/>
          <w:szCs w:val="22"/>
        </w:rPr>
        <w:t>令</w:t>
      </w:r>
      <w:r w:rsidR="00B41A0E" w:rsidRPr="00FE3D1A">
        <w:rPr>
          <w:rFonts w:ascii="Times New Roman" w:eastAsia="宋体" w:hAnsi="Times New Roman" w:cs="楷体"/>
          <w:position w:val="-10"/>
          <w:szCs w:val="22"/>
        </w:rPr>
        <w:object w:dxaOrig="660" w:dyaOrig="360" w14:anchorId="7DDC6F2E">
          <v:shape id="_x0000_i1057" type="#_x0000_t75" style="width:33pt;height:18.6pt" o:ole="">
            <v:imagedata r:id="rId67" o:title=""/>
          </v:shape>
          <o:OLEObject Type="Embed" ProgID="Equation.DSMT4" ShapeID="_x0000_i1057" DrawAspect="Content" ObjectID="_1685965953" r:id="rId68"/>
        </w:object>
      </w:r>
      <w:r w:rsidR="00B41A0E" w:rsidRPr="00FE3D1A">
        <w:rPr>
          <w:rFonts w:ascii="Times New Roman" w:eastAsia="宋体" w:hAnsi="Times New Roman" w:cs="楷体" w:hint="eastAsia"/>
          <w:szCs w:val="22"/>
        </w:rPr>
        <w:t>化为一阶线性微分方程</w:t>
      </w:r>
    </w:p>
    <w:p w14:paraId="371C0E6D" w14:textId="46854C71" w:rsidR="00527196" w:rsidRPr="00FE3D1A" w:rsidRDefault="00527196" w:rsidP="00372E87">
      <w:pPr>
        <w:ind w:left="2209" w:hangingChars="1000" w:hanging="2209"/>
        <w:rPr>
          <w:rFonts w:ascii="Times New Roman" w:eastAsia="宋体" w:hAnsi="Times New Roman" w:cs="楷体"/>
          <w:szCs w:val="22"/>
        </w:rPr>
      </w:pPr>
      <w:proofErr w:type="gramStart"/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二阶常系数</w:t>
      </w:r>
      <w:proofErr w:type="gramEnd"/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微分方程</w:t>
      </w:r>
      <w:r w:rsidR="00B41A0E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：</w:t>
      </w:r>
      <w:r w:rsidR="00372E87" w:rsidRPr="00FE3D1A">
        <w:rPr>
          <w:rFonts w:ascii="Times New Roman" w:eastAsia="宋体" w:hAnsi="Times New Roman" w:cs="楷体"/>
          <w:position w:val="-10"/>
          <w:szCs w:val="22"/>
        </w:rPr>
        <w:object w:dxaOrig="1960" w:dyaOrig="360" w14:anchorId="059AABFE">
          <v:shape id="_x0000_i1058" type="#_x0000_t75" style="width:97.8pt;height:18.6pt" o:ole="">
            <v:imagedata r:id="rId69" o:title=""/>
          </v:shape>
          <o:OLEObject Type="Embed" ProgID="Equation.DSMT4" ShapeID="_x0000_i1058" DrawAspect="Content" ObjectID="_1685965954" r:id="rId70"/>
        </w:object>
      </w:r>
      <w:r w:rsidR="00372E87" w:rsidRPr="00FE3D1A">
        <w:rPr>
          <w:rFonts w:ascii="Times New Roman" w:eastAsia="宋体" w:hAnsi="Times New Roman" w:cs="楷体" w:hint="eastAsia"/>
          <w:szCs w:val="22"/>
        </w:rPr>
        <w:t>，</w:t>
      </w:r>
      <w:proofErr w:type="gramStart"/>
      <w:r w:rsidR="00372E87" w:rsidRPr="00FE3D1A">
        <w:rPr>
          <w:rFonts w:ascii="Times New Roman" w:eastAsia="宋体" w:hAnsi="Times New Roman" w:cs="楷体" w:hint="eastAsia"/>
          <w:szCs w:val="22"/>
        </w:rPr>
        <w:t>包括齐次通解</w:t>
      </w:r>
      <w:proofErr w:type="gramEnd"/>
      <w:r w:rsidR="00372E87" w:rsidRPr="00FE3D1A">
        <w:rPr>
          <w:rFonts w:ascii="Times New Roman" w:eastAsia="宋体" w:hAnsi="Times New Roman" w:cs="楷体" w:hint="eastAsia"/>
          <w:szCs w:val="22"/>
        </w:rPr>
        <w:t>（</w:t>
      </w:r>
      <w:proofErr w:type="gramStart"/>
      <w:r w:rsidR="00372E87" w:rsidRPr="00FE3D1A">
        <w:rPr>
          <w:rFonts w:ascii="Times New Roman" w:eastAsia="宋体" w:hAnsi="Times New Roman" w:cs="楷体" w:hint="eastAsia"/>
          <w:szCs w:val="22"/>
        </w:rPr>
        <w:t>由特征根</w:t>
      </w:r>
      <w:proofErr w:type="gramEnd"/>
      <w:r w:rsidR="00372E87" w:rsidRPr="00FE3D1A">
        <w:rPr>
          <w:rFonts w:ascii="Times New Roman" w:eastAsia="宋体" w:hAnsi="Times New Roman" w:cs="楷体" w:hint="eastAsia"/>
          <w:szCs w:val="22"/>
        </w:rPr>
        <w:t>决定）和</w:t>
      </w:r>
      <w:proofErr w:type="gramStart"/>
      <w:r w:rsidR="00372E87" w:rsidRPr="00FE3D1A">
        <w:rPr>
          <w:rFonts w:ascii="Times New Roman" w:eastAsia="宋体" w:hAnsi="Times New Roman" w:cs="楷体" w:hint="eastAsia"/>
          <w:szCs w:val="22"/>
        </w:rPr>
        <w:t>非齐次通解</w:t>
      </w:r>
      <w:proofErr w:type="gramEnd"/>
      <w:r w:rsidR="00372E87" w:rsidRPr="00FE3D1A">
        <w:rPr>
          <w:rFonts w:ascii="Times New Roman" w:eastAsia="宋体" w:hAnsi="Times New Roman" w:cs="楷体" w:hint="eastAsia"/>
          <w:szCs w:val="22"/>
        </w:rPr>
        <w:t>（由</w:t>
      </w:r>
      <w:r w:rsidR="00372E87" w:rsidRPr="00FE3D1A">
        <w:rPr>
          <w:rFonts w:ascii="Times New Roman" w:eastAsia="宋体" w:hAnsi="Times New Roman" w:cs="楷体" w:hint="eastAsia"/>
          <w:szCs w:val="22"/>
        </w:rPr>
        <w:t>f</w:t>
      </w:r>
      <w:r w:rsidR="00372E87" w:rsidRPr="00FE3D1A">
        <w:rPr>
          <w:rFonts w:ascii="Times New Roman" w:eastAsia="宋体" w:hAnsi="Times New Roman" w:cs="楷体"/>
          <w:szCs w:val="22"/>
        </w:rPr>
        <w:t>(x)</w:t>
      </w:r>
      <w:r w:rsidR="00372E87" w:rsidRPr="00FE3D1A">
        <w:rPr>
          <w:rFonts w:ascii="Times New Roman" w:eastAsia="宋体" w:hAnsi="Times New Roman" w:cs="楷体" w:hint="eastAsia"/>
          <w:szCs w:val="22"/>
        </w:rPr>
        <w:t>的形式决定）</w:t>
      </w:r>
    </w:p>
    <w:p w14:paraId="02D256CF" w14:textId="01470741" w:rsidR="00372E87" w:rsidRPr="00FE3D1A" w:rsidRDefault="00AA12F9" w:rsidP="00AA12F9">
      <w:pPr>
        <w:ind w:left="2200" w:hangingChars="1000" w:hanging="2200"/>
        <w:jc w:val="center"/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/>
          <w:position w:val="-56"/>
          <w:szCs w:val="22"/>
        </w:rPr>
        <w:object w:dxaOrig="4480" w:dyaOrig="1240" w14:anchorId="04053E0D">
          <v:shape id="_x0000_i1059" type="#_x0000_t75" style="width:224.4pt;height:61.8pt" o:ole="">
            <v:imagedata r:id="rId71" o:title=""/>
          </v:shape>
          <o:OLEObject Type="Embed" ProgID="Equation.DSMT4" ShapeID="_x0000_i1059" DrawAspect="Content" ObjectID="_1685965955" r:id="rId72"/>
        </w:object>
      </w:r>
    </w:p>
    <w:p w14:paraId="77A52B15" w14:textId="77777777" w:rsidR="00D411D1" w:rsidRPr="00FE3D1A" w:rsidRDefault="00D411D1" w:rsidP="00C1163B">
      <w:pPr>
        <w:rPr>
          <w:rFonts w:ascii="Times New Roman" w:eastAsia="宋体" w:hAnsi="Times New Roman" w:cs="楷体"/>
          <w:szCs w:val="22"/>
        </w:rPr>
      </w:pPr>
    </w:p>
    <w:p w14:paraId="3E1E2640" w14:textId="77777777" w:rsidR="00864AA6" w:rsidRPr="00FE3D1A" w:rsidRDefault="00864AA6" w:rsidP="00C1163B">
      <w:pPr>
        <w:rPr>
          <w:rFonts w:ascii="Times New Roman" w:eastAsia="宋体" w:hAnsi="Times New Roman" w:cs="楷体"/>
          <w:b/>
          <w:bCs/>
          <w:color w:val="002060"/>
          <w:szCs w:val="22"/>
        </w:rPr>
      </w:pPr>
    </w:p>
    <w:p w14:paraId="256FCCCB" w14:textId="77777777" w:rsidR="00864AA6" w:rsidRPr="00FE3D1A" w:rsidRDefault="00864AA6" w:rsidP="00C1163B">
      <w:pPr>
        <w:rPr>
          <w:rFonts w:ascii="Times New Roman" w:eastAsia="宋体" w:hAnsi="Times New Roman" w:cs="楷体"/>
          <w:b/>
          <w:bCs/>
          <w:color w:val="002060"/>
          <w:szCs w:val="22"/>
        </w:rPr>
      </w:pPr>
    </w:p>
    <w:p w14:paraId="04C7F3D8" w14:textId="77777777" w:rsidR="00864AA6" w:rsidRPr="00FE3D1A" w:rsidRDefault="00864AA6" w:rsidP="00C1163B">
      <w:pPr>
        <w:rPr>
          <w:rFonts w:ascii="Times New Roman" w:eastAsia="宋体" w:hAnsi="Times New Roman" w:cs="楷体"/>
          <w:b/>
          <w:bCs/>
          <w:color w:val="002060"/>
          <w:szCs w:val="22"/>
        </w:rPr>
      </w:pPr>
    </w:p>
    <w:p w14:paraId="59FEF09E" w14:textId="77777777" w:rsidR="00864AA6" w:rsidRPr="00FE3D1A" w:rsidRDefault="00864AA6" w:rsidP="00C1163B">
      <w:pPr>
        <w:rPr>
          <w:rFonts w:ascii="Times New Roman" w:eastAsia="宋体" w:hAnsi="Times New Roman" w:cs="楷体"/>
          <w:b/>
          <w:bCs/>
          <w:color w:val="002060"/>
          <w:szCs w:val="22"/>
        </w:rPr>
      </w:pPr>
    </w:p>
    <w:p w14:paraId="0EFAE40B" w14:textId="05E269BB" w:rsidR="00D411D1" w:rsidRPr="00FE3D1A" w:rsidRDefault="00D411D1" w:rsidP="00C1163B">
      <w:pPr>
        <w:rPr>
          <w:rFonts w:ascii="Times New Roman" w:eastAsia="宋体" w:hAnsi="Times New Roman" w:cs="楷体"/>
          <w:b/>
          <w:bCs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2060"/>
          <w:szCs w:val="22"/>
        </w:rPr>
        <w:lastRenderedPageBreak/>
        <w:t>多元函数微分法及应用</w:t>
      </w:r>
    </w:p>
    <w:p w14:paraId="12E0AC1A" w14:textId="308230D1" w:rsidR="00F744FD" w:rsidRPr="00FE3D1A" w:rsidRDefault="00F744FD" w:rsidP="00C1163B">
      <w:pPr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雅可比式：</w:t>
      </w:r>
      <w:r w:rsidRPr="00FE3D1A">
        <w:rPr>
          <w:rFonts w:ascii="Times New Roman" w:eastAsia="宋体" w:hAnsi="Times New Roman" w:cs="楷体" w:hint="eastAsia"/>
          <w:szCs w:val="22"/>
        </w:rPr>
        <w:t>由偏导数</w:t>
      </w:r>
      <w:bookmarkStart w:id="4" w:name="_GoBack"/>
      <w:bookmarkEnd w:id="4"/>
      <w:r w:rsidRPr="00FE3D1A">
        <w:rPr>
          <w:rFonts w:ascii="Times New Roman" w:eastAsia="宋体" w:hAnsi="Times New Roman" w:cs="楷体" w:hint="eastAsia"/>
          <w:szCs w:val="22"/>
        </w:rPr>
        <w:t>组成的函数行列式</w:t>
      </w:r>
      <w:r w:rsidR="006A3C22" w:rsidRPr="00FE3D1A">
        <w:rPr>
          <w:rFonts w:ascii="Times New Roman" w:eastAsia="宋体" w:hAnsi="Times New Roman" w:cs="楷体"/>
          <w:position w:val="-60"/>
          <w:szCs w:val="22"/>
        </w:rPr>
        <w:object w:dxaOrig="2439" w:dyaOrig="1320" w14:anchorId="45270BCC">
          <v:shape id="_x0000_i1060" type="#_x0000_t75" style="width:122.4pt;height:66pt" o:ole="">
            <v:imagedata r:id="rId73" o:title=""/>
          </v:shape>
          <o:OLEObject Type="Embed" ProgID="Equation.DSMT4" ShapeID="_x0000_i1060" DrawAspect="Content" ObjectID="_1685965956" r:id="rId74"/>
        </w:object>
      </w:r>
    </w:p>
    <w:p w14:paraId="62B1F936" w14:textId="77777777" w:rsidR="009E210E" w:rsidRPr="00FE3D1A" w:rsidRDefault="001456E9" w:rsidP="00C1163B">
      <w:pPr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多元函数极值</w:t>
      </w:r>
      <w:r w:rsidR="008A1724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：</w:t>
      </w:r>
      <w:r w:rsidR="008A1724" w:rsidRPr="00FE3D1A">
        <w:rPr>
          <w:rFonts w:ascii="Times New Roman" w:eastAsia="宋体" w:hAnsi="Times New Roman" w:cs="楷体"/>
          <w:position w:val="-12"/>
          <w:szCs w:val="22"/>
        </w:rPr>
        <w:object w:dxaOrig="760" w:dyaOrig="360" w14:anchorId="1BB6D9F7">
          <v:shape id="_x0000_i1061" type="#_x0000_t75" style="width:37.8pt;height:18.6pt" o:ole="">
            <v:imagedata r:id="rId75" o:title=""/>
          </v:shape>
          <o:OLEObject Type="Embed" ProgID="Equation.DSMT4" ShapeID="_x0000_i1061" DrawAspect="Content" ObjectID="_1685965957" r:id="rId76"/>
        </w:object>
      </w:r>
      <w:r w:rsidR="008A1724" w:rsidRPr="00FE3D1A">
        <w:rPr>
          <w:rFonts w:ascii="Times New Roman" w:eastAsia="宋体" w:hAnsi="Times New Roman" w:cs="楷体"/>
          <w:szCs w:val="22"/>
        </w:rPr>
        <w:t>;</w:t>
      </w:r>
      <w:r w:rsidR="008A1724" w:rsidRPr="00FE3D1A">
        <w:rPr>
          <w:rFonts w:ascii="Times New Roman" w:eastAsia="宋体" w:hAnsi="Times New Roman" w:cs="楷体"/>
          <w:position w:val="-14"/>
          <w:szCs w:val="22"/>
        </w:rPr>
        <w:object w:dxaOrig="760" w:dyaOrig="380" w14:anchorId="247CE685">
          <v:shape id="_x0000_i1062" type="#_x0000_t75" style="width:37.8pt;height:19.2pt" o:ole="">
            <v:imagedata r:id="rId77" o:title=""/>
          </v:shape>
          <o:OLEObject Type="Embed" ProgID="Equation.DSMT4" ShapeID="_x0000_i1062" DrawAspect="Content" ObjectID="_1685965958" r:id="rId78"/>
        </w:object>
      </w:r>
      <w:r w:rsidR="008A1724" w:rsidRPr="00FE3D1A">
        <w:rPr>
          <w:rFonts w:ascii="Times New Roman" w:eastAsia="宋体" w:hAnsi="Times New Roman" w:cs="楷体" w:hint="eastAsia"/>
          <w:szCs w:val="22"/>
        </w:rPr>
        <w:t>；</w:t>
      </w:r>
    </w:p>
    <w:p w14:paraId="1C438083" w14:textId="5D0528B4" w:rsidR="001456E9" w:rsidRPr="00FE3D1A" w:rsidRDefault="008A1724" w:rsidP="00C1163B">
      <w:pPr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/>
          <w:position w:val="-14"/>
          <w:szCs w:val="22"/>
        </w:rPr>
        <w:object w:dxaOrig="780" w:dyaOrig="380" w14:anchorId="39B98D0F">
          <v:shape id="_x0000_i1063" type="#_x0000_t75" style="width:39pt;height:19.2pt" o:ole="">
            <v:imagedata r:id="rId79" o:title=""/>
          </v:shape>
          <o:OLEObject Type="Embed" ProgID="Equation.DSMT4" ShapeID="_x0000_i1063" DrawAspect="Content" ObjectID="_1685965959" r:id="rId80"/>
        </w:object>
      </w:r>
      <w:r w:rsidR="00965F4A" w:rsidRPr="00FE3D1A">
        <w:rPr>
          <w:rFonts w:ascii="Times New Roman" w:eastAsia="宋体" w:hAnsi="Times New Roman" w:cs="楷体"/>
          <w:position w:val="-56"/>
          <w:szCs w:val="22"/>
        </w:rPr>
        <w:object w:dxaOrig="4660" w:dyaOrig="1240" w14:anchorId="64E21BC2">
          <v:shape id="_x0000_i1064" type="#_x0000_t75" style="width:232.8pt;height:61.8pt" o:ole="">
            <v:imagedata r:id="rId81" o:title=""/>
          </v:shape>
          <o:OLEObject Type="Embed" ProgID="Equation.DSMT4" ShapeID="_x0000_i1064" DrawAspect="Content" ObjectID="_1685965960" r:id="rId82"/>
        </w:object>
      </w:r>
    </w:p>
    <w:p w14:paraId="78DE45EF" w14:textId="173EF24C" w:rsidR="008A1724" w:rsidRPr="00FE3D1A" w:rsidRDefault="008A1724" w:rsidP="00C1163B">
      <w:pPr>
        <w:rPr>
          <w:rFonts w:ascii="Times New Roman" w:eastAsia="宋体" w:hAnsi="Times New Roman" w:cs="楷体"/>
          <w:szCs w:val="22"/>
        </w:rPr>
      </w:pPr>
    </w:p>
    <w:p w14:paraId="40CB4EC5" w14:textId="1A056026" w:rsidR="001456E9" w:rsidRPr="00FE3D1A" w:rsidRDefault="001456E9" w:rsidP="00C1163B">
      <w:pPr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条件极值</w:t>
      </w:r>
      <w:r w:rsidR="009E210E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：</w:t>
      </w:r>
      <w:r w:rsidR="009E210E" w:rsidRPr="00FE3D1A">
        <w:rPr>
          <w:rFonts w:ascii="Times New Roman" w:eastAsia="宋体" w:hAnsi="Times New Roman" w:cs="楷体" w:hint="eastAsia"/>
          <w:szCs w:val="22"/>
        </w:rPr>
        <w:t>对自变量有附加条件。</w:t>
      </w:r>
    </w:p>
    <w:p w14:paraId="56B8053D" w14:textId="4DDAD794" w:rsidR="001456E9" w:rsidRPr="00FE3D1A" w:rsidRDefault="001456E9" w:rsidP="00C1163B">
      <w:pPr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拉格朗日乘数法</w:t>
      </w:r>
      <w:r w:rsidR="00DA2B39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：</w:t>
      </w:r>
      <w:r w:rsidR="00D832CD" w:rsidRPr="00FE3D1A">
        <w:rPr>
          <w:rFonts w:ascii="Times New Roman" w:eastAsia="宋体" w:hAnsi="Times New Roman" w:cs="楷体"/>
          <w:position w:val="-52"/>
          <w:szCs w:val="22"/>
        </w:rPr>
        <w:object w:dxaOrig="3879" w:dyaOrig="1160" w14:anchorId="5B510952">
          <v:shape id="_x0000_i1065" type="#_x0000_t75" style="width:194.4pt;height:57.6pt" o:ole="">
            <v:imagedata r:id="rId83" o:title=""/>
          </v:shape>
          <o:OLEObject Type="Embed" ProgID="Equation.DSMT4" ShapeID="_x0000_i1065" DrawAspect="Content" ObjectID="_1685965961" r:id="rId84"/>
        </w:object>
      </w:r>
    </w:p>
    <w:p w14:paraId="628F412D" w14:textId="7587DF62" w:rsidR="001456E9" w:rsidRPr="00FE3D1A" w:rsidRDefault="00D832CD" w:rsidP="00C1163B">
      <w:pPr>
        <w:rPr>
          <w:rFonts w:ascii="Times New Roman" w:eastAsia="宋体" w:hAnsi="Times New Roman" w:cs="楷体"/>
          <w:b/>
          <w:bCs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2060"/>
          <w:szCs w:val="22"/>
        </w:rPr>
        <w:t>积分</w:t>
      </w:r>
    </w:p>
    <w:p w14:paraId="6BF23D0C" w14:textId="5A5C5C1E" w:rsidR="00EC7D2D" w:rsidRPr="00FE3D1A" w:rsidRDefault="00EC7D2D" w:rsidP="00D832CD">
      <w:pPr>
        <w:ind w:left="1104" w:hangingChars="500" w:hanging="1104"/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不定积分</w:t>
      </w:r>
      <w:r w:rsidR="00D832CD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：</w:t>
      </w:r>
      <w:r w:rsidR="00D832CD" w:rsidRPr="00FE3D1A">
        <w:rPr>
          <w:rFonts w:ascii="Times New Roman" w:eastAsia="宋体" w:hAnsi="Times New Roman" w:cs="楷体"/>
          <w:szCs w:val="22"/>
        </w:rPr>
        <w:t>设</w:t>
      </w:r>
      <w:r w:rsidR="00D832CD" w:rsidRPr="00FE3D1A">
        <w:rPr>
          <w:rFonts w:ascii="Times New Roman" w:eastAsia="宋体" w:hAnsi="Times New Roman" w:cs="楷体"/>
          <w:i/>
          <w:iCs/>
          <w:szCs w:val="22"/>
        </w:rPr>
        <w:t>F</w:t>
      </w:r>
      <w:r w:rsidR="00D832CD" w:rsidRPr="00FE3D1A">
        <w:rPr>
          <w:rFonts w:ascii="Times New Roman" w:eastAsia="宋体" w:hAnsi="Times New Roman" w:cs="楷体"/>
          <w:szCs w:val="22"/>
        </w:rPr>
        <w:t>(</w:t>
      </w:r>
      <w:r w:rsidR="00D832CD" w:rsidRPr="00FE3D1A">
        <w:rPr>
          <w:rFonts w:ascii="Times New Roman" w:eastAsia="宋体" w:hAnsi="Times New Roman" w:cs="楷体"/>
          <w:i/>
          <w:iCs/>
          <w:szCs w:val="22"/>
        </w:rPr>
        <w:t>x</w:t>
      </w:r>
      <w:r w:rsidR="00D832CD" w:rsidRPr="00FE3D1A">
        <w:rPr>
          <w:rFonts w:ascii="Times New Roman" w:eastAsia="宋体" w:hAnsi="Times New Roman" w:cs="楷体"/>
          <w:szCs w:val="22"/>
        </w:rPr>
        <w:t>)</w:t>
      </w:r>
      <w:r w:rsidR="00D832CD" w:rsidRPr="00FE3D1A">
        <w:rPr>
          <w:rFonts w:ascii="Times New Roman" w:eastAsia="宋体" w:hAnsi="Times New Roman" w:cs="楷体"/>
          <w:szCs w:val="22"/>
        </w:rPr>
        <w:t>是函数</w:t>
      </w:r>
      <w:r w:rsidR="00D832CD" w:rsidRPr="00FE3D1A">
        <w:rPr>
          <w:rFonts w:ascii="Times New Roman" w:eastAsia="宋体" w:hAnsi="Times New Roman" w:cs="楷体"/>
          <w:i/>
          <w:iCs/>
          <w:szCs w:val="22"/>
        </w:rPr>
        <w:t>f</w:t>
      </w:r>
      <w:r w:rsidR="00D832CD" w:rsidRPr="00FE3D1A">
        <w:rPr>
          <w:rFonts w:ascii="Times New Roman" w:eastAsia="宋体" w:hAnsi="Times New Roman" w:cs="楷体"/>
          <w:szCs w:val="22"/>
        </w:rPr>
        <w:t>(</w:t>
      </w:r>
      <w:r w:rsidR="00D832CD" w:rsidRPr="00FE3D1A">
        <w:rPr>
          <w:rFonts w:ascii="Times New Roman" w:eastAsia="宋体" w:hAnsi="Times New Roman" w:cs="楷体"/>
          <w:i/>
          <w:iCs/>
          <w:szCs w:val="22"/>
        </w:rPr>
        <w:t>x</w:t>
      </w:r>
      <w:r w:rsidR="00D832CD" w:rsidRPr="00FE3D1A">
        <w:rPr>
          <w:rFonts w:ascii="Times New Roman" w:eastAsia="宋体" w:hAnsi="Times New Roman" w:cs="楷体"/>
          <w:szCs w:val="22"/>
        </w:rPr>
        <w:t>)</w:t>
      </w:r>
      <w:r w:rsidR="00D832CD" w:rsidRPr="00FE3D1A">
        <w:rPr>
          <w:rFonts w:ascii="Times New Roman" w:eastAsia="宋体" w:hAnsi="Times New Roman" w:cs="楷体"/>
          <w:szCs w:val="22"/>
        </w:rPr>
        <w:t>的一</w:t>
      </w:r>
      <w:r w:rsidR="00D832CD" w:rsidRPr="00FE3D1A">
        <w:rPr>
          <w:rFonts w:ascii="Times New Roman" w:eastAsia="宋体" w:hAnsi="Times New Roman" w:cs="楷体" w:hint="eastAsia"/>
          <w:szCs w:val="22"/>
        </w:rPr>
        <w:t>个原函数</w:t>
      </w:r>
      <w:r w:rsidR="00D832CD" w:rsidRPr="00FE3D1A">
        <w:rPr>
          <w:rFonts w:ascii="Times New Roman" w:eastAsia="宋体" w:hAnsi="Times New Roman" w:cs="楷体"/>
          <w:szCs w:val="22"/>
        </w:rPr>
        <w:t>，我们把函数</w:t>
      </w:r>
      <w:r w:rsidR="00D832CD" w:rsidRPr="00FE3D1A">
        <w:rPr>
          <w:rFonts w:ascii="Times New Roman" w:eastAsia="宋体" w:hAnsi="Times New Roman" w:cs="楷体"/>
          <w:i/>
          <w:iCs/>
          <w:szCs w:val="22"/>
        </w:rPr>
        <w:t>f</w:t>
      </w:r>
      <w:r w:rsidR="00D832CD" w:rsidRPr="00FE3D1A">
        <w:rPr>
          <w:rFonts w:ascii="Times New Roman" w:eastAsia="宋体" w:hAnsi="Times New Roman" w:cs="楷体"/>
          <w:szCs w:val="22"/>
        </w:rPr>
        <w:t>(</w:t>
      </w:r>
      <w:r w:rsidR="00D832CD" w:rsidRPr="00FE3D1A">
        <w:rPr>
          <w:rFonts w:ascii="Times New Roman" w:eastAsia="宋体" w:hAnsi="Times New Roman" w:cs="楷体"/>
          <w:i/>
          <w:iCs/>
          <w:szCs w:val="22"/>
        </w:rPr>
        <w:t>x</w:t>
      </w:r>
      <w:r w:rsidR="00D832CD" w:rsidRPr="00FE3D1A">
        <w:rPr>
          <w:rFonts w:ascii="Times New Roman" w:eastAsia="宋体" w:hAnsi="Times New Roman" w:cs="楷体"/>
          <w:szCs w:val="22"/>
        </w:rPr>
        <w:t>)</w:t>
      </w:r>
      <w:r w:rsidR="00D832CD" w:rsidRPr="00FE3D1A">
        <w:rPr>
          <w:rFonts w:ascii="Times New Roman" w:eastAsia="宋体" w:hAnsi="Times New Roman" w:cs="楷体"/>
          <w:szCs w:val="22"/>
        </w:rPr>
        <w:t>的所有原函数</w:t>
      </w:r>
      <w:r w:rsidR="00D832CD" w:rsidRPr="00FE3D1A">
        <w:rPr>
          <w:rFonts w:ascii="Times New Roman" w:eastAsia="宋体" w:hAnsi="Times New Roman" w:cs="楷体"/>
          <w:i/>
          <w:iCs/>
          <w:szCs w:val="22"/>
        </w:rPr>
        <w:t>F</w:t>
      </w:r>
      <w:r w:rsidR="00D832CD" w:rsidRPr="00FE3D1A">
        <w:rPr>
          <w:rFonts w:ascii="Times New Roman" w:eastAsia="宋体" w:hAnsi="Times New Roman" w:cs="楷体"/>
          <w:szCs w:val="22"/>
        </w:rPr>
        <w:t>(</w:t>
      </w:r>
      <w:r w:rsidR="00D832CD" w:rsidRPr="00FE3D1A">
        <w:rPr>
          <w:rFonts w:ascii="Times New Roman" w:eastAsia="宋体" w:hAnsi="Times New Roman" w:cs="楷体"/>
          <w:i/>
          <w:iCs/>
          <w:szCs w:val="22"/>
        </w:rPr>
        <w:t>x</w:t>
      </w:r>
      <w:r w:rsidR="00D832CD" w:rsidRPr="00FE3D1A">
        <w:rPr>
          <w:rFonts w:ascii="Times New Roman" w:eastAsia="宋体" w:hAnsi="Times New Roman" w:cs="楷体"/>
          <w:szCs w:val="22"/>
        </w:rPr>
        <w:t>)+</w:t>
      </w:r>
      <w:r w:rsidR="00D832CD" w:rsidRPr="00FE3D1A">
        <w:rPr>
          <w:rFonts w:ascii="Times New Roman" w:eastAsia="宋体" w:hAnsi="Times New Roman" w:cs="Calibri"/>
          <w:szCs w:val="22"/>
        </w:rPr>
        <w:t> </w:t>
      </w:r>
      <w:r w:rsidR="00D832CD" w:rsidRPr="00FE3D1A">
        <w:rPr>
          <w:rFonts w:ascii="Times New Roman" w:eastAsia="宋体" w:hAnsi="Times New Roman" w:cs="楷体"/>
          <w:i/>
          <w:iCs/>
          <w:szCs w:val="22"/>
        </w:rPr>
        <w:t>C</w:t>
      </w:r>
      <w:r w:rsidR="00D832CD" w:rsidRPr="00FE3D1A">
        <w:rPr>
          <w:rFonts w:ascii="Times New Roman" w:eastAsia="宋体" w:hAnsi="Times New Roman" w:cs="楷体"/>
          <w:szCs w:val="22"/>
        </w:rPr>
        <w:t>(</w:t>
      </w:r>
      <w:r w:rsidR="00D832CD" w:rsidRPr="00FE3D1A">
        <w:rPr>
          <w:rFonts w:ascii="Times New Roman" w:eastAsia="宋体" w:hAnsi="Times New Roman" w:cs="楷体"/>
          <w:szCs w:val="22"/>
        </w:rPr>
        <w:t>其中，</w:t>
      </w:r>
      <w:r w:rsidR="00D832CD" w:rsidRPr="00FE3D1A">
        <w:rPr>
          <w:rFonts w:ascii="Times New Roman" w:eastAsia="宋体" w:hAnsi="Times New Roman" w:cs="楷体"/>
          <w:i/>
          <w:iCs/>
          <w:szCs w:val="22"/>
        </w:rPr>
        <w:t>C</w:t>
      </w:r>
      <w:r w:rsidR="00D832CD" w:rsidRPr="00FE3D1A">
        <w:rPr>
          <w:rFonts w:ascii="Times New Roman" w:eastAsia="宋体" w:hAnsi="Times New Roman" w:cs="楷体"/>
          <w:szCs w:val="22"/>
        </w:rPr>
        <w:t>为任意常数）叫做函数</w:t>
      </w:r>
      <w:r w:rsidR="00D832CD" w:rsidRPr="00FE3D1A">
        <w:rPr>
          <w:rFonts w:ascii="Times New Roman" w:eastAsia="宋体" w:hAnsi="Times New Roman" w:cs="楷体"/>
          <w:i/>
          <w:iCs/>
          <w:szCs w:val="22"/>
        </w:rPr>
        <w:t>f</w:t>
      </w:r>
      <w:r w:rsidR="00D832CD" w:rsidRPr="00FE3D1A">
        <w:rPr>
          <w:rFonts w:ascii="Times New Roman" w:eastAsia="宋体" w:hAnsi="Times New Roman" w:cs="楷体"/>
          <w:szCs w:val="22"/>
        </w:rPr>
        <w:t>(</w:t>
      </w:r>
      <w:r w:rsidR="00D832CD" w:rsidRPr="00FE3D1A">
        <w:rPr>
          <w:rFonts w:ascii="Times New Roman" w:eastAsia="宋体" w:hAnsi="Times New Roman" w:cs="楷体"/>
          <w:i/>
          <w:iCs/>
          <w:szCs w:val="22"/>
        </w:rPr>
        <w:t>x</w:t>
      </w:r>
      <w:r w:rsidR="00D832CD" w:rsidRPr="00FE3D1A">
        <w:rPr>
          <w:rFonts w:ascii="Times New Roman" w:eastAsia="宋体" w:hAnsi="Times New Roman" w:cs="楷体"/>
          <w:szCs w:val="22"/>
        </w:rPr>
        <w:t>)</w:t>
      </w:r>
      <w:r w:rsidR="00D832CD" w:rsidRPr="00FE3D1A">
        <w:rPr>
          <w:rFonts w:ascii="Times New Roman" w:eastAsia="宋体" w:hAnsi="Times New Roman" w:cs="楷体"/>
          <w:szCs w:val="22"/>
        </w:rPr>
        <w:t>的不定积分，又叫做函数</w:t>
      </w:r>
      <w:r w:rsidR="00D832CD" w:rsidRPr="00FE3D1A">
        <w:rPr>
          <w:rFonts w:ascii="Times New Roman" w:eastAsia="宋体" w:hAnsi="Times New Roman" w:cs="楷体"/>
          <w:i/>
          <w:iCs/>
          <w:szCs w:val="22"/>
        </w:rPr>
        <w:t>f</w:t>
      </w:r>
      <w:r w:rsidR="00D832CD" w:rsidRPr="00FE3D1A">
        <w:rPr>
          <w:rFonts w:ascii="Times New Roman" w:eastAsia="宋体" w:hAnsi="Times New Roman" w:cs="楷体"/>
          <w:szCs w:val="22"/>
        </w:rPr>
        <w:t>(</w:t>
      </w:r>
      <w:r w:rsidR="00D832CD" w:rsidRPr="00FE3D1A">
        <w:rPr>
          <w:rFonts w:ascii="Times New Roman" w:eastAsia="宋体" w:hAnsi="Times New Roman" w:cs="楷体"/>
          <w:i/>
          <w:iCs/>
          <w:szCs w:val="22"/>
        </w:rPr>
        <w:t>x</w:t>
      </w:r>
      <w:r w:rsidR="00D832CD" w:rsidRPr="00FE3D1A">
        <w:rPr>
          <w:rFonts w:ascii="Times New Roman" w:eastAsia="宋体" w:hAnsi="Times New Roman" w:cs="楷体"/>
          <w:szCs w:val="22"/>
        </w:rPr>
        <w:t>)</w:t>
      </w:r>
      <w:r w:rsidR="00D832CD" w:rsidRPr="00FE3D1A">
        <w:rPr>
          <w:rFonts w:ascii="Times New Roman" w:eastAsia="宋体" w:hAnsi="Times New Roman" w:cs="楷体"/>
          <w:szCs w:val="22"/>
        </w:rPr>
        <w:t>的反导</w:t>
      </w:r>
      <w:r w:rsidR="00D832CD" w:rsidRPr="00FE3D1A">
        <w:rPr>
          <w:rFonts w:ascii="Times New Roman" w:eastAsia="宋体" w:hAnsi="Times New Roman" w:cs="楷体" w:hint="eastAsia"/>
          <w:szCs w:val="22"/>
        </w:rPr>
        <w:t>数。</w:t>
      </w:r>
    </w:p>
    <w:p w14:paraId="7DFCE6D2" w14:textId="12F917F1" w:rsidR="001456E9" w:rsidRPr="00FE3D1A" w:rsidRDefault="001456E9" w:rsidP="00C1163B">
      <w:pPr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定积分</w:t>
      </w:r>
      <w:r w:rsidR="00714D45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：</w:t>
      </w:r>
      <w:r w:rsidR="00714D45" w:rsidRPr="00FE3D1A">
        <w:rPr>
          <w:rFonts w:ascii="Times New Roman" w:eastAsia="宋体" w:hAnsi="Times New Roman" w:cs="楷体"/>
          <w:szCs w:val="22"/>
        </w:rPr>
        <w:t>函数</w:t>
      </w:r>
      <w:r w:rsidR="00714D45" w:rsidRPr="00FE3D1A">
        <w:rPr>
          <w:rFonts w:ascii="Times New Roman" w:eastAsia="宋体" w:hAnsi="Times New Roman" w:cs="楷体"/>
          <w:szCs w:val="22"/>
        </w:rPr>
        <w:t>f(x)</w:t>
      </w:r>
      <w:r w:rsidR="00714D45" w:rsidRPr="00FE3D1A">
        <w:rPr>
          <w:rFonts w:ascii="Times New Roman" w:eastAsia="宋体" w:hAnsi="Times New Roman" w:cs="楷体"/>
          <w:szCs w:val="22"/>
        </w:rPr>
        <w:t>在区间</w:t>
      </w:r>
      <w:r w:rsidR="00714D45" w:rsidRPr="00FE3D1A">
        <w:rPr>
          <w:rFonts w:ascii="Times New Roman" w:eastAsia="宋体" w:hAnsi="Times New Roman" w:cs="楷体"/>
          <w:szCs w:val="22"/>
        </w:rPr>
        <w:t>[</w:t>
      </w:r>
      <w:proofErr w:type="spellStart"/>
      <w:r w:rsidR="00714D45" w:rsidRPr="00FE3D1A">
        <w:rPr>
          <w:rFonts w:ascii="Times New Roman" w:eastAsia="宋体" w:hAnsi="Times New Roman" w:cs="楷体"/>
          <w:szCs w:val="22"/>
        </w:rPr>
        <w:t>a,b</w:t>
      </w:r>
      <w:proofErr w:type="spellEnd"/>
      <w:r w:rsidR="00714D45" w:rsidRPr="00FE3D1A">
        <w:rPr>
          <w:rFonts w:ascii="Times New Roman" w:eastAsia="宋体" w:hAnsi="Times New Roman" w:cs="楷体"/>
          <w:szCs w:val="22"/>
        </w:rPr>
        <w:t>]</w:t>
      </w:r>
      <w:r w:rsidR="00714D45" w:rsidRPr="00FE3D1A">
        <w:rPr>
          <w:rFonts w:ascii="Times New Roman" w:eastAsia="宋体" w:hAnsi="Times New Roman" w:cs="楷体"/>
          <w:szCs w:val="22"/>
        </w:rPr>
        <w:t>上积分和的</w:t>
      </w:r>
      <w:r w:rsidR="00F44433" w:rsidRPr="00FE3D1A">
        <w:rPr>
          <w:rFonts w:ascii="Times New Roman" w:eastAsia="宋体" w:hAnsi="Times New Roman"/>
        </w:rPr>
        <w:fldChar w:fldCharType="begin"/>
      </w:r>
      <w:r w:rsidR="00F44433" w:rsidRPr="00FE3D1A">
        <w:rPr>
          <w:rFonts w:ascii="Times New Roman" w:eastAsia="宋体" w:hAnsi="Times New Roman"/>
        </w:rPr>
        <w:instrText xml:space="preserve"> HYPERLINK "https://baike.baidu.com/item/%E6%9E%81%E9%99%90/3564509" \t "_blank" </w:instrText>
      </w:r>
      <w:r w:rsidR="00F44433" w:rsidRPr="00FE3D1A">
        <w:rPr>
          <w:rFonts w:ascii="Times New Roman" w:eastAsia="宋体" w:hAnsi="Times New Roman"/>
        </w:rPr>
        <w:fldChar w:fldCharType="separate"/>
      </w:r>
      <w:r w:rsidR="00714D45" w:rsidRPr="00FE3D1A">
        <w:rPr>
          <w:rStyle w:val="a5"/>
          <w:rFonts w:ascii="Times New Roman" w:eastAsia="宋体" w:hAnsi="Times New Roman" w:cs="楷体"/>
          <w:color w:val="auto"/>
          <w:szCs w:val="22"/>
        </w:rPr>
        <w:t>极限</w:t>
      </w:r>
      <w:r w:rsidR="00F44433" w:rsidRPr="00FE3D1A">
        <w:rPr>
          <w:rStyle w:val="a5"/>
          <w:rFonts w:ascii="Times New Roman" w:eastAsia="宋体" w:hAnsi="Times New Roman" w:cs="楷体"/>
          <w:color w:val="auto"/>
          <w:szCs w:val="22"/>
        </w:rPr>
        <w:fldChar w:fldCharType="end"/>
      </w:r>
      <w:r w:rsidR="005C6025" w:rsidRPr="00FE3D1A">
        <w:rPr>
          <w:rFonts w:ascii="Times New Roman" w:eastAsia="宋体" w:hAnsi="Times New Roman" w:cs="楷体" w:hint="eastAsia"/>
          <w:szCs w:val="22"/>
        </w:rPr>
        <w:t>。（可以求曲线围成的面积）</w:t>
      </w:r>
    </w:p>
    <w:p w14:paraId="41A7DBB7" w14:textId="6606C7E4" w:rsidR="00714D45" w:rsidRPr="00FE3D1A" w:rsidRDefault="00714D45" w:rsidP="00714D45">
      <w:pPr>
        <w:ind w:left="3092" w:hangingChars="1400" w:hanging="3092"/>
        <w:rPr>
          <w:rFonts w:ascii="Times New Roman" w:eastAsia="宋体" w:hAnsi="Times New Roman" w:cs="楷体"/>
          <w:b/>
          <w:bCs/>
          <w:szCs w:val="22"/>
        </w:rPr>
      </w:pPr>
      <w:r w:rsidRPr="00FE3D1A">
        <w:rPr>
          <w:rFonts w:ascii="Times New Roman" w:eastAsia="宋体" w:hAnsi="Times New Roman" w:cs="楷体"/>
          <w:b/>
          <w:bCs/>
          <w:color w:val="0070C0"/>
          <w:szCs w:val="22"/>
        </w:rPr>
        <w:t>定积分与不定积分之间的关系</w:t>
      </w:r>
      <w:r w:rsidRPr="00FE3D1A">
        <w:rPr>
          <w:rFonts w:ascii="Times New Roman" w:eastAsia="宋体" w:hAnsi="Times New Roman" w:cs="楷体"/>
          <w:color w:val="0070C0"/>
          <w:szCs w:val="22"/>
        </w:rPr>
        <w:t>：</w:t>
      </w:r>
      <w:r w:rsidRPr="00FE3D1A">
        <w:rPr>
          <w:rFonts w:ascii="Times New Roman" w:eastAsia="宋体" w:hAnsi="Times New Roman" w:cs="楷体"/>
          <w:szCs w:val="22"/>
        </w:rPr>
        <w:t>若定积分存在，则它是一个具体的数值，而不定积分是一个函数表达式，它们仅仅在数学上有一个计算关系</w:t>
      </w:r>
      <w:r w:rsidRPr="00FE3D1A">
        <w:rPr>
          <w:rFonts w:ascii="Times New Roman" w:eastAsia="宋体" w:hAnsi="Times New Roman" w:cs="楷体" w:hint="eastAsia"/>
          <w:szCs w:val="22"/>
        </w:rPr>
        <w:t>。</w:t>
      </w:r>
    </w:p>
    <w:p w14:paraId="2FDB78C9" w14:textId="386D384C" w:rsidR="00EC7D2D" w:rsidRPr="00FE3D1A" w:rsidRDefault="00EC7D2D" w:rsidP="003E18E8">
      <w:pPr>
        <w:ind w:left="3975" w:hangingChars="1800" w:hanging="3975"/>
        <w:rPr>
          <w:rFonts w:ascii="Times New Roman" w:eastAsia="宋体" w:hAnsi="Times New Roman" w:cs="楷体"/>
          <w:szCs w:val="22"/>
        </w:rPr>
      </w:pPr>
      <w:proofErr w:type="gramStart"/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牛顿</w:t>
      </w: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-</w:t>
      </w:r>
      <w:proofErr w:type="gramEnd"/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莱布尼茨公式（微积分基本公式）</w:t>
      </w:r>
      <w:r w:rsidR="003E18E8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：</w:t>
      </w:r>
      <w:r w:rsidR="003E18E8" w:rsidRPr="00FE3D1A">
        <w:rPr>
          <w:rFonts w:ascii="Times New Roman" w:eastAsia="宋体" w:hAnsi="Times New Roman" w:cs="楷体" w:hint="eastAsia"/>
          <w:szCs w:val="22"/>
        </w:rPr>
        <w:t>连续函数在</w:t>
      </w:r>
      <w:r w:rsidR="003E18E8" w:rsidRPr="00FE3D1A">
        <w:rPr>
          <w:rFonts w:ascii="Times New Roman" w:eastAsia="宋体" w:hAnsi="Times New Roman" w:cs="楷体" w:hint="eastAsia"/>
          <w:szCs w:val="22"/>
        </w:rPr>
        <w:t>[</w:t>
      </w:r>
      <w:proofErr w:type="spellStart"/>
      <w:r w:rsidR="003E18E8" w:rsidRPr="00FE3D1A">
        <w:rPr>
          <w:rFonts w:ascii="Times New Roman" w:eastAsia="宋体" w:hAnsi="Times New Roman" w:cs="楷体" w:hint="eastAsia"/>
          <w:szCs w:val="22"/>
        </w:rPr>
        <w:t>a</w:t>
      </w:r>
      <w:r w:rsidR="003E18E8" w:rsidRPr="00FE3D1A">
        <w:rPr>
          <w:rFonts w:ascii="Times New Roman" w:eastAsia="宋体" w:hAnsi="Times New Roman" w:cs="楷体"/>
          <w:szCs w:val="22"/>
        </w:rPr>
        <w:t>,b</w:t>
      </w:r>
      <w:proofErr w:type="spellEnd"/>
      <w:r w:rsidR="003E18E8" w:rsidRPr="00FE3D1A">
        <w:rPr>
          <w:rFonts w:ascii="Times New Roman" w:eastAsia="宋体" w:hAnsi="Times New Roman" w:cs="楷体"/>
          <w:szCs w:val="22"/>
        </w:rPr>
        <w:t>]</w:t>
      </w:r>
      <w:r w:rsidR="003E18E8" w:rsidRPr="00FE3D1A">
        <w:rPr>
          <w:rFonts w:ascii="Times New Roman" w:eastAsia="宋体" w:hAnsi="Times New Roman" w:cs="楷体" w:hint="eastAsia"/>
          <w:szCs w:val="22"/>
        </w:rPr>
        <w:t>上的定积分等于它的任一原函数在区间上的增量。</w:t>
      </w:r>
    </w:p>
    <w:p w14:paraId="27D5B6DA" w14:textId="54077080" w:rsidR="00EC7D2D" w:rsidRPr="00FE3D1A" w:rsidRDefault="00EC7D2D" w:rsidP="00C1163B">
      <w:pPr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反常积分</w:t>
      </w:r>
      <w:r w:rsidR="005C6025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：</w:t>
      </w:r>
      <w:r w:rsidR="005C6025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1</w:t>
      </w:r>
      <w:r w:rsidR="005C6025" w:rsidRPr="00FE3D1A">
        <w:rPr>
          <w:rFonts w:ascii="Times New Roman" w:eastAsia="宋体" w:hAnsi="Times New Roman" w:cs="楷体"/>
          <w:b/>
          <w:bCs/>
          <w:color w:val="0070C0"/>
          <w:szCs w:val="22"/>
        </w:rPr>
        <w:t xml:space="preserve">. </w:t>
      </w:r>
      <w:r w:rsidR="005C6025" w:rsidRPr="00FE3D1A">
        <w:rPr>
          <w:rFonts w:ascii="Times New Roman" w:eastAsia="宋体" w:hAnsi="Times New Roman" w:cs="楷体" w:hint="eastAsia"/>
          <w:szCs w:val="22"/>
        </w:rPr>
        <w:t>积分上限或下限为无穷大；</w:t>
      </w:r>
      <w:r w:rsidR="005C6025" w:rsidRPr="00FE3D1A">
        <w:rPr>
          <w:rFonts w:ascii="Times New Roman" w:eastAsia="宋体" w:hAnsi="Times New Roman" w:cs="楷体" w:hint="eastAsia"/>
          <w:szCs w:val="22"/>
        </w:rPr>
        <w:t xml:space="preserve"> </w:t>
      </w:r>
      <w:r w:rsidR="005C6025" w:rsidRPr="00FE3D1A">
        <w:rPr>
          <w:rFonts w:ascii="Times New Roman" w:eastAsia="宋体" w:hAnsi="Times New Roman" w:cs="楷体"/>
          <w:szCs w:val="22"/>
        </w:rPr>
        <w:t xml:space="preserve">2. </w:t>
      </w:r>
      <w:r w:rsidR="005C6025" w:rsidRPr="00FE3D1A">
        <w:rPr>
          <w:rFonts w:ascii="Times New Roman" w:eastAsia="宋体" w:hAnsi="Times New Roman" w:cs="楷体" w:hint="eastAsia"/>
          <w:szCs w:val="22"/>
        </w:rPr>
        <w:t>上限或下限处的函数值不存在。</w:t>
      </w:r>
    </w:p>
    <w:p w14:paraId="626251C0" w14:textId="70E721F1" w:rsidR="00EC7D2D" w:rsidRPr="00FE3D1A" w:rsidRDefault="00EC7D2D" w:rsidP="00C1163B">
      <w:pPr>
        <w:rPr>
          <w:rFonts w:ascii="Times New Roman" w:eastAsia="宋体" w:hAnsi="Times New Roman" w:cs="楷体"/>
          <w:szCs w:val="22"/>
        </w:rPr>
      </w:pPr>
    </w:p>
    <w:p w14:paraId="6E0E09AB" w14:textId="25ADA7DD" w:rsidR="00EC7D2D" w:rsidRPr="00FE3D1A" w:rsidRDefault="00EC7D2D" w:rsidP="00C1163B">
      <w:pPr>
        <w:rPr>
          <w:rFonts w:ascii="Times New Roman" w:eastAsia="宋体" w:hAnsi="Times New Roman" w:cs="楷体"/>
          <w:b/>
          <w:bCs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2060"/>
          <w:szCs w:val="22"/>
        </w:rPr>
        <w:t>重积分</w:t>
      </w:r>
    </w:p>
    <w:p w14:paraId="120D98F0" w14:textId="71A18B18" w:rsidR="00EC7D2D" w:rsidRPr="00FE3D1A" w:rsidRDefault="00EC7D2D" w:rsidP="00C1163B">
      <w:pPr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二重积分</w:t>
      </w:r>
      <w:r w:rsidR="000D7B47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：</w:t>
      </w:r>
      <w:r w:rsidR="000D7B47" w:rsidRPr="00FE3D1A">
        <w:rPr>
          <w:rFonts w:ascii="Times New Roman" w:eastAsia="宋体" w:hAnsi="Times New Roman" w:cs="楷体" w:hint="eastAsia"/>
          <w:szCs w:val="22"/>
        </w:rPr>
        <w:t>求体积</w:t>
      </w:r>
    </w:p>
    <w:p w14:paraId="1EE347A2" w14:textId="24042083" w:rsidR="00EC7D2D" w:rsidRPr="00FE3D1A" w:rsidRDefault="00EC7D2D" w:rsidP="00C1163B">
      <w:pPr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三重积分</w:t>
      </w:r>
      <w:r w:rsidR="000D7B47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：</w:t>
      </w:r>
      <w:r w:rsidR="000D7B47" w:rsidRPr="00FE3D1A">
        <w:rPr>
          <w:rFonts w:ascii="Times New Roman" w:eastAsia="宋体" w:hAnsi="Times New Roman" w:cs="楷体" w:hint="eastAsia"/>
          <w:szCs w:val="22"/>
        </w:rPr>
        <w:t>求密度</w:t>
      </w:r>
    </w:p>
    <w:p w14:paraId="5AE1ADC6" w14:textId="5D62136D" w:rsidR="00EC7D2D" w:rsidRPr="00FE3D1A" w:rsidRDefault="00EC7D2D" w:rsidP="00C1163B">
      <w:pPr>
        <w:rPr>
          <w:rFonts w:ascii="Times New Roman" w:eastAsia="宋体" w:hAnsi="Times New Roman" w:cs="楷体"/>
          <w:szCs w:val="22"/>
        </w:rPr>
      </w:pPr>
    </w:p>
    <w:p w14:paraId="37A1AC54" w14:textId="2B3B9B81" w:rsidR="00EC7D2D" w:rsidRPr="00FE3D1A" w:rsidRDefault="002F0FB0" w:rsidP="00C1163B">
      <w:pPr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格林公式</w:t>
      </w:r>
      <w:r w:rsidR="00FB255C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：</w:t>
      </w:r>
      <w:r w:rsidR="00FB255C" w:rsidRPr="00FE3D1A">
        <w:rPr>
          <w:rFonts w:ascii="Times New Roman" w:eastAsia="宋体" w:hAnsi="Times New Roman" w:cs="楷体" w:hint="eastAsia"/>
          <w:szCs w:val="22"/>
        </w:rPr>
        <w:t>平面</w:t>
      </w:r>
      <w:proofErr w:type="gramStart"/>
      <w:r w:rsidR="00FB255C" w:rsidRPr="00FE3D1A">
        <w:rPr>
          <w:rFonts w:ascii="Times New Roman" w:eastAsia="宋体" w:hAnsi="Times New Roman" w:cs="楷体" w:hint="eastAsia"/>
          <w:szCs w:val="22"/>
        </w:rPr>
        <w:t>闭区域</w:t>
      </w:r>
      <w:proofErr w:type="gramEnd"/>
      <w:r w:rsidR="00FB255C" w:rsidRPr="00FE3D1A">
        <w:rPr>
          <w:rFonts w:ascii="Times New Roman" w:eastAsia="宋体" w:hAnsi="Times New Roman" w:cs="楷体" w:hint="eastAsia"/>
          <w:szCs w:val="22"/>
        </w:rPr>
        <w:t>D</w:t>
      </w:r>
      <w:r w:rsidR="00FB255C" w:rsidRPr="00FE3D1A">
        <w:rPr>
          <w:rFonts w:ascii="Times New Roman" w:eastAsia="宋体" w:hAnsi="Times New Roman" w:cs="楷体" w:hint="eastAsia"/>
          <w:szCs w:val="22"/>
        </w:rPr>
        <w:t>上的二重积分可以通过沿</w:t>
      </w:r>
      <w:r w:rsidR="00FB255C" w:rsidRPr="00FE3D1A">
        <w:rPr>
          <w:rFonts w:ascii="Times New Roman" w:eastAsia="宋体" w:hAnsi="Times New Roman" w:cs="楷体" w:hint="eastAsia"/>
          <w:szCs w:val="22"/>
        </w:rPr>
        <w:t>D</w:t>
      </w:r>
      <w:r w:rsidR="00FB255C" w:rsidRPr="00FE3D1A">
        <w:rPr>
          <w:rFonts w:ascii="Times New Roman" w:eastAsia="宋体" w:hAnsi="Times New Roman" w:cs="楷体" w:hint="eastAsia"/>
          <w:szCs w:val="22"/>
        </w:rPr>
        <w:t>的边界</w:t>
      </w:r>
      <w:r w:rsidR="00FB255C" w:rsidRPr="00FE3D1A">
        <w:rPr>
          <w:rFonts w:ascii="Times New Roman" w:eastAsia="宋体" w:hAnsi="Times New Roman" w:cs="楷体" w:hint="eastAsia"/>
          <w:szCs w:val="22"/>
        </w:rPr>
        <w:t>L</w:t>
      </w:r>
      <w:r w:rsidR="00FB255C" w:rsidRPr="00FE3D1A">
        <w:rPr>
          <w:rFonts w:ascii="Times New Roman" w:eastAsia="宋体" w:hAnsi="Times New Roman" w:cs="楷体" w:hint="eastAsia"/>
          <w:szCs w:val="22"/>
        </w:rPr>
        <w:t>上的曲线积分来表示。</w:t>
      </w:r>
    </w:p>
    <w:p w14:paraId="2839F093" w14:textId="67F5AE91" w:rsidR="002F0FB0" w:rsidRPr="00FE3D1A" w:rsidRDefault="002F0FB0" w:rsidP="00C1163B">
      <w:pPr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FF0000"/>
          <w:szCs w:val="22"/>
        </w:rPr>
        <w:t>高斯公式</w:t>
      </w:r>
      <w:r w:rsidR="00FB255C" w:rsidRPr="00FE3D1A">
        <w:rPr>
          <w:rFonts w:ascii="Times New Roman" w:eastAsia="宋体" w:hAnsi="Times New Roman" w:cs="楷体" w:hint="eastAsia"/>
          <w:b/>
          <w:bCs/>
          <w:color w:val="FF0000"/>
          <w:szCs w:val="22"/>
        </w:rPr>
        <w:t>：</w:t>
      </w:r>
      <w:r w:rsidR="00FB255C" w:rsidRPr="00FE3D1A">
        <w:rPr>
          <w:rFonts w:ascii="Times New Roman" w:eastAsia="宋体" w:hAnsi="Times New Roman" w:cs="楷体" w:hint="eastAsia"/>
          <w:szCs w:val="22"/>
        </w:rPr>
        <w:t>空间</w:t>
      </w:r>
      <w:proofErr w:type="gramStart"/>
      <w:r w:rsidR="002B33FB" w:rsidRPr="00FE3D1A">
        <w:rPr>
          <w:rFonts w:ascii="Times New Roman" w:eastAsia="宋体" w:hAnsi="Times New Roman" w:cs="楷体" w:hint="eastAsia"/>
          <w:szCs w:val="22"/>
        </w:rPr>
        <w:t>闭区域</w:t>
      </w:r>
      <w:proofErr w:type="gramEnd"/>
      <w:r w:rsidR="002B33FB" w:rsidRPr="00FE3D1A">
        <w:rPr>
          <w:rFonts w:ascii="Times New Roman" w:eastAsia="宋体" w:hAnsi="Times New Roman" w:cs="楷体" w:hint="eastAsia"/>
          <w:szCs w:val="22"/>
        </w:rPr>
        <w:t>上的三重积分可用Ω边界上的曲面积分表示</w:t>
      </w:r>
    </w:p>
    <w:p w14:paraId="16912BDF" w14:textId="65941CD6" w:rsidR="002F0FB0" w:rsidRPr="00FE3D1A" w:rsidRDefault="002F0FB0" w:rsidP="00C1163B">
      <w:pPr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斯托克斯公式</w:t>
      </w:r>
      <w:r w:rsidR="002B33FB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：</w:t>
      </w:r>
      <w:r w:rsidR="00216C68" w:rsidRPr="00FE3D1A">
        <w:rPr>
          <w:rFonts w:ascii="Times New Roman" w:eastAsia="宋体" w:hAnsi="Times New Roman" w:cs="楷体" w:hint="eastAsia"/>
          <w:szCs w:val="22"/>
        </w:rPr>
        <w:t>平面</w:t>
      </w:r>
      <w:proofErr w:type="gramStart"/>
      <w:r w:rsidR="00216C68" w:rsidRPr="00FE3D1A">
        <w:rPr>
          <w:rFonts w:ascii="Times New Roman" w:eastAsia="宋体" w:hAnsi="Times New Roman" w:cs="楷体" w:hint="eastAsia"/>
          <w:szCs w:val="22"/>
        </w:rPr>
        <w:t>闭区域</w:t>
      </w:r>
      <w:proofErr w:type="gramEnd"/>
      <w:r w:rsidR="00216C68" w:rsidRPr="00FE3D1A">
        <w:rPr>
          <w:rFonts w:ascii="Times New Roman" w:eastAsia="宋体" w:hAnsi="Times New Roman" w:cs="楷体" w:hint="eastAsia"/>
          <w:szCs w:val="22"/>
        </w:rPr>
        <w:t>上的曲面积分可用边界曲线上的曲线积分来表示</w:t>
      </w:r>
      <w:r w:rsidR="004367DA" w:rsidRPr="00FE3D1A">
        <w:rPr>
          <w:rFonts w:ascii="Times New Roman" w:eastAsia="宋体" w:hAnsi="Times New Roman" w:cs="楷体" w:hint="eastAsia"/>
          <w:szCs w:val="22"/>
        </w:rPr>
        <w:t>。</w:t>
      </w:r>
    </w:p>
    <w:p w14:paraId="23BB5CEF" w14:textId="65E8FAF0" w:rsidR="009E68CF" w:rsidRPr="00FE3D1A" w:rsidRDefault="009E68CF" w:rsidP="00C1163B">
      <w:pPr>
        <w:rPr>
          <w:rFonts w:ascii="Times New Roman" w:eastAsia="宋体" w:hAnsi="Times New Roman" w:cs="楷体"/>
          <w:szCs w:val="22"/>
        </w:rPr>
      </w:pPr>
    </w:p>
    <w:p w14:paraId="35EFB948" w14:textId="48A3CECE" w:rsidR="009E68CF" w:rsidRPr="00FE3D1A" w:rsidRDefault="009E68CF" w:rsidP="00C1163B">
      <w:pPr>
        <w:rPr>
          <w:rFonts w:ascii="Times New Roman" w:eastAsia="宋体" w:hAnsi="Times New Roman" w:cs="楷体"/>
          <w:szCs w:val="22"/>
        </w:rPr>
      </w:pPr>
    </w:p>
    <w:p w14:paraId="4F4191E5" w14:textId="2186EEF6" w:rsidR="009E68CF" w:rsidRPr="00FE3D1A" w:rsidRDefault="009E68CF" w:rsidP="00C1163B">
      <w:pPr>
        <w:rPr>
          <w:rFonts w:ascii="Times New Roman" w:eastAsia="宋体" w:hAnsi="Times New Roman" w:cs="楷体"/>
          <w:szCs w:val="22"/>
        </w:rPr>
      </w:pPr>
    </w:p>
    <w:p w14:paraId="508A1501" w14:textId="5C54A5B2" w:rsidR="009E68CF" w:rsidRPr="00FE3D1A" w:rsidRDefault="009E68CF" w:rsidP="00C1163B">
      <w:pPr>
        <w:rPr>
          <w:rFonts w:ascii="Times New Roman" w:eastAsia="宋体" w:hAnsi="Times New Roman" w:cs="楷体"/>
          <w:szCs w:val="22"/>
        </w:rPr>
      </w:pPr>
    </w:p>
    <w:p w14:paraId="69CC3AF4" w14:textId="22FA7D0A" w:rsidR="009E68CF" w:rsidRPr="00FE3D1A" w:rsidRDefault="009435AA" w:rsidP="00AD6E50">
      <w:pPr>
        <w:pStyle w:val="1"/>
        <w:jc w:val="center"/>
        <w:rPr>
          <w:rFonts w:ascii="Times New Roman" w:eastAsia="宋体" w:hAnsi="Times New Roman"/>
        </w:rPr>
      </w:pPr>
      <w:bookmarkStart w:id="5" w:name="_Toc75352587"/>
      <w:r w:rsidRPr="00FE3D1A">
        <w:rPr>
          <w:rFonts w:ascii="Times New Roman" w:eastAsia="宋体" w:hAnsi="Times New Roman"/>
        </w:rPr>
        <w:lastRenderedPageBreak/>
        <w:t>2</w:t>
      </w:r>
      <w:r w:rsidR="00AD6E50" w:rsidRPr="00FE3D1A">
        <w:rPr>
          <w:rFonts w:ascii="Times New Roman" w:eastAsia="宋体" w:hAnsi="Times New Roman"/>
        </w:rPr>
        <w:t xml:space="preserve"> </w:t>
      </w:r>
      <w:r w:rsidR="00AD6E50" w:rsidRPr="00FE3D1A">
        <w:rPr>
          <w:rFonts w:ascii="Times New Roman" w:eastAsia="宋体" w:hAnsi="Times New Roman" w:hint="eastAsia"/>
        </w:rPr>
        <w:t>概率论</w:t>
      </w:r>
      <w:bookmarkEnd w:id="5"/>
    </w:p>
    <w:p w14:paraId="0BFC1055" w14:textId="354D327D" w:rsidR="00EE21C2" w:rsidRPr="00FE3D1A" w:rsidRDefault="009435AA" w:rsidP="00AD6E50">
      <w:pPr>
        <w:pStyle w:val="2"/>
        <w:jc w:val="center"/>
        <w:rPr>
          <w:rFonts w:ascii="Times New Roman" w:eastAsia="宋体" w:hAnsi="Times New Roman"/>
        </w:rPr>
      </w:pPr>
      <w:bookmarkStart w:id="6" w:name="_Toc75352588"/>
      <w:r w:rsidRPr="00FE3D1A">
        <w:rPr>
          <w:rFonts w:ascii="Times New Roman" w:eastAsia="宋体" w:hAnsi="Times New Roman"/>
        </w:rPr>
        <w:t>2</w:t>
      </w:r>
      <w:r w:rsidR="00AD6E50" w:rsidRPr="00FE3D1A">
        <w:rPr>
          <w:rFonts w:ascii="Times New Roman" w:eastAsia="宋体" w:hAnsi="Times New Roman"/>
        </w:rPr>
        <w:t xml:space="preserve">.1 </w:t>
      </w:r>
      <w:r w:rsidR="00EE21C2" w:rsidRPr="00FE3D1A">
        <w:rPr>
          <w:rFonts w:ascii="Times New Roman" w:eastAsia="宋体" w:hAnsi="Times New Roman" w:hint="eastAsia"/>
        </w:rPr>
        <w:t>确知信号</w:t>
      </w:r>
      <w:bookmarkEnd w:id="6"/>
    </w:p>
    <w:p w14:paraId="7216B40A" w14:textId="31BF1E59" w:rsidR="009E68CF" w:rsidRPr="00FE3D1A" w:rsidRDefault="009E68CF" w:rsidP="005D20E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楷体"/>
          <w:b/>
          <w:bCs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2060"/>
          <w:szCs w:val="22"/>
        </w:rPr>
        <w:t>概率论基本概念</w:t>
      </w:r>
    </w:p>
    <w:p w14:paraId="4300061A" w14:textId="3E7B94E3" w:rsidR="002F0FB0" w:rsidRPr="00FE3D1A" w:rsidRDefault="009E68CF" w:rsidP="00810BB6">
      <w:pPr>
        <w:ind w:left="1546" w:hangingChars="700" w:hanging="1546"/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FF0000"/>
          <w:szCs w:val="22"/>
        </w:rPr>
        <w:t>全概率公式</w:t>
      </w:r>
      <w:r w:rsidR="00810BB6" w:rsidRPr="00FE3D1A">
        <w:rPr>
          <w:rFonts w:ascii="Times New Roman" w:eastAsia="宋体" w:hAnsi="Times New Roman" w:cs="楷体" w:hint="eastAsia"/>
          <w:b/>
          <w:bCs/>
          <w:color w:val="FF0000"/>
          <w:szCs w:val="22"/>
        </w:rPr>
        <w:t>：</w:t>
      </w:r>
      <w:r w:rsidR="00810BB6" w:rsidRPr="00FE3D1A">
        <w:rPr>
          <w:rFonts w:ascii="Times New Roman" w:eastAsia="宋体" w:hAnsi="Times New Roman" w:cs="楷体" w:hint="eastAsia"/>
          <w:szCs w:val="22"/>
        </w:rPr>
        <w:t xml:space="preserve"> </w:t>
      </w:r>
      <w:r w:rsidR="00157088" w:rsidRPr="00FE3D1A">
        <w:rPr>
          <w:rFonts w:ascii="Times New Roman" w:eastAsia="宋体" w:hAnsi="Times New Roman" w:cs="楷体"/>
          <w:position w:val="-28"/>
          <w:szCs w:val="22"/>
        </w:rPr>
        <w:object w:dxaOrig="2480" w:dyaOrig="680" w14:anchorId="7906E19F">
          <v:shape id="_x0000_i1066" type="#_x0000_t75" style="width:124.2pt;height:34.2pt" o:ole="">
            <v:imagedata r:id="rId85" o:title=""/>
          </v:shape>
          <o:OLEObject Type="Embed" ProgID="Equation.DSMT4" ShapeID="_x0000_i1066" DrawAspect="Content" ObjectID="_1685965962" r:id="rId86"/>
        </w:object>
      </w:r>
      <w:r w:rsidR="00157088" w:rsidRPr="00FE3D1A">
        <w:rPr>
          <w:rFonts w:ascii="Times New Roman" w:eastAsia="宋体" w:hAnsi="Times New Roman" w:cs="楷体" w:hint="eastAsia"/>
          <w:szCs w:val="22"/>
        </w:rPr>
        <w:t>：已知各种原因的概率，各种原因导致结果的概率，</w:t>
      </w:r>
      <w:proofErr w:type="gramStart"/>
      <w:r w:rsidR="00810BB6" w:rsidRPr="00FE3D1A">
        <w:rPr>
          <w:rFonts w:ascii="Times New Roman" w:eastAsia="宋体" w:hAnsi="Times New Roman" w:cs="楷体" w:hint="eastAsia"/>
          <w:szCs w:val="22"/>
        </w:rPr>
        <w:t>求结果</w:t>
      </w:r>
      <w:proofErr w:type="gramEnd"/>
      <w:r w:rsidR="00810BB6" w:rsidRPr="00FE3D1A">
        <w:rPr>
          <w:rFonts w:ascii="Times New Roman" w:eastAsia="宋体" w:hAnsi="Times New Roman" w:cs="楷体" w:hint="eastAsia"/>
          <w:szCs w:val="22"/>
        </w:rPr>
        <w:t>的概率。</w:t>
      </w:r>
    </w:p>
    <w:p w14:paraId="7D807AD8" w14:textId="06E9EF21" w:rsidR="009E68CF" w:rsidRPr="00FE3D1A" w:rsidRDefault="009E68CF" w:rsidP="009F3F1F">
      <w:pPr>
        <w:ind w:left="1325" w:hangingChars="600" w:hanging="1325"/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FF0000"/>
          <w:szCs w:val="22"/>
        </w:rPr>
        <w:t>贝叶斯公式</w:t>
      </w:r>
      <w:r w:rsidR="00810BB6" w:rsidRPr="00FE3D1A">
        <w:rPr>
          <w:rFonts w:ascii="Times New Roman" w:eastAsia="宋体" w:hAnsi="Times New Roman" w:cs="楷体" w:hint="eastAsia"/>
          <w:b/>
          <w:bCs/>
          <w:color w:val="FF0000"/>
          <w:szCs w:val="22"/>
        </w:rPr>
        <w:t>：</w:t>
      </w:r>
      <w:r w:rsidR="009F3F1F" w:rsidRPr="00FE3D1A">
        <w:rPr>
          <w:rFonts w:ascii="Times New Roman" w:eastAsia="宋体" w:hAnsi="Times New Roman" w:cs="楷体"/>
          <w:position w:val="-62"/>
          <w:szCs w:val="22"/>
        </w:rPr>
        <w:object w:dxaOrig="3879" w:dyaOrig="999" w14:anchorId="78D97C56">
          <v:shape id="_x0000_i1067" type="#_x0000_t75" style="width:194.4pt;height:50.4pt" o:ole="">
            <v:imagedata r:id="rId87" o:title=""/>
          </v:shape>
          <o:OLEObject Type="Embed" ProgID="Equation.DSMT4" ShapeID="_x0000_i1067" DrawAspect="Content" ObjectID="_1685965963" r:id="rId88"/>
        </w:object>
      </w:r>
      <w:r w:rsidR="009F3F1F" w:rsidRPr="00FE3D1A">
        <w:rPr>
          <w:rFonts w:ascii="Times New Roman" w:eastAsia="宋体" w:hAnsi="Times New Roman" w:cs="楷体" w:hint="eastAsia"/>
          <w:szCs w:val="22"/>
        </w:rPr>
        <w:t>：已知原因的概率，各种原因导致结果的概率，</w:t>
      </w:r>
      <w:proofErr w:type="gramStart"/>
      <w:r w:rsidR="009F3F1F" w:rsidRPr="00FE3D1A">
        <w:rPr>
          <w:rFonts w:ascii="Times New Roman" w:eastAsia="宋体" w:hAnsi="Times New Roman" w:cs="楷体" w:hint="eastAsia"/>
          <w:szCs w:val="22"/>
        </w:rPr>
        <w:t>求结果</w:t>
      </w:r>
      <w:proofErr w:type="gramEnd"/>
      <w:r w:rsidR="009F3F1F" w:rsidRPr="00FE3D1A">
        <w:rPr>
          <w:rFonts w:ascii="Times New Roman" w:eastAsia="宋体" w:hAnsi="Times New Roman" w:cs="楷体" w:hint="eastAsia"/>
          <w:szCs w:val="22"/>
        </w:rPr>
        <w:t>发生条件下，</w:t>
      </w:r>
      <w:proofErr w:type="gramStart"/>
      <w:r w:rsidR="009F3F1F" w:rsidRPr="00FE3D1A">
        <w:rPr>
          <w:rFonts w:ascii="Times New Roman" w:eastAsia="宋体" w:hAnsi="Times New Roman" w:cs="楷体" w:hint="eastAsia"/>
          <w:szCs w:val="22"/>
        </w:rPr>
        <w:t>某个原因</w:t>
      </w:r>
      <w:proofErr w:type="gramEnd"/>
      <w:r w:rsidR="009F3F1F" w:rsidRPr="00FE3D1A">
        <w:rPr>
          <w:rFonts w:ascii="Times New Roman" w:eastAsia="宋体" w:hAnsi="Times New Roman" w:cs="楷体" w:hint="eastAsia"/>
          <w:szCs w:val="22"/>
        </w:rPr>
        <w:t>的概率。</w:t>
      </w:r>
      <w:r w:rsidR="00FE7E90" w:rsidRPr="00FE3D1A">
        <w:rPr>
          <w:rFonts w:ascii="Times New Roman" w:eastAsia="宋体" w:hAnsi="Times New Roman" w:cs="楷体" w:hint="eastAsia"/>
          <w:b/>
          <w:bCs/>
          <w:color w:val="FF0000"/>
          <w:szCs w:val="22"/>
        </w:rPr>
        <w:t>（</w:t>
      </w:r>
      <w:proofErr w:type="gramStart"/>
      <w:r w:rsidR="00FE7E90" w:rsidRPr="00FE3D1A">
        <w:rPr>
          <w:rFonts w:ascii="Times New Roman" w:eastAsia="宋体" w:hAnsi="Times New Roman" w:cs="楷体" w:hint="eastAsia"/>
          <w:b/>
          <w:bCs/>
          <w:color w:val="FF0000"/>
          <w:szCs w:val="22"/>
        </w:rPr>
        <w:t>给一道</w:t>
      </w:r>
      <w:proofErr w:type="gramEnd"/>
      <w:r w:rsidR="00FE7E90" w:rsidRPr="00FE3D1A">
        <w:rPr>
          <w:rFonts w:ascii="Times New Roman" w:eastAsia="宋体" w:hAnsi="Times New Roman" w:cs="楷体" w:hint="eastAsia"/>
          <w:b/>
          <w:bCs/>
          <w:color w:val="FF0000"/>
          <w:szCs w:val="22"/>
        </w:rPr>
        <w:t>简单的填空题，需要会算）</w:t>
      </w:r>
    </w:p>
    <w:p w14:paraId="1D0EFABB" w14:textId="25A49E41" w:rsidR="009F3F1F" w:rsidRPr="00FE3D1A" w:rsidRDefault="00A7720C" w:rsidP="009F3F1F">
      <w:pPr>
        <w:ind w:left="1325" w:hangingChars="600" w:hanging="1325"/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传递概率（前向概率）</w:t>
      </w:r>
      <w:r w:rsidR="00860BB8" w:rsidRPr="00FE3D1A">
        <w:rPr>
          <w:rFonts w:ascii="Times New Roman" w:eastAsia="宋体" w:hAnsi="Times New Roman" w:cs="楷体"/>
          <w:b/>
          <w:bCs/>
          <w:color w:val="0070C0"/>
          <w:position w:val="-14"/>
          <w:szCs w:val="22"/>
        </w:rPr>
        <w:object w:dxaOrig="940" w:dyaOrig="380" w14:anchorId="165D42B4">
          <v:shape id="_x0000_i1068" type="#_x0000_t75" style="width:46.8pt;height:19.2pt" o:ole="">
            <v:imagedata r:id="rId89" o:title=""/>
          </v:shape>
          <o:OLEObject Type="Embed" ProgID="Equation.DSMT4" ShapeID="_x0000_i1068" DrawAspect="Content" ObjectID="_1685965964" r:id="rId90"/>
        </w:object>
      </w:r>
      <w:r w:rsidR="00D7251A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：</w:t>
      </w:r>
      <w:r w:rsidR="00D7251A" w:rsidRPr="00FE3D1A">
        <w:rPr>
          <w:rFonts w:ascii="Times New Roman" w:eastAsia="宋体" w:hAnsi="Times New Roman" w:cs="楷体" w:hint="eastAsia"/>
          <w:szCs w:val="22"/>
        </w:rPr>
        <w:t>用来描述信道噪声的特性</w:t>
      </w:r>
    </w:p>
    <w:p w14:paraId="778566BF" w14:textId="7AA0A804" w:rsidR="00A7720C" w:rsidRPr="00FE3D1A" w:rsidRDefault="00A7720C" w:rsidP="009F3F1F">
      <w:pPr>
        <w:ind w:left="1325" w:hangingChars="600" w:hanging="1325"/>
        <w:rPr>
          <w:rFonts w:ascii="Times New Roman" w:eastAsia="宋体" w:hAnsi="Times New Roman" w:cs="楷体"/>
          <w:b/>
          <w:bCs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后向概率</w:t>
      </w:r>
      <w:r w:rsidR="00D7251A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：</w:t>
      </w:r>
    </w:p>
    <w:p w14:paraId="736FE01B" w14:textId="6E8CB073" w:rsidR="00A7720C" w:rsidRPr="00FE3D1A" w:rsidRDefault="00A7720C" w:rsidP="009F3F1F">
      <w:pPr>
        <w:ind w:left="1325" w:hangingChars="600" w:hanging="1325"/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先验概率</w:t>
      </w:r>
      <w:r w:rsidR="002D4052" w:rsidRPr="00FE3D1A">
        <w:rPr>
          <w:rFonts w:ascii="Times New Roman" w:eastAsia="宋体" w:hAnsi="Times New Roman" w:cs="楷体"/>
          <w:b/>
          <w:bCs/>
          <w:color w:val="0070C0"/>
          <w:position w:val="-12"/>
          <w:szCs w:val="22"/>
        </w:rPr>
        <w:object w:dxaOrig="580" w:dyaOrig="360" w14:anchorId="6A4B636D">
          <v:shape id="_x0000_i1069" type="#_x0000_t75" style="width:29.4pt;height:18.6pt" o:ole="">
            <v:imagedata r:id="rId91" o:title=""/>
          </v:shape>
          <o:OLEObject Type="Embed" ProgID="Equation.DSMT4" ShapeID="_x0000_i1069" DrawAspect="Content" ObjectID="_1685965965" r:id="rId92"/>
        </w:object>
      </w:r>
      <w:r w:rsidR="00D7251A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：</w:t>
      </w:r>
      <w:r w:rsidR="00D7251A" w:rsidRPr="00FE3D1A">
        <w:rPr>
          <w:rFonts w:ascii="Times New Roman" w:eastAsia="宋体" w:hAnsi="Times New Roman" w:cs="楷体" w:hint="eastAsia"/>
          <w:szCs w:val="22"/>
        </w:rPr>
        <w:t xml:space="preserve"> </w:t>
      </w:r>
      <w:r w:rsidR="00D7251A" w:rsidRPr="00FE3D1A">
        <w:rPr>
          <w:rFonts w:ascii="Times New Roman" w:eastAsia="宋体" w:hAnsi="Times New Roman" w:cs="楷体" w:hint="eastAsia"/>
          <w:szCs w:val="22"/>
        </w:rPr>
        <w:t>接收输出符号</w:t>
      </w:r>
      <w:r w:rsidR="002D4052" w:rsidRPr="00FE3D1A">
        <w:rPr>
          <w:rFonts w:ascii="Times New Roman" w:eastAsia="宋体" w:hAnsi="Times New Roman" w:cs="楷体"/>
          <w:position w:val="-12"/>
          <w:szCs w:val="22"/>
        </w:rPr>
        <w:object w:dxaOrig="240" w:dyaOrig="360" w14:anchorId="4F72CB31">
          <v:shape id="_x0000_i1070" type="#_x0000_t75" style="width:12pt;height:18.6pt" o:ole="">
            <v:imagedata r:id="rId93" o:title=""/>
          </v:shape>
          <o:OLEObject Type="Embed" ProgID="Equation.DSMT4" ShapeID="_x0000_i1070" DrawAspect="Content" ObjectID="_1685965966" r:id="rId94"/>
        </w:object>
      </w:r>
      <w:r w:rsidR="002D4052" w:rsidRPr="00FE3D1A">
        <w:rPr>
          <w:rFonts w:ascii="Times New Roman" w:eastAsia="宋体" w:hAnsi="Times New Roman" w:cs="楷体" w:hint="eastAsia"/>
          <w:szCs w:val="22"/>
        </w:rPr>
        <w:t>之前，判断输入为</w:t>
      </w:r>
      <w:r w:rsidR="002D4052" w:rsidRPr="00FE3D1A">
        <w:rPr>
          <w:rFonts w:ascii="Times New Roman" w:eastAsia="宋体" w:hAnsi="Times New Roman" w:cs="楷体"/>
          <w:position w:val="-12"/>
          <w:szCs w:val="22"/>
        </w:rPr>
        <w:object w:dxaOrig="240" w:dyaOrig="360" w14:anchorId="084F4FC1">
          <v:shape id="_x0000_i1071" type="#_x0000_t75" style="width:12pt;height:18.6pt" o:ole="">
            <v:imagedata r:id="rId95" o:title=""/>
          </v:shape>
          <o:OLEObject Type="Embed" ProgID="Equation.DSMT4" ShapeID="_x0000_i1071" DrawAspect="Content" ObjectID="_1685965967" r:id="rId96"/>
        </w:object>
      </w:r>
      <w:r w:rsidR="002D4052" w:rsidRPr="00FE3D1A">
        <w:rPr>
          <w:rFonts w:ascii="Times New Roman" w:eastAsia="宋体" w:hAnsi="Times New Roman" w:cs="楷体" w:hint="eastAsia"/>
          <w:szCs w:val="22"/>
        </w:rPr>
        <w:t>的概率</w:t>
      </w:r>
    </w:p>
    <w:p w14:paraId="28505C03" w14:textId="1215A12F" w:rsidR="00A7720C" w:rsidRPr="00FE3D1A" w:rsidRDefault="00A7720C" w:rsidP="009F3F1F">
      <w:pPr>
        <w:ind w:left="1325" w:hangingChars="600" w:hanging="1325"/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后验概率</w:t>
      </w:r>
      <w:r w:rsidR="002D4052" w:rsidRPr="00FE3D1A">
        <w:rPr>
          <w:rFonts w:ascii="Times New Roman" w:eastAsia="宋体" w:hAnsi="Times New Roman" w:cs="楷体"/>
          <w:b/>
          <w:bCs/>
          <w:color w:val="0070C0"/>
          <w:position w:val="-14"/>
          <w:szCs w:val="22"/>
        </w:rPr>
        <w:object w:dxaOrig="940" w:dyaOrig="380" w14:anchorId="7193EA61">
          <v:shape id="_x0000_i1072" type="#_x0000_t75" style="width:46.8pt;height:19.2pt" o:ole="">
            <v:imagedata r:id="rId97" o:title=""/>
          </v:shape>
          <o:OLEObject Type="Embed" ProgID="Equation.DSMT4" ShapeID="_x0000_i1072" DrawAspect="Content" ObjectID="_1685965968" r:id="rId98"/>
        </w:object>
      </w:r>
      <w:r w:rsidR="002D4052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：</w:t>
      </w:r>
      <w:r w:rsidR="002D4052" w:rsidRPr="00FE3D1A">
        <w:rPr>
          <w:rFonts w:ascii="Times New Roman" w:eastAsia="宋体" w:hAnsi="Times New Roman" w:cs="楷体" w:hint="eastAsia"/>
          <w:szCs w:val="22"/>
        </w:rPr>
        <w:t xml:space="preserve"> </w:t>
      </w:r>
      <w:r w:rsidR="002D4052" w:rsidRPr="00FE3D1A">
        <w:rPr>
          <w:rFonts w:ascii="Times New Roman" w:eastAsia="宋体" w:hAnsi="Times New Roman" w:cs="楷体" w:hint="eastAsia"/>
          <w:szCs w:val="22"/>
        </w:rPr>
        <w:t>接收输出符号</w:t>
      </w:r>
      <w:r w:rsidR="002D4052" w:rsidRPr="00FE3D1A">
        <w:rPr>
          <w:rFonts w:ascii="Times New Roman" w:eastAsia="宋体" w:hAnsi="Times New Roman" w:cs="楷体"/>
          <w:position w:val="-12"/>
          <w:szCs w:val="22"/>
        </w:rPr>
        <w:object w:dxaOrig="240" w:dyaOrig="360" w14:anchorId="4F9C5F25">
          <v:shape id="_x0000_i1073" type="#_x0000_t75" style="width:12pt;height:18.6pt" o:ole="">
            <v:imagedata r:id="rId93" o:title=""/>
          </v:shape>
          <o:OLEObject Type="Embed" ProgID="Equation.DSMT4" ShapeID="_x0000_i1073" DrawAspect="Content" ObjectID="_1685965969" r:id="rId99"/>
        </w:object>
      </w:r>
      <w:r w:rsidR="002D4052" w:rsidRPr="00FE3D1A">
        <w:rPr>
          <w:rFonts w:ascii="Times New Roman" w:eastAsia="宋体" w:hAnsi="Times New Roman" w:cs="楷体" w:hint="eastAsia"/>
          <w:szCs w:val="22"/>
        </w:rPr>
        <w:t>之后，判断输入为</w:t>
      </w:r>
      <w:r w:rsidR="002D4052" w:rsidRPr="00FE3D1A">
        <w:rPr>
          <w:rFonts w:ascii="Times New Roman" w:eastAsia="宋体" w:hAnsi="Times New Roman" w:cs="楷体"/>
          <w:position w:val="-12"/>
          <w:szCs w:val="22"/>
        </w:rPr>
        <w:object w:dxaOrig="240" w:dyaOrig="360" w14:anchorId="3CFAEE46">
          <v:shape id="_x0000_i1074" type="#_x0000_t75" style="width:12pt;height:18.6pt" o:ole="">
            <v:imagedata r:id="rId95" o:title=""/>
          </v:shape>
          <o:OLEObject Type="Embed" ProgID="Equation.DSMT4" ShapeID="_x0000_i1074" DrawAspect="Content" ObjectID="_1685965970" r:id="rId100"/>
        </w:object>
      </w:r>
      <w:r w:rsidR="002D4052" w:rsidRPr="00FE3D1A">
        <w:rPr>
          <w:rFonts w:ascii="Times New Roman" w:eastAsia="宋体" w:hAnsi="Times New Roman" w:cs="楷体" w:hint="eastAsia"/>
          <w:szCs w:val="22"/>
        </w:rPr>
        <w:t>的概率</w:t>
      </w:r>
    </w:p>
    <w:p w14:paraId="62D54969" w14:textId="77777777" w:rsidR="00734A1D" w:rsidRPr="00FE3D1A" w:rsidRDefault="00734A1D" w:rsidP="009F3F1F">
      <w:pPr>
        <w:ind w:left="1320" w:hangingChars="600" w:hanging="1320"/>
        <w:rPr>
          <w:rFonts w:ascii="Times New Roman" w:eastAsia="宋体" w:hAnsi="Times New Roman" w:cs="楷体"/>
          <w:szCs w:val="22"/>
        </w:rPr>
      </w:pPr>
    </w:p>
    <w:p w14:paraId="69505136" w14:textId="27596E08" w:rsidR="009F3F1F" w:rsidRPr="00FE3D1A" w:rsidRDefault="009F3F1F" w:rsidP="005D20E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楷体"/>
          <w:b/>
          <w:bCs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2060"/>
          <w:szCs w:val="22"/>
        </w:rPr>
        <w:t>随机变量及其分布</w:t>
      </w:r>
    </w:p>
    <w:p w14:paraId="31A86890" w14:textId="448B7A59" w:rsidR="00702211" w:rsidRPr="00FE3D1A" w:rsidRDefault="00702211" w:rsidP="009F3F1F">
      <w:pPr>
        <w:ind w:left="1325" w:hangingChars="600" w:hanging="1325"/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分布律：</w:t>
      </w:r>
      <w:r w:rsidRPr="00FE3D1A">
        <w:rPr>
          <w:rFonts w:ascii="Times New Roman" w:eastAsia="宋体" w:hAnsi="Times New Roman" w:cs="楷体" w:hint="eastAsia"/>
          <w:szCs w:val="22"/>
        </w:rPr>
        <w:t>表示离散型随机变量</w:t>
      </w:r>
      <w:r w:rsidRPr="00FE3D1A">
        <w:rPr>
          <w:rFonts w:ascii="Times New Roman" w:eastAsia="宋体" w:hAnsi="Times New Roman" w:cs="楷体" w:hint="eastAsia"/>
          <w:szCs w:val="22"/>
        </w:rPr>
        <w:t>x</w:t>
      </w:r>
      <w:r w:rsidRPr="00FE3D1A">
        <w:rPr>
          <w:rFonts w:ascii="Times New Roman" w:eastAsia="宋体" w:hAnsi="Times New Roman" w:cs="楷体" w:hint="eastAsia"/>
          <w:szCs w:val="22"/>
        </w:rPr>
        <w:t>取各个可能值的概率</w:t>
      </w:r>
    </w:p>
    <w:p w14:paraId="35E16EEA" w14:textId="586077B8" w:rsidR="00702211" w:rsidRPr="00FE3D1A" w:rsidRDefault="00702211" w:rsidP="009F3F1F">
      <w:pPr>
        <w:ind w:left="1325" w:hangingChars="600" w:hanging="1325"/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概率密度：</w:t>
      </w:r>
      <w:r w:rsidRPr="00FE3D1A">
        <w:rPr>
          <w:rFonts w:ascii="Times New Roman" w:eastAsia="宋体" w:hAnsi="Times New Roman" w:cs="楷体" w:hint="eastAsia"/>
          <w:szCs w:val="22"/>
        </w:rPr>
        <w:t>大多数随机变量的概率分布函数无法写出来，</w:t>
      </w:r>
      <w:r w:rsidR="00D239F1" w:rsidRPr="00FE3D1A">
        <w:rPr>
          <w:rFonts w:ascii="Times New Roman" w:eastAsia="宋体" w:hAnsi="Times New Roman" w:cs="楷体" w:hint="eastAsia"/>
          <w:szCs w:val="22"/>
        </w:rPr>
        <w:t>∴用概率密度来表示。</w:t>
      </w:r>
    </w:p>
    <w:p w14:paraId="07DDAFEE" w14:textId="0DEF448E" w:rsidR="00D239F1" w:rsidRPr="00FE3D1A" w:rsidRDefault="00D239F1" w:rsidP="009F3F1F">
      <w:pPr>
        <w:ind w:left="1325" w:hangingChars="600" w:hanging="1325"/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分布函数：</w:t>
      </w:r>
      <w:r w:rsidR="00F94FB7" w:rsidRPr="00FE3D1A">
        <w:rPr>
          <w:rFonts w:ascii="Times New Roman" w:eastAsia="宋体" w:hAnsi="Times New Roman" w:cs="楷体"/>
          <w:position w:val="-14"/>
          <w:szCs w:val="22"/>
        </w:rPr>
        <w:object w:dxaOrig="2920" w:dyaOrig="400" w14:anchorId="1E14ACAA">
          <v:shape id="_x0000_i1075" type="#_x0000_t75" style="width:145.8pt;height:20.4pt" o:ole="">
            <v:imagedata r:id="rId101" o:title=""/>
          </v:shape>
          <o:OLEObject Type="Embed" ProgID="Equation.DSMT4" ShapeID="_x0000_i1075" DrawAspect="Content" ObjectID="_1685965971" r:id="rId102"/>
        </w:object>
      </w:r>
    </w:p>
    <w:p w14:paraId="2CDEE2FA" w14:textId="20A33EAE" w:rsidR="00D23EAD" w:rsidRPr="00FE3D1A" w:rsidRDefault="00D23EAD" w:rsidP="009F3F1F">
      <w:pPr>
        <w:ind w:left="1325" w:hangingChars="600" w:hanging="1325"/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0</w:t>
      </w:r>
      <w:r w:rsidRPr="00FE3D1A">
        <w:rPr>
          <w:rFonts w:ascii="Times New Roman" w:eastAsia="宋体" w:hAnsi="Times New Roman" w:cs="楷体"/>
          <w:b/>
          <w:bCs/>
          <w:color w:val="0070C0"/>
          <w:szCs w:val="22"/>
        </w:rPr>
        <w:t>-1</w:t>
      </w: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分布：</w:t>
      </w:r>
      <w:r w:rsidRPr="00FE3D1A">
        <w:rPr>
          <w:rFonts w:ascii="Times New Roman" w:eastAsia="宋体" w:hAnsi="Times New Roman" w:cs="楷体" w:hint="eastAsia"/>
          <w:szCs w:val="22"/>
        </w:rPr>
        <w:t>随机变量</w:t>
      </w:r>
      <w:r w:rsidRPr="00FE3D1A">
        <w:rPr>
          <w:rFonts w:ascii="Times New Roman" w:eastAsia="宋体" w:hAnsi="Times New Roman" w:cs="楷体" w:hint="eastAsia"/>
          <w:szCs w:val="22"/>
        </w:rPr>
        <w:t>x</w:t>
      </w:r>
      <w:r w:rsidRPr="00FE3D1A">
        <w:rPr>
          <w:rFonts w:ascii="Times New Roman" w:eastAsia="宋体" w:hAnsi="Times New Roman" w:cs="楷体" w:hint="eastAsia"/>
          <w:szCs w:val="22"/>
        </w:rPr>
        <w:t>只取</w:t>
      </w:r>
      <w:r w:rsidRPr="00FE3D1A">
        <w:rPr>
          <w:rFonts w:ascii="Times New Roman" w:eastAsia="宋体" w:hAnsi="Times New Roman" w:cs="楷体" w:hint="eastAsia"/>
          <w:szCs w:val="22"/>
        </w:rPr>
        <w:t>0</w:t>
      </w:r>
      <w:r w:rsidRPr="00FE3D1A">
        <w:rPr>
          <w:rFonts w:ascii="Times New Roman" w:eastAsia="宋体" w:hAnsi="Times New Roman" w:cs="楷体" w:hint="eastAsia"/>
          <w:szCs w:val="22"/>
        </w:rPr>
        <w:t>，</w:t>
      </w:r>
      <w:r w:rsidRPr="00FE3D1A">
        <w:rPr>
          <w:rFonts w:ascii="Times New Roman" w:eastAsia="宋体" w:hAnsi="Times New Roman" w:cs="楷体" w:hint="eastAsia"/>
          <w:szCs w:val="22"/>
        </w:rPr>
        <w:t>1</w:t>
      </w:r>
      <w:proofErr w:type="gramStart"/>
      <w:r w:rsidRPr="00FE3D1A">
        <w:rPr>
          <w:rFonts w:ascii="Times New Roman" w:eastAsia="宋体" w:hAnsi="Times New Roman" w:cs="楷体" w:hint="eastAsia"/>
          <w:szCs w:val="22"/>
        </w:rPr>
        <w:t>两个</w:t>
      </w:r>
      <w:proofErr w:type="gramEnd"/>
      <w:r w:rsidRPr="00FE3D1A">
        <w:rPr>
          <w:rFonts w:ascii="Times New Roman" w:eastAsia="宋体" w:hAnsi="Times New Roman" w:cs="楷体" w:hint="eastAsia"/>
          <w:szCs w:val="22"/>
        </w:rPr>
        <w:t>值</w:t>
      </w:r>
      <w:r w:rsidRPr="00FE3D1A">
        <w:rPr>
          <w:rFonts w:ascii="Times New Roman" w:eastAsia="宋体" w:hAnsi="Times New Roman" w:cs="楷体" w:hint="eastAsia"/>
          <w:szCs w:val="22"/>
        </w:rPr>
        <w:t xml:space="preserve"> </w:t>
      </w:r>
      <w:r w:rsidRPr="00FE3D1A">
        <w:rPr>
          <w:rFonts w:ascii="Times New Roman" w:eastAsia="宋体" w:hAnsi="Times New Roman" w:cs="楷体"/>
          <w:szCs w:val="22"/>
        </w:rPr>
        <w:t xml:space="preserve"> </w:t>
      </w:r>
      <w:r w:rsidR="00104A03" w:rsidRPr="00FE3D1A">
        <w:rPr>
          <w:rFonts w:ascii="Times New Roman" w:eastAsia="宋体" w:hAnsi="Times New Roman" w:cs="楷体"/>
          <w:position w:val="-10"/>
          <w:szCs w:val="22"/>
        </w:rPr>
        <w:object w:dxaOrig="3080" w:dyaOrig="360" w14:anchorId="5488BDDF">
          <v:shape id="_x0000_i1076" type="#_x0000_t75" style="width:154.2pt;height:18.6pt" o:ole="">
            <v:imagedata r:id="rId103" o:title=""/>
          </v:shape>
          <o:OLEObject Type="Embed" ProgID="Equation.DSMT4" ShapeID="_x0000_i1076" DrawAspect="Content" ObjectID="_1685965972" r:id="rId104"/>
        </w:object>
      </w:r>
    </w:p>
    <w:p w14:paraId="1B89BF93" w14:textId="30411811" w:rsidR="00104A03" w:rsidRPr="00FE3D1A" w:rsidRDefault="00104A03" w:rsidP="009F3F1F">
      <w:pPr>
        <w:ind w:left="1325" w:hangingChars="600" w:hanging="1325"/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FF0000"/>
          <w:szCs w:val="22"/>
        </w:rPr>
        <w:t>二项分布：</w:t>
      </w:r>
      <w:r w:rsidRPr="00FE3D1A">
        <w:rPr>
          <w:rFonts w:ascii="Times New Roman" w:eastAsia="宋体" w:hAnsi="Times New Roman" w:cs="楷体" w:hint="eastAsia"/>
          <w:szCs w:val="22"/>
        </w:rPr>
        <w:t>n</w:t>
      </w:r>
      <w:r w:rsidRPr="00FE3D1A">
        <w:rPr>
          <w:rFonts w:ascii="Times New Roman" w:eastAsia="宋体" w:hAnsi="Times New Roman" w:cs="楷体" w:hint="eastAsia"/>
          <w:szCs w:val="22"/>
        </w:rPr>
        <w:t>重</w:t>
      </w:r>
      <w:r w:rsidR="001416BA" w:rsidRPr="00FE3D1A">
        <w:rPr>
          <w:rFonts w:ascii="Times New Roman" w:eastAsia="宋体" w:hAnsi="Times New Roman" w:cs="楷体" w:hint="eastAsia"/>
          <w:szCs w:val="22"/>
        </w:rPr>
        <w:t>（</w:t>
      </w:r>
      <w:r w:rsidR="001416BA" w:rsidRPr="00FE3D1A">
        <w:rPr>
          <w:rFonts w:ascii="Times New Roman" w:eastAsia="宋体" w:hAnsi="Times New Roman" w:cs="楷体" w:hint="eastAsia"/>
          <w:szCs w:val="22"/>
        </w:rPr>
        <w:t>n</w:t>
      </w:r>
      <w:r w:rsidR="0073665A" w:rsidRPr="00FE3D1A">
        <w:rPr>
          <w:rFonts w:ascii="Times New Roman" w:eastAsia="宋体" w:hAnsi="Times New Roman" w:cs="楷体" w:hint="eastAsia"/>
          <w:szCs w:val="22"/>
        </w:rPr>
        <w:t>次重复</w:t>
      </w:r>
      <w:r w:rsidR="001416BA" w:rsidRPr="00FE3D1A">
        <w:rPr>
          <w:rFonts w:ascii="Times New Roman" w:eastAsia="宋体" w:hAnsi="Times New Roman" w:cs="楷体" w:hint="eastAsia"/>
          <w:szCs w:val="22"/>
        </w:rPr>
        <w:t>）</w:t>
      </w:r>
      <w:r w:rsidRPr="00FE3D1A">
        <w:rPr>
          <w:rFonts w:ascii="Times New Roman" w:eastAsia="宋体" w:hAnsi="Times New Roman" w:cs="楷体" w:hint="eastAsia"/>
          <w:b/>
          <w:bCs/>
          <w:color w:val="FF0000"/>
          <w:szCs w:val="22"/>
        </w:rPr>
        <w:t>伯努利实验</w:t>
      </w:r>
      <w:r w:rsidRPr="00FE3D1A">
        <w:rPr>
          <w:rFonts w:ascii="Times New Roman" w:eastAsia="宋体" w:hAnsi="Times New Roman" w:cs="楷体" w:hint="eastAsia"/>
          <w:szCs w:val="22"/>
        </w:rPr>
        <w:t>得到的分布；而伯努利试验是</w:t>
      </w:r>
      <w:proofErr w:type="gramStart"/>
      <w:r w:rsidRPr="00FE3D1A">
        <w:rPr>
          <w:rFonts w:ascii="Times New Roman" w:eastAsia="宋体" w:hAnsi="Times New Roman" w:cs="楷体" w:hint="eastAsia"/>
          <w:szCs w:val="22"/>
        </w:rPr>
        <w:t>指试验</w:t>
      </w:r>
      <w:proofErr w:type="gramEnd"/>
      <w:r w:rsidRPr="00FE3D1A">
        <w:rPr>
          <w:rFonts w:ascii="Times New Roman" w:eastAsia="宋体" w:hAnsi="Times New Roman" w:cs="楷体" w:hint="eastAsia"/>
          <w:szCs w:val="22"/>
        </w:rPr>
        <w:t>只有两个可能的结果</w:t>
      </w:r>
      <w:r w:rsidR="001416BA" w:rsidRPr="00FE3D1A">
        <w:rPr>
          <w:rFonts w:ascii="Times New Roman" w:eastAsia="宋体" w:hAnsi="Times New Roman" w:cs="楷体" w:hint="eastAsia"/>
          <w:szCs w:val="22"/>
        </w:rPr>
        <w:t>：</w:t>
      </w:r>
      <w:r w:rsidR="001416BA" w:rsidRPr="00FE3D1A">
        <w:rPr>
          <w:rFonts w:ascii="Times New Roman" w:eastAsia="宋体" w:hAnsi="Times New Roman" w:cs="楷体" w:hint="eastAsia"/>
          <w:szCs w:val="22"/>
        </w:rPr>
        <w:t>A</w:t>
      </w:r>
      <w:r w:rsidR="001416BA" w:rsidRPr="00FE3D1A">
        <w:rPr>
          <w:rFonts w:ascii="Times New Roman" w:eastAsia="宋体" w:hAnsi="Times New Roman" w:cs="楷体" w:hint="eastAsia"/>
          <w:szCs w:val="22"/>
        </w:rPr>
        <w:t>和</w:t>
      </w:r>
      <w:r w:rsidR="001416BA" w:rsidRPr="00FE3D1A">
        <w:rPr>
          <w:rFonts w:ascii="Times New Roman" w:eastAsia="宋体" w:hAnsi="Times New Roman" w:cs="楷体"/>
          <w:position w:val="-4"/>
          <w:szCs w:val="22"/>
        </w:rPr>
        <w:object w:dxaOrig="240" w:dyaOrig="300" w14:anchorId="195FC254">
          <v:shape id="_x0000_i1077" type="#_x0000_t75" style="width:12pt;height:15pt" o:ole="">
            <v:imagedata r:id="rId105" o:title=""/>
          </v:shape>
          <o:OLEObject Type="Embed" ProgID="Equation.DSMT4" ShapeID="_x0000_i1077" DrawAspect="Content" ObjectID="_1685965973" r:id="rId106"/>
        </w:object>
      </w:r>
      <w:r w:rsidR="001416BA" w:rsidRPr="00FE3D1A">
        <w:rPr>
          <w:rFonts w:ascii="Times New Roman" w:eastAsia="宋体" w:hAnsi="Times New Roman" w:cs="楷体"/>
          <w:szCs w:val="22"/>
        </w:rPr>
        <w:t xml:space="preserve">; </w:t>
      </w:r>
      <w:r w:rsidR="001416BA" w:rsidRPr="00FE3D1A">
        <w:rPr>
          <w:rFonts w:ascii="Times New Roman" w:eastAsia="宋体" w:hAnsi="Times New Roman" w:cs="楷体"/>
          <w:position w:val="-12"/>
          <w:szCs w:val="22"/>
        </w:rPr>
        <w:object w:dxaOrig="2100" w:dyaOrig="380" w14:anchorId="0A3D8C88">
          <v:shape id="_x0000_i1078" type="#_x0000_t75" style="width:105pt;height:19.2pt" o:ole="">
            <v:imagedata r:id="rId107" o:title=""/>
          </v:shape>
          <o:OLEObject Type="Embed" ProgID="Equation.DSMT4" ShapeID="_x0000_i1078" DrawAspect="Content" ObjectID="_1685965974" r:id="rId108"/>
        </w:object>
      </w:r>
    </w:p>
    <w:p w14:paraId="4C450D4E" w14:textId="57D0F303" w:rsidR="00273B03" w:rsidRPr="00FE3D1A" w:rsidRDefault="00273B03" w:rsidP="009F3F1F">
      <w:pPr>
        <w:ind w:left="1325" w:hangingChars="600" w:hanging="1325"/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泊松分布：</w:t>
      </w:r>
      <w:r w:rsidRPr="00FE3D1A">
        <w:rPr>
          <w:rFonts w:ascii="Times New Roman" w:eastAsia="宋体" w:hAnsi="Times New Roman" w:cs="楷体" w:hint="eastAsia"/>
          <w:szCs w:val="22"/>
        </w:rPr>
        <w:t>随机变量</w:t>
      </w:r>
      <w:r w:rsidRPr="00FE3D1A">
        <w:rPr>
          <w:rFonts w:ascii="Times New Roman" w:eastAsia="宋体" w:hAnsi="Times New Roman" w:cs="楷体" w:hint="eastAsia"/>
          <w:szCs w:val="22"/>
        </w:rPr>
        <w:t>X</w:t>
      </w:r>
      <w:r w:rsidRPr="00FE3D1A">
        <w:rPr>
          <w:rFonts w:ascii="Times New Roman" w:eastAsia="宋体" w:hAnsi="Times New Roman" w:cs="楷体" w:hint="eastAsia"/>
          <w:szCs w:val="22"/>
        </w:rPr>
        <w:t>所有可能取的值为</w:t>
      </w:r>
      <w:r w:rsidRPr="00FE3D1A">
        <w:rPr>
          <w:rFonts w:ascii="Times New Roman" w:eastAsia="宋体" w:hAnsi="Times New Roman" w:cs="楷体" w:hint="eastAsia"/>
          <w:szCs w:val="22"/>
        </w:rPr>
        <w:t>0</w:t>
      </w:r>
      <w:r w:rsidRPr="00FE3D1A">
        <w:rPr>
          <w:rFonts w:ascii="Times New Roman" w:eastAsia="宋体" w:hAnsi="Times New Roman" w:cs="楷体" w:hint="eastAsia"/>
          <w:szCs w:val="22"/>
        </w:rPr>
        <w:t>，</w:t>
      </w:r>
      <w:r w:rsidRPr="00FE3D1A">
        <w:rPr>
          <w:rFonts w:ascii="Times New Roman" w:eastAsia="宋体" w:hAnsi="Times New Roman" w:cs="楷体" w:hint="eastAsia"/>
          <w:szCs w:val="22"/>
        </w:rPr>
        <w:t>1</w:t>
      </w:r>
      <w:r w:rsidRPr="00FE3D1A">
        <w:rPr>
          <w:rFonts w:ascii="Times New Roman" w:eastAsia="宋体" w:hAnsi="Times New Roman" w:cs="楷体" w:hint="eastAsia"/>
          <w:szCs w:val="22"/>
        </w:rPr>
        <w:t>，</w:t>
      </w:r>
      <w:r w:rsidRPr="00FE3D1A">
        <w:rPr>
          <w:rFonts w:ascii="Times New Roman" w:eastAsia="宋体" w:hAnsi="Times New Roman" w:cs="楷体" w:hint="eastAsia"/>
          <w:szCs w:val="22"/>
        </w:rPr>
        <w:t>2</w:t>
      </w:r>
      <w:r w:rsidRPr="00FE3D1A">
        <w:rPr>
          <w:rFonts w:ascii="Times New Roman" w:eastAsia="宋体" w:hAnsi="Times New Roman" w:cs="楷体" w:hint="eastAsia"/>
          <w:szCs w:val="22"/>
        </w:rPr>
        <w:t>，</w:t>
      </w:r>
      <w:r w:rsidRPr="00FE3D1A">
        <w:rPr>
          <w:rFonts w:ascii="Times New Roman" w:eastAsia="宋体" w:hAnsi="Times New Roman" w:cs="楷体"/>
          <w:szCs w:val="22"/>
        </w:rPr>
        <w:t>…</w:t>
      </w:r>
      <w:r w:rsidRPr="00FE3D1A">
        <w:rPr>
          <w:rFonts w:ascii="Times New Roman" w:eastAsia="宋体" w:hAnsi="Times New Roman" w:cs="楷体" w:hint="eastAsia"/>
          <w:szCs w:val="22"/>
        </w:rPr>
        <w:t>，而取各个值的概率</w:t>
      </w:r>
      <w:r w:rsidR="0092042A" w:rsidRPr="00FE3D1A">
        <w:rPr>
          <w:rFonts w:ascii="Times New Roman" w:eastAsia="宋体" w:hAnsi="Times New Roman" w:cs="楷体" w:hint="eastAsia"/>
          <w:szCs w:val="22"/>
        </w:rPr>
        <w:t>为</w:t>
      </w:r>
      <w:r w:rsidR="0092042A" w:rsidRPr="00FE3D1A">
        <w:rPr>
          <w:rFonts w:ascii="Times New Roman" w:eastAsia="宋体" w:hAnsi="Times New Roman" w:cs="楷体"/>
          <w:position w:val="-24"/>
          <w:szCs w:val="22"/>
        </w:rPr>
        <w:object w:dxaOrig="1800" w:dyaOrig="660" w14:anchorId="064023CE">
          <v:shape id="_x0000_i1079" type="#_x0000_t75" style="width:90.6pt;height:33pt" o:ole="">
            <v:imagedata r:id="rId109" o:title=""/>
          </v:shape>
          <o:OLEObject Type="Embed" ProgID="Equation.DSMT4" ShapeID="_x0000_i1079" DrawAspect="Content" ObjectID="_1685965975" r:id="rId110"/>
        </w:object>
      </w:r>
    </w:p>
    <w:p w14:paraId="060796EE" w14:textId="6C35DDF5" w:rsidR="0092042A" w:rsidRPr="00FE3D1A" w:rsidRDefault="0092042A" w:rsidP="00864AA6">
      <w:pPr>
        <w:ind w:left="356" w:hangingChars="162" w:hanging="356"/>
        <w:rPr>
          <w:rFonts w:ascii="Times New Roman" w:eastAsia="宋体" w:hAnsi="Times New Roman" w:cs="楷体"/>
          <w:szCs w:val="22"/>
        </w:rPr>
      </w:pPr>
    </w:p>
    <w:p w14:paraId="17E75C78" w14:textId="49309016" w:rsidR="00F94FB7" w:rsidRPr="00FE3D1A" w:rsidRDefault="0092042A" w:rsidP="00F94FB7">
      <w:pPr>
        <w:ind w:left="358" w:hangingChars="162" w:hanging="358"/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均匀分布</w:t>
      </w:r>
      <w:r w:rsidR="00F006AC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：</w:t>
      </w:r>
      <w:r w:rsidR="00864AA6" w:rsidRPr="00FE3D1A">
        <w:rPr>
          <w:rFonts w:ascii="Times New Roman" w:eastAsia="宋体" w:hAnsi="Times New Roman" w:cs="楷体"/>
          <w:position w:val="-46"/>
          <w:szCs w:val="22"/>
        </w:rPr>
        <w:object w:dxaOrig="2340" w:dyaOrig="1040" w14:anchorId="0087311E">
          <v:shape id="_x0000_i1080" type="#_x0000_t75" style="width:101.4pt;height:45.6pt" o:ole="">
            <v:imagedata r:id="rId111" o:title=""/>
          </v:shape>
          <o:OLEObject Type="Embed" ProgID="Equation.DSMT4" ShapeID="_x0000_i1080" DrawAspect="Content" ObjectID="_1685965976" r:id="rId112"/>
        </w:object>
      </w:r>
      <w:r w:rsidR="00F94FB7" w:rsidRPr="00FE3D1A">
        <w:rPr>
          <w:rFonts w:ascii="Times New Roman" w:eastAsia="宋体" w:hAnsi="Times New Roman" w:cs="楷体"/>
          <w:szCs w:val="22"/>
        </w:rPr>
        <w:t xml:space="preserve">  </w:t>
      </w:r>
      <w:r w:rsidR="00F94FB7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指数分布：</w:t>
      </w:r>
      <w:r w:rsidR="00864AA6" w:rsidRPr="00FE3D1A">
        <w:rPr>
          <w:rFonts w:ascii="Times New Roman" w:eastAsia="宋体" w:hAnsi="Times New Roman" w:cs="楷体"/>
          <w:position w:val="-48"/>
          <w:szCs w:val="22"/>
        </w:rPr>
        <w:object w:dxaOrig="2220" w:dyaOrig="1080" w14:anchorId="4A14B818">
          <v:shape id="_x0000_i1081" type="#_x0000_t75" style="width:88.8pt;height:43.8pt" o:ole="">
            <v:imagedata r:id="rId113" o:title=""/>
          </v:shape>
          <o:OLEObject Type="Embed" ProgID="Equation.DSMT4" ShapeID="_x0000_i1081" DrawAspect="Content" ObjectID="_1685965977" r:id="rId114"/>
        </w:object>
      </w:r>
    </w:p>
    <w:p w14:paraId="6990F45E" w14:textId="21D322B7" w:rsidR="0092042A" w:rsidRPr="00FE3D1A" w:rsidRDefault="0092042A" w:rsidP="00864AA6">
      <w:pPr>
        <w:ind w:left="356" w:hangingChars="162" w:hanging="356"/>
        <w:rPr>
          <w:rFonts w:ascii="Times New Roman" w:eastAsia="宋体" w:hAnsi="Times New Roman" w:cs="楷体"/>
          <w:szCs w:val="22"/>
        </w:rPr>
      </w:pPr>
    </w:p>
    <w:p w14:paraId="3A4AF099" w14:textId="67147A7A" w:rsidR="00C1163B" w:rsidRPr="00FE3D1A" w:rsidRDefault="0092042A" w:rsidP="00864AA6">
      <w:pPr>
        <w:ind w:left="356" w:hangingChars="161" w:hanging="356"/>
        <w:rPr>
          <w:rFonts w:ascii="Times New Roman" w:eastAsia="宋体" w:hAnsi="Times New Roman" w:cs="楷体"/>
          <w:szCs w:val="22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正态分布</w:t>
      </w:r>
      <w:r w:rsidR="00957B03" w:rsidRPr="00FE3D1A">
        <w:rPr>
          <w:rFonts w:ascii="Times New Roman" w:eastAsia="宋体" w:hAnsi="Times New Roman" w:cs="楷体" w:hint="eastAsia"/>
          <w:b/>
          <w:bCs/>
          <w:color w:val="0070C0"/>
          <w:szCs w:val="22"/>
        </w:rPr>
        <w:t>：</w:t>
      </w:r>
      <w:r w:rsidR="00702211" w:rsidRPr="00FE3D1A">
        <w:rPr>
          <w:rFonts w:ascii="Times New Roman" w:eastAsia="宋体" w:hAnsi="Times New Roman" w:cs="楷体"/>
          <w:position w:val="-28"/>
          <w:szCs w:val="22"/>
        </w:rPr>
        <w:object w:dxaOrig="2200" w:dyaOrig="780" w14:anchorId="5B86CDC8">
          <v:shape id="_x0000_i1082" type="#_x0000_t75" style="width:109.8pt;height:39pt" o:ole="">
            <v:imagedata r:id="rId115" o:title=""/>
          </v:shape>
          <o:OLEObject Type="Embed" ProgID="Equation.DSMT4" ShapeID="_x0000_i1082" DrawAspect="Content" ObjectID="_1685965978" r:id="rId116"/>
        </w:object>
      </w:r>
    </w:p>
    <w:p w14:paraId="53F22356" w14:textId="77777777" w:rsidR="00230B7B" w:rsidRPr="00FE3D1A" w:rsidRDefault="00230B7B" w:rsidP="00230B7B">
      <w:pPr>
        <w:ind w:leftChars="54" w:left="919" w:hangingChars="362" w:hanging="800"/>
        <w:rPr>
          <w:rFonts w:ascii="Times New Roman" w:eastAsia="宋体" w:hAnsi="Times New Roman"/>
          <w:b/>
          <w:bCs/>
          <w:color w:val="0070C0"/>
        </w:rPr>
      </w:pPr>
      <w:r w:rsidRPr="00FE3D1A">
        <w:rPr>
          <w:rFonts w:ascii="Times New Roman" w:eastAsia="宋体" w:hAnsi="Times New Roman" w:hint="eastAsia"/>
          <w:b/>
          <w:bCs/>
          <w:color w:val="FF0000"/>
        </w:rPr>
        <w:lastRenderedPageBreak/>
        <w:t>统计学四大分布</w:t>
      </w:r>
    </w:p>
    <w:p w14:paraId="58152779" w14:textId="0B427D73" w:rsidR="00230B7B" w:rsidRPr="00FE3D1A" w:rsidRDefault="00230B7B" w:rsidP="00230B7B">
      <w:pPr>
        <w:rPr>
          <w:rFonts w:ascii="Times New Roman" w:eastAsia="宋体" w:hAnsi="Times New Roman"/>
          <w:b/>
          <w:bCs/>
          <w:color w:val="002060"/>
        </w:rPr>
      </w:pPr>
      <w:r w:rsidRPr="00FE3D1A">
        <w:rPr>
          <w:rFonts w:ascii="Times New Roman" w:eastAsia="宋体" w:hAnsi="Times New Roman"/>
          <w:b/>
          <w:bCs/>
          <w:color w:val="0070C0"/>
          <w:position w:val="-102"/>
        </w:rPr>
        <w:object w:dxaOrig="7160" w:dyaOrig="2160" w14:anchorId="4DD733FC">
          <v:shape id="_x0000_i1083" type="#_x0000_t75" style="width:358.2pt;height:108pt" o:ole="">
            <v:imagedata r:id="rId117" o:title=""/>
          </v:shape>
          <o:OLEObject Type="Embed" ProgID="Equation.DSMT4" ShapeID="_x0000_i1083" DrawAspect="Content" ObjectID="_1685965979" r:id="rId118"/>
        </w:object>
      </w:r>
    </w:p>
    <w:p w14:paraId="6E65AE28" w14:textId="77777777" w:rsidR="00230B7B" w:rsidRPr="00FE3D1A" w:rsidRDefault="00230B7B">
      <w:pPr>
        <w:rPr>
          <w:rFonts w:ascii="Times New Roman" w:eastAsia="宋体" w:hAnsi="Times New Roman"/>
          <w:b/>
          <w:bCs/>
          <w:color w:val="002060"/>
        </w:rPr>
      </w:pPr>
    </w:p>
    <w:p w14:paraId="794C9D94" w14:textId="3E9828E5" w:rsidR="00EE29F0" w:rsidRPr="00FE3D1A" w:rsidRDefault="00734A1D" w:rsidP="005D20E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E3D1A">
        <w:rPr>
          <w:rFonts w:ascii="Times New Roman" w:eastAsia="宋体" w:hAnsi="Times New Roman" w:hint="eastAsia"/>
          <w:b/>
          <w:bCs/>
          <w:color w:val="002060"/>
        </w:rPr>
        <w:t>多维随机变量及其分布</w:t>
      </w:r>
    </w:p>
    <w:p w14:paraId="26046860" w14:textId="77777777" w:rsidR="00F941B7" w:rsidRPr="00FE3D1A" w:rsidRDefault="00734A1D" w:rsidP="00BE4698">
      <w:pPr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边缘概率密度：</w:t>
      </w:r>
      <w:proofErr w:type="spellStart"/>
      <w:r w:rsidR="00F941B7" w:rsidRPr="00FE3D1A">
        <w:rPr>
          <w:rFonts w:ascii="Times New Roman" w:eastAsia="宋体" w:hAnsi="Times New Roman" w:hint="eastAsia"/>
        </w:rPr>
        <w:t>x</w:t>
      </w:r>
      <w:r w:rsidR="00F941B7" w:rsidRPr="00FE3D1A">
        <w:rPr>
          <w:rFonts w:ascii="Times New Roman" w:eastAsia="宋体" w:hAnsi="Times New Roman"/>
        </w:rPr>
        <w:t>,y</w:t>
      </w:r>
      <w:proofErr w:type="spellEnd"/>
      <w:r w:rsidR="00F941B7" w:rsidRPr="00FE3D1A">
        <w:rPr>
          <w:rFonts w:ascii="Times New Roman" w:eastAsia="宋体" w:hAnsi="Times New Roman" w:hint="eastAsia"/>
        </w:rPr>
        <w:t>各自的概率密度。</w:t>
      </w:r>
      <w:r w:rsidRPr="00FE3D1A">
        <w:rPr>
          <w:rFonts w:ascii="Times New Roman" w:eastAsia="宋体" w:hAnsi="Times New Roman" w:hint="eastAsia"/>
        </w:rPr>
        <w:t xml:space="preserve"> </w:t>
      </w:r>
      <w:r w:rsidR="00BE4698" w:rsidRPr="00FE3D1A">
        <w:rPr>
          <w:rFonts w:ascii="Times New Roman" w:eastAsia="宋体" w:hAnsi="Times New Roman"/>
          <w:position w:val="-18"/>
        </w:rPr>
        <w:object w:dxaOrig="1880" w:dyaOrig="520" w14:anchorId="05C40245">
          <v:shape id="_x0000_i1084" type="#_x0000_t75" style="width:93.6pt;height:25.8pt" o:ole="">
            <v:imagedata r:id="rId119" o:title=""/>
          </v:shape>
          <o:OLEObject Type="Embed" ProgID="Equation.DSMT4" ShapeID="_x0000_i1084" DrawAspect="Content" ObjectID="_1685965980" r:id="rId120"/>
        </w:object>
      </w:r>
      <w:r w:rsidR="00BE4698" w:rsidRPr="00FE3D1A">
        <w:rPr>
          <w:rFonts w:ascii="Times New Roman" w:eastAsia="宋体" w:hAnsi="Times New Roman"/>
        </w:rPr>
        <w:t xml:space="preserve"> </w:t>
      </w:r>
      <w:r w:rsidR="00BE4698" w:rsidRPr="00FE3D1A">
        <w:rPr>
          <w:rFonts w:ascii="Times New Roman" w:eastAsia="宋体" w:hAnsi="Times New Roman"/>
          <w:position w:val="-18"/>
        </w:rPr>
        <w:object w:dxaOrig="1840" w:dyaOrig="520" w14:anchorId="185742CC">
          <v:shape id="_x0000_i1085" type="#_x0000_t75" style="width:92.4pt;height:25.8pt" o:ole="">
            <v:imagedata r:id="rId121" o:title=""/>
          </v:shape>
          <o:OLEObject Type="Embed" ProgID="Equation.DSMT4" ShapeID="_x0000_i1085" DrawAspect="Content" ObjectID="_1685965981" r:id="rId122"/>
        </w:object>
      </w:r>
      <w:r w:rsidR="00BE4698" w:rsidRPr="00FE3D1A">
        <w:rPr>
          <w:rFonts w:ascii="Times New Roman" w:eastAsia="宋体" w:hAnsi="Times New Roman"/>
        </w:rPr>
        <w:t xml:space="preserve">  </w:t>
      </w:r>
    </w:p>
    <w:p w14:paraId="75DE35BB" w14:textId="232037AB" w:rsidR="00734A1D" w:rsidRPr="00FE3D1A" w:rsidRDefault="00F941B7" w:rsidP="00F941B7">
      <w:pPr>
        <w:ind w:leftChars="100" w:left="220" w:firstLineChars="600" w:firstLine="132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</w:rPr>
        <w:t>x</w:t>
      </w:r>
      <w:r w:rsidRPr="00FE3D1A">
        <w:rPr>
          <w:rFonts w:ascii="Times New Roman" w:eastAsia="宋体" w:hAnsi="Times New Roman" w:hint="eastAsia"/>
        </w:rPr>
        <w:t>的概率密度就是联合概率密度</w:t>
      </w:r>
      <w:r w:rsidRPr="00FE3D1A">
        <w:rPr>
          <w:rFonts w:ascii="Times New Roman" w:eastAsia="宋体" w:hAnsi="Times New Roman" w:hint="eastAsia"/>
        </w:rPr>
        <w:t>f</w:t>
      </w:r>
      <w:r w:rsidRPr="00FE3D1A">
        <w:rPr>
          <w:rFonts w:ascii="Times New Roman" w:eastAsia="宋体" w:hAnsi="Times New Roman"/>
        </w:rPr>
        <w:t>(</w:t>
      </w:r>
      <w:proofErr w:type="spellStart"/>
      <w:r w:rsidRPr="00FE3D1A">
        <w:rPr>
          <w:rFonts w:ascii="Times New Roman" w:eastAsia="宋体" w:hAnsi="Times New Roman"/>
        </w:rPr>
        <w:t>x,y</w:t>
      </w:r>
      <w:proofErr w:type="spellEnd"/>
      <w:r w:rsidRPr="00FE3D1A">
        <w:rPr>
          <w:rFonts w:ascii="Times New Roman" w:eastAsia="宋体" w:hAnsi="Times New Roman"/>
        </w:rPr>
        <w:t>)</w:t>
      </w:r>
      <w:r w:rsidRPr="00FE3D1A">
        <w:rPr>
          <w:rFonts w:ascii="Times New Roman" w:eastAsia="宋体" w:hAnsi="Times New Roman" w:hint="eastAsia"/>
        </w:rPr>
        <w:t>在</w:t>
      </w:r>
      <w:r w:rsidRPr="00FE3D1A">
        <w:rPr>
          <w:rFonts w:ascii="Times New Roman" w:eastAsia="宋体" w:hAnsi="Times New Roman" w:hint="eastAsia"/>
        </w:rPr>
        <w:t>y</w:t>
      </w:r>
      <w:r w:rsidRPr="00FE3D1A">
        <w:rPr>
          <w:rFonts w:ascii="Times New Roman" w:eastAsia="宋体" w:hAnsi="Times New Roman" w:hint="eastAsia"/>
        </w:rPr>
        <w:t>上的积分。</w:t>
      </w:r>
    </w:p>
    <w:p w14:paraId="0BD7E5B0" w14:textId="62A1C924" w:rsidR="00734A1D" w:rsidRPr="00FE3D1A" w:rsidRDefault="00734A1D">
      <w:pPr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条件概率密度</w:t>
      </w:r>
      <w:r w:rsidR="00504538" w:rsidRPr="00FE3D1A">
        <w:rPr>
          <w:rFonts w:ascii="Times New Roman" w:eastAsia="宋体" w:hAnsi="Times New Roman" w:hint="eastAsia"/>
          <w:b/>
          <w:bCs/>
          <w:color w:val="0070C0"/>
        </w:rPr>
        <w:t>：</w:t>
      </w:r>
      <w:r w:rsidR="00504538" w:rsidRPr="00FE3D1A">
        <w:rPr>
          <w:rFonts w:ascii="Times New Roman" w:eastAsia="宋体" w:hAnsi="Times New Roman"/>
          <w:position w:val="-30"/>
        </w:rPr>
        <w:object w:dxaOrig="1980" w:dyaOrig="680" w14:anchorId="4FC863BF">
          <v:shape id="_x0000_i1086" type="#_x0000_t75" style="width:99pt;height:34.2pt" o:ole="">
            <v:imagedata r:id="rId123" o:title=""/>
          </v:shape>
          <o:OLEObject Type="Embed" ProgID="Equation.DSMT4" ShapeID="_x0000_i1086" DrawAspect="Content" ObjectID="_1685965982" r:id="rId124"/>
        </w:object>
      </w:r>
    </w:p>
    <w:p w14:paraId="73AE4351" w14:textId="77777777" w:rsidR="007F7100" w:rsidRPr="00FE3D1A" w:rsidRDefault="007F7100">
      <w:pPr>
        <w:rPr>
          <w:rFonts w:ascii="Times New Roman" w:eastAsia="宋体" w:hAnsi="Times New Roman"/>
        </w:rPr>
      </w:pPr>
    </w:p>
    <w:p w14:paraId="6215B552" w14:textId="00B31076" w:rsidR="00E411EF" w:rsidRPr="00FE3D1A" w:rsidRDefault="00E411EF" w:rsidP="005D20E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color w:val="0070C0"/>
        </w:rPr>
      </w:pPr>
      <w:r w:rsidRPr="00FE3D1A">
        <w:rPr>
          <w:rFonts w:ascii="Times New Roman" w:eastAsia="宋体" w:hAnsi="Times New Roman" w:hint="eastAsia"/>
          <w:b/>
          <w:bCs/>
          <w:color w:val="002060"/>
        </w:rPr>
        <w:t>随机变量的数字特征</w:t>
      </w:r>
    </w:p>
    <w:p w14:paraId="708B3D48" w14:textId="3D8AD7EA" w:rsidR="00E411EF" w:rsidRPr="00FE3D1A" w:rsidRDefault="00E411EF">
      <w:pPr>
        <w:rPr>
          <w:rFonts w:ascii="Times New Roman" w:eastAsia="宋体" w:hAnsi="Times New Roman"/>
          <w:color w:val="000000" w:themeColor="text1"/>
        </w:rPr>
      </w:pPr>
      <w:r w:rsidRPr="00FE3D1A">
        <w:rPr>
          <w:rFonts w:ascii="Times New Roman" w:eastAsia="宋体" w:hAnsi="Times New Roman" w:hint="eastAsia"/>
          <w:b/>
          <w:bCs/>
          <w:color w:val="FF0000"/>
        </w:rPr>
        <w:t>均值（数学期望）</w:t>
      </w:r>
      <w:r w:rsidR="00482EE9" w:rsidRPr="00FE3D1A">
        <w:rPr>
          <w:rFonts w:ascii="Times New Roman" w:eastAsia="宋体" w:hAnsi="Times New Roman" w:hint="eastAsia"/>
          <w:b/>
          <w:bCs/>
          <w:color w:val="FF0000"/>
        </w:rPr>
        <w:t>：</w:t>
      </w:r>
      <w:r w:rsidR="00482EE9" w:rsidRPr="00FE3D1A">
        <w:rPr>
          <w:rFonts w:ascii="Times New Roman" w:eastAsia="宋体" w:hAnsi="Times New Roman" w:hint="eastAsia"/>
          <w:color w:val="000000" w:themeColor="text1"/>
        </w:rPr>
        <w:t>描述随机变量</w:t>
      </w:r>
      <w:r w:rsidR="00482EE9" w:rsidRPr="00FE3D1A">
        <w:rPr>
          <w:rFonts w:ascii="Times New Roman" w:eastAsia="宋体" w:hAnsi="Times New Roman" w:hint="eastAsia"/>
          <w:color w:val="000000" w:themeColor="text1"/>
        </w:rPr>
        <w:t>x</w:t>
      </w:r>
      <w:r w:rsidR="00482EE9" w:rsidRPr="00FE3D1A">
        <w:rPr>
          <w:rFonts w:ascii="Times New Roman" w:eastAsia="宋体" w:hAnsi="Times New Roman" w:hint="eastAsia"/>
          <w:color w:val="000000" w:themeColor="text1"/>
        </w:rPr>
        <w:t>取值的平均大小</w:t>
      </w:r>
      <w:r w:rsidR="00482EE9" w:rsidRPr="00FE3D1A">
        <w:rPr>
          <w:rFonts w:ascii="Times New Roman" w:eastAsia="宋体" w:hAnsi="Times New Roman" w:hint="eastAsia"/>
          <w:color w:val="000000" w:themeColor="text1"/>
        </w:rPr>
        <w:t xml:space="preserve"> </w:t>
      </w:r>
      <w:r w:rsidR="00002014" w:rsidRPr="00FE3D1A">
        <w:rPr>
          <w:rFonts w:ascii="Times New Roman" w:eastAsia="宋体" w:hAnsi="Times New Roman"/>
          <w:color w:val="000000" w:themeColor="text1"/>
        </w:rPr>
        <w:t xml:space="preserve"> </w:t>
      </w:r>
      <w:r w:rsidR="00002014" w:rsidRPr="00FE3D1A">
        <w:rPr>
          <w:rFonts w:ascii="Times New Roman" w:eastAsia="宋体" w:hAnsi="Times New Roman"/>
          <w:color w:val="000000" w:themeColor="text1"/>
          <w:position w:val="-18"/>
        </w:rPr>
        <w:object w:dxaOrig="1939" w:dyaOrig="520" w14:anchorId="4C9226A9">
          <v:shape id="_x0000_i1087" type="#_x0000_t75" style="width:97.2pt;height:25.8pt" o:ole="">
            <v:imagedata r:id="rId125" o:title=""/>
          </v:shape>
          <o:OLEObject Type="Embed" ProgID="Equation.DSMT4" ShapeID="_x0000_i1087" DrawAspect="Content" ObjectID="_1685965983" r:id="rId126"/>
        </w:object>
      </w:r>
    </w:p>
    <w:p w14:paraId="0AB08537" w14:textId="146A1E02" w:rsidR="00482EE9" w:rsidRPr="00FE3D1A" w:rsidRDefault="00482EE9">
      <w:pPr>
        <w:rPr>
          <w:rFonts w:ascii="Times New Roman" w:eastAsia="宋体" w:hAnsi="Times New Roman"/>
          <w:color w:val="000000" w:themeColor="text1"/>
        </w:rPr>
      </w:pPr>
      <w:r w:rsidRPr="00FE3D1A">
        <w:rPr>
          <w:rFonts w:ascii="Times New Roman" w:eastAsia="宋体" w:hAnsi="Times New Roman" w:hint="eastAsia"/>
          <w:b/>
          <w:bCs/>
          <w:color w:val="FF0000"/>
        </w:rPr>
        <w:t>方差：</w:t>
      </w:r>
      <w:r w:rsidRPr="00FE3D1A">
        <w:rPr>
          <w:rFonts w:ascii="Times New Roman" w:eastAsia="宋体" w:hAnsi="Times New Roman" w:hint="eastAsia"/>
          <w:color w:val="000000" w:themeColor="text1"/>
        </w:rPr>
        <w:t>用来度量随机变量</w:t>
      </w:r>
      <w:r w:rsidRPr="00FE3D1A">
        <w:rPr>
          <w:rFonts w:ascii="Times New Roman" w:eastAsia="宋体" w:hAnsi="Times New Roman" w:hint="eastAsia"/>
          <w:color w:val="000000" w:themeColor="text1"/>
        </w:rPr>
        <w:t>x</w:t>
      </w:r>
      <w:r w:rsidRPr="00FE3D1A">
        <w:rPr>
          <w:rFonts w:ascii="Times New Roman" w:eastAsia="宋体" w:hAnsi="Times New Roman" w:hint="eastAsia"/>
          <w:color w:val="000000" w:themeColor="text1"/>
        </w:rPr>
        <w:t>与均值</w:t>
      </w:r>
      <w:r w:rsidRPr="00FE3D1A">
        <w:rPr>
          <w:rFonts w:ascii="Times New Roman" w:eastAsia="宋体" w:hAnsi="Times New Roman" w:hint="eastAsia"/>
          <w:color w:val="000000" w:themeColor="text1"/>
        </w:rPr>
        <w:t>E</w:t>
      </w:r>
      <w:r w:rsidRPr="00FE3D1A">
        <w:rPr>
          <w:rFonts w:ascii="Times New Roman" w:eastAsia="宋体" w:hAnsi="Times New Roman" w:hint="eastAsia"/>
          <w:color w:val="000000" w:themeColor="text1"/>
        </w:rPr>
        <w:t>（</w:t>
      </w:r>
      <w:r w:rsidRPr="00FE3D1A">
        <w:rPr>
          <w:rFonts w:ascii="Times New Roman" w:eastAsia="宋体" w:hAnsi="Times New Roman" w:hint="eastAsia"/>
          <w:color w:val="000000" w:themeColor="text1"/>
        </w:rPr>
        <w:t>x</w:t>
      </w:r>
      <w:r w:rsidRPr="00FE3D1A">
        <w:rPr>
          <w:rFonts w:ascii="Times New Roman" w:eastAsia="宋体" w:hAnsi="Times New Roman" w:hint="eastAsia"/>
          <w:color w:val="000000" w:themeColor="text1"/>
        </w:rPr>
        <w:t>）的偏离程度</w:t>
      </w:r>
      <w:r w:rsidR="00002014" w:rsidRPr="00FE3D1A">
        <w:rPr>
          <w:rFonts w:ascii="Times New Roman" w:eastAsia="宋体" w:hAnsi="Times New Roman" w:hint="eastAsia"/>
          <w:color w:val="000000" w:themeColor="text1"/>
        </w:rPr>
        <w:t xml:space="preserve"> </w:t>
      </w:r>
      <w:r w:rsidR="00002014" w:rsidRPr="00FE3D1A">
        <w:rPr>
          <w:rFonts w:ascii="Times New Roman" w:eastAsia="宋体" w:hAnsi="Times New Roman"/>
          <w:color w:val="000000" w:themeColor="text1"/>
          <w:position w:val="-16"/>
        </w:rPr>
        <w:object w:dxaOrig="2460" w:dyaOrig="440" w14:anchorId="05BFA5FB">
          <v:shape id="_x0000_i1088" type="#_x0000_t75" style="width:123pt;height:21.6pt" o:ole="">
            <v:imagedata r:id="rId127" o:title=""/>
          </v:shape>
          <o:OLEObject Type="Embed" ProgID="Equation.DSMT4" ShapeID="_x0000_i1088" DrawAspect="Content" ObjectID="_1685965984" r:id="rId128"/>
        </w:object>
      </w:r>
    </w:p>
    <w:p w14:paraId="460DF15E" w14:textId="75F85C9B" w:rsidR="000D2149" w:rsidRPr="00FE3D1A" w:rsidRDefault="000D2149">
      <w:pPr>
        <w:rPr>
          <w:rFonts w:ascii="Times New Roman" w:eastAsia="宋体" w:hAnsi="Times New Roman"/>
          <w:color w:val="000000" w:themeColor="text1"/>
        </w:rPr>
      </w:pPr>
      <w:r w:rsidRPr="00FE3D1A">
        <w:rPr>
          <w:rFonts w:ascii="Times New Roman" w:eastAsia="宋体" w:hAnsi="Times New Roman" w:hint="eastAsia"/>
          <w:b/>
          <w:bCs/>
          <w:color w:val="FF0000"/>
        </w:rPr>
        <w:t>相关系数：</w:t>
      </w:r>
      <w:r w:rsidRPr="00FE3D1A">
        <w:rPr>
          <w:rFonts w:ascii="Times New Roman" w:eastAsia="宋体" w:hAnsi="Times New Roman" w:hint="eastAsia"/>
          <w:color w:val="000000" w:themeColor="text1"/>
        </w:rPr>
        <w:t>表征</w:t>
      </w:r>
      <w:r w:rsidRPr="00FE3D1A">
        <w:rPr>
          <w:rFonts w:ascii="Times New Roman" w:eastAsia="宋体" w:hAnsi="Times New Roman" w:hint="eastAsia"/>
          <w:color w:val="000000" w:themeColor="text1"/>
        </w:rPr>
        <w:t>X</w:t>
      </w:r>
      <w:r w:rsidRPr="00FE3D1A">
        <w:rPr>
          <w:rFonts w:ascii="Times New Roman" w:eastAsia="宋体" w:hAnsi="Times New Roman"/>
          <w:color w:val="000000" w:themeColor="text1"/>
        </w:rPr>
        <w:t>,Y</w:t>
      </w:r>
      <w:r w:rsidRPr="00FE3D1A">
        <w:rPr>
          <w:rFonts w:ascii="Times New Roman" w:eastAsia="宋体" w:hAnsi="Times New Roman" w:hint="eastAsia"/>
          <w:color w:val="000000" w:themeColor="text1"/>
        </w:rPr>
        <w:t>之间线性关系的紧密程度</w:t>
      </w:r>
      <w:r w:rsidR="007F7100" w:rsidRPr="00FE3D1A">
        <w:rPr>
          <w:rFonts w:ascii="Times New Roman" w:eastAsia="宋体" w:hAnsi="Times New Roman"/>
          <w:color w:val="000000" w:themeColor="text1"/>
          <w:position w:val="-52"/>
        </w:rPr>
        <w:object w:dxaOrig="3300" w:dyaOrig="1160" w14:anchorId="473AEECE">
          <v:shape id="_x0000_i1089" type="#_x0000_t75" style="width:165pt;height:57.6pt" o:ole="">
            <v:imagedata r:id="rId129" o:title=""/>
          </v:shape>
          <o:OLEObject Type="Embed" ProgID="Equation.DSMT4" ShapeID="_x0000_i1089" DrawAspect="Content" ObjectID="_1685965985" r:id="rId130"/>
        </w:object>
      </w:r>
    </w:p>
    <w:p w14:paraId="540597E6" w14:textId="739E80F8" w:rsidR="00F85155" w:rsidRPr="00FE3D1A" w:rsidRDefault="00F85155" w:rsidP="008A4315">
      <w:pPr>
        <w:ind w:leftChars="100" w:left="220" w:firstLineChars="200" w:firstLine="44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</w:rPr>
        <w:t>相关性</w:t>
      </w:r>
      <w:r w:rsidR="00891990" w:rsidRPr="00FE3D1A">
        <w:rPr>
          <w:rFonts w:ascii="Times New Roman" w:eastAsia="宋体" w:hAnsi="Times New Roman" w:hint="eastAsia"/>
        </w:rPr>
        <w:t>是</w:t>
      </w:r>
      <w:r w:rsidRPr="00FE3D1A">
        <w:rPr>
          <w:rFonts w:ascii="Times New Roman" w:eastAsia="宋体" w:hAnsi="Times New Roman" w:hint="eastAsia"/>
        </w:rPr>
        <w:t>就线性关系而言</w:t>
      </w:r>
      <w:r w:rsidR="008A4315" w:rsidRPr="00FE3D1A">
        <w:rPr>
          <w:rFonts w:ascii="Times New Roman" w:eastAsia="宋体" w:hAnsi="Times New Roman" w:hint="eastAsia"/>
        </w:rPr>
        <w:t>，独立性是根据一般关系而言。</w:t>
      </w:r>
      <w:r w:rsidR="008A4315" w:rsidRPr="00FE3D1A">
        <w:rPr>
          <w:rFonts w:ascii="Times New Roman" w:eastAsia="宋体" w:hAnsi="Times New Roman" w:hint="eastAsia"/>
          <w:b/>
          <w:bCs/>
          <w:color w:val="FF0000"/>
        </w:rPr>
        <w:t>独立一定不相关，不相关不一定独立。</w:t>
      </w:r>
      <w:r w:rsidR="008A4315" w:rsidRPr="00FE3D1A">
        <w:rPr>
          <w:rFonts w:ascii="Times New Roman" w:eastAsia="宋体" w:hAnsi="Times New Roman" w:hint="eastAsia"/>
        </w:rPr>
        <w:t>另外对于正态分布，</w:t>
      </w:r>
      <w:r w:rsidR="008A4315" w:rsidRPr="00FE3D1A">
        <w:rPr>
          <w:rFonts w:ascii="Times New Roman" w:eastAsia="宋体" w:hAnsi="Times New Roman" w:hint="eastAsia"/>
        </w:rPr>
        <w:t xml:space="preserve"> </w:t>
      </w:r>
      <w:r w:rsidR="008A4315" w:rsidRPr="00FE3D1A">
        <w:rPr>
          <w:rFonts w:ascii="Times New Roman" w:eastAsia="宋体" w:hAnsi="Times New Roman" w:hint="eastAsia"/>
        </w:rPr>
        <w:t>不相关等价于相互独立。</w:t>
      </w:r>
    </w:p>
    <w:p w14:paraId="74BDC689" w14:textId="77777777" w:rsidR="007A5C9E" w:rsidRPr="00FE3D1A" w:rsidRDefault="00044568" w:rsidP="00044568">
      <w:pPr>
        <w:ind w:leftChars="54" w:left="477" w:hangingChars="162" w:hanging="358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切比雪夫不等式</w:t>
      </w:r>
      <w:r w:rsidRPr="00FE3D1A">
        <w:rPr>
          <w:rFonts w:ascii="Times New Roman" w:eastAsia="宋体" w:hAnsi="Times New Roman" w:hint="eastAsia"/>
          <w:b/>
          <w:bCs/>
          <w:color w:val="0070C0"/>
        </w:rPr>
        <w:t xml:space="preserve"> </w:t>
      </w:r>
      <w:r w:rsidR="004769CF" w:rsidRPr="00FE3D1A">
        <w:rPr>
          <w:rFonts w:ascii="Times New Roman" w:eastAsia="宋体" w:hAnsi="Times New Roman"/>
          <w:position w:val="-24"/>
        </w:rPr>
        <w:object w:dxaOrig="3220" w:dyaOrig="660" w14:anchorId="3797A2C3">
          <v:shape id="_x0000_i1090" type="#_x0000_t75" style="width:160.8pt;height:33pt" o:ole="">
            <v:imagedata r:id="rId131" o:title=""/>
          </v:shape>
          <o:OLEObject Type="Embed" ProgID="Equation.DSMT4" ShapeID="_x0000_i1090" DrawAspect="Content" ObjectID="_1685965986" r:id="rId132"/>
        </w:object>
      </w:r>
      <w:r w:rsidR="004769CF" w:rsidRPr="00FE3D1A">
        <w:rPr>
          <w:rFonts w:ascii="Times New Roman" w:eastAsia="宋体" w:hAnsi="Times New Roman" w:hint="eastAsia"/>
        </w:rPr>
        <w:t>：在随机变量</w:t>
      </w:r>
      <w:r w:rsidR="004769CF" w:rsidRPr="00FE3D1A">
        <w:rPr>
          <w:rFonts w:ascii="Times New Roman" w:eastAsia="宋体" w:hAnsi="Times New Roman" w:hint="eastAsia"/>
        </w:rPr>
        <w:t>X</w:t>
      </w:r>
      <w:r w:rsidR="004769CF" w:rsidRPr="00FE3D1A">
        <w:rPr>
          <w:rFonts w:ascii="Times New Roman" w:eastAsia="宋体" w:hAnsi="Times New Roman" w:hint="eastAsia"/>
        </w:rPr>
        <w:t>的分布未知，只知</w:t>
      </w:r>
    </w:p>
    <w:p w14:paraId="6EBB21A6" w14:textId="77777777" w:rsidR="007A5C9E" w:rsidRPr="00FE3D1A" w:rsidRDefault="004769CF" w:rsidP="00044568">
      <w:pPr>
        <w:ind w:leftChars="54" w:left="475" w:hangingChars="162" w:hanging="356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</w:rPr>
        <w:t>道</w:t>
      </w:r>
      <w:r w:rsidRPr="00FE3D1A">
        <w:rPr>
          <w:rFonts w:ascii="Times New Roman" w:eastAsia="宋体" w:hAnsi="Times New Roman" w:hint="eastAsia"/>
        </w:rPr>
        <w:t>E</w:t>
      </w:r>
      <w:r w:rsidRPr="00FE3D1A">
        <w:rPr>
          <w:rFonts w:ascii="Times New Roman" w:eastAsia="宋体" w:hAnsi="Times New Roman"/>
        </w:rPr>
        <w:t>(X),D(X)</w:t>
      </w:r>
      <w:r w:rsidRPr="00FE3D1A">
        <w:rPr>
          <w:rFonts w:ascii="Times New Roman" w:eastAsia="宋体" w:hAnsi="Times New Roman" w:hint="eastAsia"/>
        </w:rPr>
        <w:t>的情况下，对随机变量与</w:t>
      </w:r>
      <w:r w:rsidR="007A5C9E" w:rsidRPr="00FE3D1A">
        <w:rPr>
          <w:rFonts w:ascii="Times New Roman" w:eastAsia="宋体" w:hAnsi="Times New Roman" w:hint="eastAsia"/>
        </w:rPr>
        <w:t>均值偏离小于某个数的概率的估计（也就是对</w:t>
      </w:r>
    </w:p>
    <w:p w14:paraId="210599E1" w14:textId="5DB9DC73" w:rsidR="00044568" w:rsidRPr="00FE3D1A" w:rsidRDefault="007A5C9E" w:rsidP="00044568">
      <w:pPr>
        <w:ind w:leftChars="54" w:left="475" w:hangingChars="162" w:hanging="356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/>
          <w:position w:val="-10"/>
        </w:rPr>
        <w:object w:dxaOrig="1700" w:dyaOrig="320" w14:anchorId="3556BE54">
          <v:shape id="_x0000_i1091" type="#_x0000_t75" style="width:85.2pt;height:16.2pt" o:ole="">
            <v:imagedata r:id="rId133" o:title=""/>
          </v:shape>
          <o:OLEObject Type="Embed" ProgID="Equation.DSMT4" ShapeID="_x0000_i1091" DrawAspect="Content" ObjectID="_1685965987" r:id="rId134"/>
        </w:object>
      </w:r>
      <w:r w:rsidRPr="00FE3D1A">
        <w:rPr>
          <w:rFonts w:ascii="Times New Roman" w:eastAsia="宋体" w:hAnsi="Times New Roman" w:hint="eastAsia"/>
        </w:rPr>
        <w:t>概率下限的估计）</w:t>
      </w:r>
    </w:p>
    <w:p w14:paraId="33DE0131" w14:textId="66E07D54" w:rsidR="002D335E" w:rsidRPr="00FE3D1A" w:rsidRDefault="002D335E" w:rsidP="00044568">
      <w:pPr>
        <w:ind w:leftChars="54" w:left="475" w:hangingChars="162" w:hanging="356"/>
        <w:rPr>
          <w:rFonts w:ascii="Times New Roman" w:eastAsia="宋体" w:hAnsi="Times New Roman"/>
        </w:rPr>
      </w:pPr>
    </w:p>
    <w:p w14:paraId="4D34F920" w14:textId="700C2D31" w:rsidR="002D335E" w:rsidRPr="00FE3D1A" w:rsidRDefault="002D335E" w:rsidP="005D20E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E3D1A">
        <w:rPr>
          <w:rFonts w:ascii="Times New Roman" w:eastAsia="宋体" w:hAnsi="Times New Roman" w:hint="eastAsia"/>
          <w:b/>
          <w:bCs/>
          <w:color w:val="002060"/>
        </w:rPr>
        <w:t>大数定律及其中心极限定理</w:t>
      </w:r>
    </w:p>
    <w:p w14:paraId="1E2EAE62" w14:textId="02B8E8E1" w:rsidR="002D335E" w:rsidRPr="00FE3D1A" w:rsidRDefault="002D335E" w:rsidP="00044568">
      <w:pPr>
        <w:ind w:leftChars="54" w:left="477" w:hangingChars="162" w:hanging="358"/>
        <w:rPr>
          <w:rFonts w:ascii="Times New Roman" w:eastAsia="宋体" w:hAnsi="Times New Roman"/>
          <w:b/>
          <w:bCs/>
        </w:rPr>
      </w:pPr>
      <w:r w:rsidRPr="00FE3D1A">
        <w:rPr>
          <w:rFonts w:ascii="Times New Roman" w:eastAsia="宋体" w:hAnsi="Times New Roman" w:hint="eastAsia"/>
          <w:b/>
          <w:bCs/>
          <w:color w:val="FF0000"/>
        </w:rPr>
        <w:t>大数定律</w:t>
      </w:r>
    </w:p>
    <w:p w14:paraId="0ACAAD99" w14:textId="06D5BB87" w:rsidR="002D335E" w:rsidRPr="00FE3D1A" w:rsidRDefault="002D335E" w:rsidP="00671983">
      <w:pPr>
        <w:ind w:leftChars="254" w:left="917" w:hangingChars="162" w:hanging="358"/>
        <w:rPr>
          <w:rFonts w:ascii="Times New Roman" w:eastAsia="宋体" w:hAnsi="Times New Roman"/>
        </w:rPr>
      </w:pPr>
      <w:proofErr w:type="gramStart"/>
      <w:r w:rsidRPr="00FE3D1A">
        <w:rPr>
          <w:rFonts w:ascii="Times New Roman" w:eastAsia="宋体" w:hAnsi="Times New Roman" w:hint="eastAsia"/>
          <w:b/>
          <w:bCs/>
          <w:color w:val="00B0F0"/>
        </w:rPr>
        <w:t>辛钦</w:t>
      </w:r>
      <w:r w:rsidR="00671983" w:rsidRPr="00FE3D1A">
        <w:rPr>
          <w:rFonts w:ascii="Times New Roman" w:eastAsia="宋体" w:hAnsi="Times New Roman" w:hint="eastAsia"/>
          <w:b/>
          <w:bCs/>
          <w:color w:val="00B0F0"/>
        </w:rPr>
        <w:t>大数</w:t>
      </w:r>
      <w:proofErr w:type="gramEnd"/>
      <w:r w:rsidR="00671983" w:rsidRPr="00FE3D1A">
        <w:rPr>
          <w:rFonts w:ascii="Times New Roman" w:eastAsia="宋体" w:hAnsi="Times New Roman" w:hint="eastAsia"/>
          <w:b/>
          <w:bCs/>
          <w:color w:val="00B0F0"/>
        </w:rPr>
        <w:t>定律</w:t>
      </w:r>
      <w:r w:rsidRPr="00FE3D1A">
        <w:rPr>
          <w:rFonts w:ascii="Times New Roman" w:eastAsia="宋体" w:hAnsi="Times New Roman" w:hint="eastAsia"/>
          <w:b/>
          <w:bCs/>
          <w:color w:val="00B0F0"/>
        </w:rPr>
        <w:t>：</w:t>
      </w:r>
      <w:r w:rsidRPr="00FE3D1A">
        <w:rPr>
          <w:rFonts w:ascii="Times New Roman" w:eastAsia="宋体" w:hAnsi="Times New Roman" w:hint="eastAsia"/>
        </w:rPr>
        <w:t>前</w:t>
      </w:r>
      <w:r w:rsidRPr="00FE3D1A">
        <w:rPr>
          <w:rFonts w:ascii="Times New Roman" w:eastAsia="宋体" w:hAnsi="Times New Roman" w:hint="eastAsia"/>
        </w:rPr>
        <w:t>n</w:t>
      </w:r>
      <w:proofErr w:type="gramStart"/>
      <w:r w:rsidRPr="00FE3D1A">
        <w:rPr>
          <w:rFonts w:ascii="Times New Roman" w:eastAsia="宋体" w:hAnsi="Times New Roman" w:hint="eastAsia"/>
        </w:rPr>
        <w:t>个</w:t>
      </w:r>
      <w:proofErr w:type="gramEnd"/>
      <w:r w:rsidRPr="00FE3D1A">
        <w:rPr>
          <w:rFonts w:ascii="Times New Roman" w:eastAsia="宋体" w:hAnsi="Times New Roman" w:hint="eastAsia"/>
        </w:rPr>
        <w:t>独立同分布变量的算数平均值</w:t>
      </w:r>
      <w:r w:rsidR="00AF5BD7" w:rsidRPr="00FE3D1A">
        <w:rPr>
          <w:rFonts w:ascii="Times New Roman" w:eastAsia="宋体" w:hAnsi="Times New Roman" w:hint="eastAsia"/>
        </w:rPr>
        <w:t xml:space="preserve"> </w:t>
      </w:r>
      <w:r w:rsidR="00AF5BD7" w:rsidRPr="00FE3D1A">
        <w:rPr>
          <w:rFonts w:ascii="Times New Roman" w:eastAsia="宋体" w:hAnsi="Times New Roman"/>
          <w:position w:val="-28"/>
        </w:rPr>
        <w:object w:dxaOrig="1300" w:dyaOrig="680" w14:anchorId="06CDCD52">
          <v:shape id="_x0000_i1092" type="#_x0000_t75" style="width:64.8pt;height:34.2pt" o:ole="">
            <v:imagedata r:id="rId135" o:title=""/>
          </v:shape>
          <o:OLEObject Type="Embed" ProgID="Equation.DSMT4" ShapeID="_x0000_i1092" DrawAspect="Content" ObjectID="_1685965988" r:id="rId136"/>
        </w:object>
      </w:r>
      <w:r w:rsidR="00AF5BD7" w:rsidRPr="00FE3D1A">
        <w:rPr>
          <w:rFonts w:ascii="Times New Roman" w:eastAsia="宋体" w:hAnsi="Times New Roman" w:hint="eastAsia"/>
        </w:rPr>
        <w:t>依概率收敛于单个随机变量的均值</w:t>
      </w:r>
    </w:p>
    <w:p w14:paraId="42D6EA96" w14:textId="088715C3" w:rsidR="0091280B" w:rsidRPr="00FE3D1A" w:rsidRDefault="0091280B" w:rsidP="00671983">
      <w:pPr>
        <w:ind w:leftChars="254" w:left="917" w:hangingChars="162" w:hanging="358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B0F0"/>
        </w:rPr>
        <w:t>伯努利</w:t>
      </w:r>
      <w:r w:rsidR="00671983" w:rsidRPr="00FE3D1A">
        <w:rPr>
          <w:rFonts w:ascii="Times New Roman" w:eastAsia="宋体" w:hAnsi="Times New Roman" w:hint="eastAsia"/>
          <w:b/>
          <w:bCs/>
          <w:color w:val="00B0F0"/>
        </w:rPr>
        <w:t>大数定律</w:t>
      </w:r>
      <w:r w:rsidRPr="00FE3D1A">
        <w:rPr>
          <w:rFonts w:ascii="Times New Roman" w:eastAsia="宋体" w:hAnsi="Times New Roman" w:hint="eastAsia"/>
          <w:b/>
          <w:bCs/>
          <w:color w:val="00B0F0"/>
        </w:rPr>
        <w:t>：</w:t>
      </w:r>
      <w:r w:rsidRPr="00FE3D1A">
        <w:rPr>
          <w:rFonts w:ascii="Times New Roman" w:eastAsia="宋体" w:hAnsi="Times New Roman" w:hint="eastAsia"/>
        </w:rPr>
        <w:t>只要重复独立试验次数足够大，事件发生的频率</w:t>
      </w:r>
      <w:r w:rsidR="000E0F70" w:rsidRPr="00FE3D1A">
        <w:rPr>
          <w:rFonts w:ascii="Times New Roman" w:eastAsia="宋体" w:hAnsi="Times New Roman" w:hint="eastAsia"/>
        </w:rPr>
        <w:t>与时间发生的概率就几乎相等（频率的稳定性）。所以试验次数很大时，可用事件发生的频率代替事件的概率</w:t>
      </w:r>
      <w:r w:rsidR="00CB5EF1" w:rsidRPr="00FE3D1A">
        <w:rPr>
          <w:rFonts w:ascii="Times New Roman" w:eastAsia="宋体" w:hAnsi="Times New Roman" w:hint="eastAsia"/>
        </w:rPr>
        <w:t>。</w:t>
      </w:r>
    </w:p>
    <w:p w14:paraId="725829C3" w14:textId="3B470CBC" w:rsidR="00CB5EF1" w:rsidRPr="00FE3D1A" w:rsidRDefault="00CB5EF1" w:rsidP="0091280B">
      <w:pPr>
        <w:ind w:leftChars="54" w:left="915" w:hangingChars="362" w:hanging="796"/>
        <w:rPr>
          <w:rFonts w:ascii="Times New Roman" w:eastAsia="宋体" w:hAnsi="Times New Roman"/>
        </w:rPr>
      </w:pPr>
    </w:p>
    <w:p w14:paraId="2FC05B8B" w14:textId="4967F0B2" w:rsidR="00CB5EF1" w:rsidRPr="00FE3D1A" w:rsidRDefault="00CB5EF1" w:rsidP="0091280B">
      <w:pPr>
        <w:ind w:leftChars="54" w:left="919" w:hangingChars="362" w:hanging="80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FF0000"/>
        </w:rPr>
        <w:t>中心极限定理：</w:t>
      </w:r>
      <w:r w:rsidRPr="00FE3D1A">
        <w:rPr>
          <w:rFonts w:ascii="Times New Roman" w:eastAsia="宋体" w:hAnsi="Times New Roman" w:hint="eastAsia"/>
        </w:rPr>
        <w:t>在一般情况下，</w:t>
      </w:r>
      <w:proofErr w:type="gramStart"/>
      <w:r w:rsidRPr="00FE3D1A">
        <w:rPr>
          <w:rFonts w:ascii="Times New Roman" w:eastAsia="宋体" w:hAnsi="Times New Roman" w:hint="eastAsia"/>
        </w:rPr>
        <w:t>当独立</w:t>
      </w:r>
      <w:proofErr w:type="gramEnd"/>
      <w:r w:rsidRPr="00FE3D1A">
        <w:rPr>
          <w:rFonts w:ascii="Times New Roman" w:eastAsia="宋体" w:hAnsi="Times New Roman" w:hint="eastAsia"/>
        </w:rPr>
        <w:t>随机变量的个数不断增加时，其和的分布逼近于正态分布。因此在实际中，大量独立随机变量综合在一起才会造成影响，个别随机变量的影响很小。</w:t>
      </w:r>
    </w:p>
    <w:p w14:paraId="3389C1E5" w14:textId="77777777" w:rsidR="00667124" w:rsidRPr="00FE3D1A" w:rsidRDefault="00667124" w:rsidP="0091280B">
      <w:pPr>
        <w:ind w:leftChars="54" w:left="915" w:hangingChars="362" w:hanging="796"/>
        <w:rPr>
          <w:rFonts w:ascii="Times New Roman" w:eastAsia="宋体" w:hAnsi="Times New Roman"/>
        </w:rPr>
      </w:pPr>
    </w:p>
    <w:p w14:paraId="6070B25C" w14:textId="46E030E1" w:rsidR="00230B7B" w:rsidRPr="00FE3D1A" w:rsidRDefault="00230B7B" w:rsidP="005D20E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color w:val="0070C0"/>
        </w:rPr>
      </w:pPr>
      <w:r w:rsidRPr="00FE3D1A">
        <w:rPr>
          <w:rFonts w:ascii="Times New Roman" w:eastAsia="宋体" w:hAnsi="Times New Roman" w:hint="eastAsia"/>
          <w:b/>
          <w:bCs/>
          <w:color w:val="002060"/>
        </w:rPr>
        <w:t>统计推断（由样本来推断总体）的基本问题</w:t>
      </w:r>
    </w:p>
    <w:p w14:paraId="21BFF48B" w14:textId="5C1532F0" w:rsidR="00667124" w:rsidRPr="00FE3D1A" w:rsidRDefault="00667124" w:rsidP="00230B7B">
      <w:pPr>
        <w:ind w:leftChars="21" w:left="402" w:hangingChars="162" w:hanging="356"/>
        <w:rPr>
          <w:rFonts w:ascii="Times New Roman" w:eastAsia="宋体" w:hAnsi="Times New Roman"/>
        </w:rPr>
      </w:pPr>
    </w:p>
    <w:p w14:paraId="3450151A" w14:textId="20ABB811" w:rsidR="00667124" w:rsidRPr="00FE3D1A" w:rsidRDefault="00667124" w:rsidP="00230B7B">
      <w:pPr>
        <w:ind w:leftChars="21" w:left="404" w:hangingChars="162" w:hanging="358"/>
        <w:rPr>
          <w:rFonts w:ascii="Times New Roman" w:eastAsia="宋体" w:hAnsi="Times New Roman"/>
          <w:b/>
          <w:bCs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参数估计</w:t>
      </w:r>
    </w:p>
    <w:p w14:paraId="76C138FE" w14:textId="6C404D65" w:rsidR="00667124" w:rsidRPr="00FE3D1A" w:rsidRDefault="00667124" w:rsidP="00373E48">
      <w:pPr>
        <w:ind w:leftChars="121" w:left="266" w:firstLine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B0F0"/>
        </w:rPr>
        <w:t>点估计：</w:t>
      </w:r>
      <w:r w:rsidRPr="00FE3D1A">
        <w:rPr>
          <w:rFonts w:ascii="Times New Roman" w:eastAsia="宋体" w:hAnsi="Times New Roman" w:hint="eastAsia"/>
        </w:rPr>
        <w:t>借助总体的一个样</w:t>
      </w:r>
      <w:proofErr w:type="gramStart"/>
      <w:r w:rsidRPr="00FE3D1A">
        <w:rPr>
          <w:rFonts w:ascii="Times New Roman" w:eastAsia="宋体" w:hAnsi="Times New Roman" w:hint="eastAsia"/>
        </w:rPr>
        <w:t>本估计</w:t>
      </w:r>
      <w:proofErr w:type="gramEnd"/>
      <w:r w:rsidRPr="00FE3D1A">
        <w:rPr>
          <w:rFonts w:ascii="Times New Roman" w:eastAsia="宋体" w:hAnsi="Times New Roman" w:hint="eastAsia"/>
        </w:rPr>
        <w:t>总体未知参数的值</w:t>
      </w:r>
    </w:p>
    <w:p w14:paraId="79E60437" w14:textId="2C7021BC" w:rsidR="00681FC4" w:rsidRPr="00FE3D1A" w:rsidRDefault="00681FC4" w:rsidP="00863F99">
      <w:pPr>
        <w:ind w:leftChars="121" w:left="266" w:firstLineChars="200" w:firstLine="442"/>
        <w:rPr>
          <w:rFonts w:ascii="Times New Roman" w:eastAsia="宋体" w:hAnsi="Times New Roman"/>
        </w:rPr>
      </w:pPr>
      <w:proofErr w:type="gramStart"/>
      <w:r w:rsidRPr="00FE3D1A">
        <w:rPr>
          <w:rFonts w:ascii="Times New Roman" w:eastAsia="宋体" w:hAnsi="Times New Roman" w:hint="eastAsia"/>
          <w:b/>
          <w:bCs/>
        </w:rPr>
        <w:t>矩</w:t>
      </w:r>
      <w:proofErr w:type="gramEnd"/>
      <w:r w:rsidRPr="00FE3D1A">
        <w:rPr>
          <w:rFonts w:ascii="Times New Roman" w:eastAsia="宋体" w:hAnsi="Times New Roman" w:hint="eastAsia"/>
          <w:b/>
          <w:bCs/>
        </w:rPr>
        <w:t>估计：</w:t>
      </w:r>
      <w:r w:rsidRPr="00FE3D1A">
        <w:rPr>
          <w:rFonts w:ascii="Times New Roman" w:eastAsia="宋体" w:hAnsi="Times New Roman" w:hint="eastAsia"/>
        </w:rPr>
        <w:t>以样本矩作为总体矩的估计量</w:t>
      </w:r>
    </w:p>
    <w:p w14:paraId="5AAEAE1C" w14:textId="05F58CAC" w:rsidR="00681FC4" w:rsidRPr="00FE3D1A" w:rsidRDefault="00681FC4" w:rsidP="00863F99">
      <w:pPr>
        <w:ind w:leftChars="321" w:left="2252" w:hangingChars="700" w:hanging="1546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</w:rPr>
        <w:t>最大似然估计：</w:t>
      </w:r>
      <w:r w:rsidRPr="00FE3D1A">
        <w:rPr>
          <w:rFonts w:ascii="Times New Roman" w:eastAsia="宋体" w:hAnsi="Times New Roman" w:hint="eastAsia"/>
        </w:rPr>
        <w:t>在未知参数的取值范围内取</w:t>
      </w:r>
      <w:r w:rsidRPr="00FE3D1A">
        <w:rPr>
          <w:rFonts w:ascii="Times New Roman" w:eastAsia="宋体" w:hAnsi="Times New Roman" w:hint="eastAsia"/>
        </w:rPr>
        <w:t xml:space="preserve"> </w:t>
      </w:r>
      <w:r w:rsidRPr="00FE3D1A">
        <w:rPr>
          <w:rFonts w:ascii="Times New Roman" w:eastAsia="宋体" w:hAnsi="Times New Roman" w:hint="eastAsia"/>
        </w:rPr>
        <w:t>使似然函数</w:t>
      </w:r>
      <w:r w:rsidR="00373E48" w:rsidRPr="00FE3D1A">
        <w:rPr>
          <w:rFonts w:ascii="Times New Roman" w:eastAsia="宋体" w:hAnsi="Times New Roman" w:hint="eastAsia"/>
        </w:rPr>
        <w:t>（</w:t>
      </w:r>
      <w:r w:rsidR="00373E48" w:rsidRPr="00FE3D1A">
        <w:rPr>
          <w:rFonts w:ascii="Times New Roman" w:eastAsia="宋体" w:hAnsi="Times New Roman"/>
          <w:position w:val="-28"/>
        </w:rPr>
        <w:object w:dxaOrig="1820" w:dyaOrig="680" w14:anchorId="31D7BF8B">
          <v:shape id="_x0000_i1093" type="#_x0000_t75" style="width:91.2pt;height:34.2pt" o:ole="">
            <v:imagedata r:id="rId137" o:title=""/>
          </v:shape>
          <o:OLEObject Type="Embed" ProgID="Equation.DSMT4" ShapeID="_x0000_i1093" DrawAspect="Content" ObjectID="_1685965989" r:id="rId138"/>
        </w:object>
      </w:r>
      <w:r w:rsidR="00373E48" w:rsidRPr="00FE3D1A">
        <w:rPr>
          <w:rFonts w:ascii="Times New Roman" w:eastAsia="宋体" w:hAnsi="Times New Roman" w:hint="eastAsia"/>
        </w:rPr>
        <w:t>）达到最大值的参数估计，作为未知参数的估计</w:t>
      </w:r>
    </w:p>
    <w:p w14:paraId="2DB25662" w14:textId="1D845E1B" w:rsidR="00667124" w:rsidRPr="00FE3D1A" w:rsidRDefault="00667124" w:rsidP="00230B7B">
      <w:pPr>
        <w:ind w:leftChars="21" w:left="404" w:hangingChars="162" w:hanging="358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B0F0"/>
        </w:rPr>
        <w:t>估计量的评选标准</w:t>
      </w:r>
      <w:r w:rsidR="00863F99" w:rsidRPr="00FE3D1A">
        <w:rPr>
          <w:rFonts w:ascii="Times New Roman" w:eastAsia="宋体" w:hAnsi="Times New Roman" w:hint="eastAsia"/>
          <w:b/>
          <w:bCs/>
          <w:color w:val="00B0F0"/>
        </w:rPr>
        <w:t>：</w:t>
      </w:r>
      <w:r w:rsidR="00863F99" w:rsidRPr="00FE3D1A">
        <w:rPr>
          <w:rFonts w:ascii="Times New Roman" w:eastAsia="宋体" w:hAnsi="Times New Roman" w:hint="eastAsia"/>
        </w:rPr>
        <w:t>无偏性；有效性；相合性</w:t>
      </w:r>
    </w:p>
    <w:p w14:paraId="2D0CDBD1" w14:textId="77777777" w:rsidR="005B2C3A" w:rsidRPr="00FE3D1A" w:rsidRDefault="00667124" w:rsidP="005B2C3A">
      <w:pPr>
        <w:ind w:leftChars="21" w:left="1066" w:hangingChars="462" w:hanging="1020"/>
        <w:jc w:val="left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B0F0"/>
        </w:rPr>
        <w:t>区间估计</w:t>
      </w:r>
      <w:r w:rsidR="00863F99" w:rsidRPr="00FE3D1A">
        <w:rPr>
          <w:rFonts w:ascii="Times New Roman" w:eastAsia="宋体" w:hAnsi="Times New Roman" w:hint="eastAsia"/>
          <w:b/>
          <w:bCs/>
          <w:color w:val="00B0F0"/>
        </w:rPr>
        <w:t>：</w:t>
      </w:r>
      <w:r w:rsidR="00863F99" w:rsidRPr="00FE3D1A">
        <w:rPr>
          <w:rFonts w:ascii="Times New Roman" w:eastAsia="宋体" w:hAnsi="Times New Roman" w:hint="eastAsia"/>
        </w:rPr>
        <w:t>对于未知量，不仅要计算出近似值，还需要得到未知量的真实</w:t>
      </w:r>
      <w:proofErr w:type="gramStart"/>
      <w:r w:rsidR="00863F99" w:rsidRPr="00FE3D1A">
        <w:rPr>
          <w:rFonts w:ascii="Times New Roman" w:eastAsia="宋体" w:hAnsi="Times New Roman" w:hint="eastAsia"/>
        </w:rPr>
        <w:t>值所在</w:t>
      </w:r>
      <w:proofErr w:type="gramEnd"/>
      <w:r w:rsidR="00863F99" w:rsidRPr="00FE3D1A">
        <w:rPr>
          <w:rFonts w:ascii="Times New Roman" w:eastAsia="宋体" w:hAnsi="Times New Roman" w:hint="eastAsia"/>
        </w:rPr>
        <w:t>的</w:t>
      </w:r>
      <w:r w:rsidR="00B14687" w:rsidRPr="00FE3D1A">
        <w:rPr>
          <w:rFonts w:ascii="Times New Roman" w:eastAsia="宋体" w:hAnsi="Times New Roman" w:hint="eastAsia"/>
        </w:rPr>
        <w:t>范围（也就是置信区间）</w:t>
      </w:r>
    </w:p>
    <w:p w14:paraId="3EEA2A9A" w14:textId="4F84730C" w:rsidR="00667124" w:rsidRPr="00FE3D1A" w:rsidRDefault="00667124" w:rsidP="005B2C3A">
      <w:pPr>
        <w:ind w:leftChars="2" w:left="360" w:hangingChars="162" w:hanging="356"/>
        <w:jc w:val="left"/>
        <w:rPr>
          <w:rFonts w:ascii="Times New Roman" w:eastAsia="宋体" w:hAnsi="Times New Roman"/>
        </w:rPr>
      </w:pPr>
    </w:p>
    <w:p w14:paraId="7ABE14AF" w14:textId="3D87884D" w:rsidR="00667124" w:rsidRPr="00FE3D1A" w:rsidRDefault="00667124" w:rsidP="00230B7B">
      <w:pPr>
        <w:ind w:leftChars="21" w:left="404" w:hangingChars="162" w:hanging="358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假设检验</w:t>
      </w:r>
      <w:r w:rsidR="00B14687" w:rsidRPr="00FE3D1A">
        <w:rPr>
          <w:rFonts w:ascii="Times New Roman" w:eastAsia="宋体" w:hAnsi="Times New Roman" w:hint="eastAsia"/>
          <w:b/>
          <w:bCs/>
          <w:color w:val="0070C0"/>
        </w:rPr>
        <w:t>：</w:t>
      </w:r>
      <w:r w:rsidR="00B14687" w:rsidRPr="00FE3D1A">
        <w:rPr>
          <w:rFonts w:ascii="Times New Roman" w:eastAsia="宋体" w:hAnsi="Times New Roman" w:hint="eastAsia"/>
        </w:rPr>
        <w:t>根据样本所提供的信息</w:t>
      </w:r>
      <w:r w:rsidR="00E63E43" w:rsidRPr="00FE3D1A">
        <w:rPr>
          <w:rFonts w:ascii="Times New Roman" w:eastAsia="宋体" w:hAnsi="Times New Roman" w:hint="eastAsia"/>
        </w:rPr>
        <w:t>对所考虑的假设做出接收或拒绝的决策过程</w:t>
      </w:r>
    </w:p>
    <w:p w14:paraId="1384CAB1" w14:textId="3C15F75A" w:rsidR="00E63E43" w:rsidRPr="00FE3D1A" w:rsidRDefault="00EE21C2" w:rsidP="00EE21C2">
      <w:pPr>
        <w:ind w:leftChars="121" w:left="266" w:firstLineChars="300" w:firstLine="66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/>
          <w:position w:val="-32"/>
        </w:rPr>
        <w:object w:dxaOrig="3340" w:dyaOrig="760" w14:anchorId="6E7921A3">
          <v:shape id="_x0000_i1094" type="#_x0000_t75" style="width:166.8pt;height:37.8pt" o:ole="">
            <v:imagedata r:id="rId139" o:title=""/>
          </v:shape>
          <o:OLEObject Type="Embed" ProgID="Equation.DSMT4" ShapeID="_x0000_i1094" DrawAspect="Content" ObjectID="_1685965990" r:id="rId140"/>
        </w:object>
      </w:r>
    </w:p>
    <w:p w14:paraId="7189D090" w14:textId="2F7C592C" w:rsidR="002E2F71" w:rsidRDefault="002E2F71" w:rsidP="0091280B">
      <w:pPr>
        <w:ind w:leftChars="54" w:left="919" w:hangingChars="362" w:hanging="800"/>
        <w:rPr>
          <w:rFonts w:ascii="Times New Roman" w:eastAsia="宋体" w:hAnsi="Times New Roman"/>
          <w:b/>
          <w:bCs/>
          <w:color w:val="0070C0"/>
        </w:rPr>
      </w:pPr>
    </w:p>
    <w:p w14:paraId="5075B6A3" w14:textId="77777777" w:rsidR="00E32424" w:rsidRPr="00FE3D1A" w:rsidRDefault="00E32424" w:rsidP="0091280B">
      <w:pPr>
        <w:ind w:leftChars="54" w:left="919" w:hangingChars="362" w:hanging="800"/>
        <w:rPr>
          <w:rFonts w:ascii="Times New Roman" w:eastAsia="宋体" w:hAnsi="Times New Roman" w:hint="eastAsia"/>
          <w:b/>
          <w:bCs/>
          <w:color w:val="0070C0"/>
        </w:rPr>
      </w:pPr>
    </w:p>
    <w:p w14:paraId="4C141544" w14:textId="180B65D0" w:rsidR="00671983" w:rsidRPr="00FE3D1A" w:rsidRDefault="009435AA" w:rsidP="009435AA">
      <w:pPr>
        <w:pStyle w:val="2"/>
        <w:jc w:val="center"/>
        <w:rPr>
          <w:rFonts w:ascii="Times New Roman" w:eastAsia="宋体" w:hAnsi="Times New Roman"/>
        </w:rPr>
      </w:pPr>
      <w:bookmarkStart w:id="7" w:name="_Toc75352589"/>
      <w:r w:rsidRPr="00FE3D1A">
        <w:rPr>
          <w:rFonts w:ascii="Times New Roman" w:eastAsia="宋体" w:hAnsi="Times New Roman"/>
        </w:rPr>
        <w:t>2</w:t>
      </w:r>
      <w:r w:rsidRPr="00FE3D1A">
        <w:rPr>
          <w:rFonts w:ascii="Times New Roman" w:eastAsia="宋体" w:hAnsi="Times New Roman" w:hint="eastAsia"/>
        </w:rPr>
        <w:t>．</w:t>
      </w:r>
      <w:r w:rsidRPr="00FE3D1A">
        <w:rPr>
          <w:rFonts w:ascii="Times New Roman" w:eastAsia="宋体" w:hAnsi="Times New Roman" w:hint="eastAsia"/>
        </w:rPr>
        <w:t>2</w:t>
      </w:r>
      <w:r w:rsidRPr="00FE3D1A">
        <w:rPr>
          <w:rFonts w:ascii="Times New Roman" w:eastAsia="宋体" w:hAnsi="Times New Roman"/>
        </w:rPr>
        <w:t xml:space="preserve"> </w:t>
      </w:r>
      <w:r w:rsidR="00EE21C2" w:rsidRPr="00FE3D1A">
        <w:rPr>
          <w:rFonts w:ascii="Times New Roman" w:eastAsia="宋体" w:hAnsi="Times New Roman" w:hint="eastAsia"/>
        </w:rPr>
        <w:t>随机信号</w:t>
      </w:r>
      <w:bookmarkEnd w:id="7"/>
    </w:p>
    <w:p w14:paraId="5A5AB1A1" w14:textId="7DB01B66" w:rsidR="007C05F0" w:rsidRPr="00FE3D1A" w:rsidRDefault="007C05F0" w:rsidP="005D20E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E3D1A">
        <w:rPr>
          <w:rFonts w:ascii="Times New Roman" w:eastAsia="宋体" w:hAnsi="Times New Roman" w:hint="eastAsia"/>
          <w:b/>
          <w:bCs/>
          <w:color w:val="002060"/>
        </w:rPr>
        <w:t>随机信号</w:t>
      </w:r>
    </w:p>
    <w:p w14:paraId="19ECAB6F" w14:textId="56843BCD" w:rsidR="00264526" w:rsidRPr="00FE3D1A" w:rsidRDefault="00264526" w:rsidP="00195B93">
      <w:pPr>
        <w:ind w:leftChars="100" w:left="220" w:firstLineChars="200" w:firstLine="440"/>
        <w:textAlignment w:val="center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</w:rPr>
        <w:t>随机过程是随机信号所有样本函数</w:t>
      </w:r>
      <w:r w:rsidRPr="00FE3D1A">
        <w:rPr>
          <w:rFonts w:ascii="Times New Roman" w:eastAsia="宋体" w:hAnsi="Times New Roman"/>
        </w:rPr>
        <w:object w:dxaOrig="580" w:dyaOrig="360" w14:anchorId="776E0F69">
          <v:shape id="_x0000_i1095" type="#_x0000_t75" style="width:29.4pt;height:18.6pt" o:ole="">
            <v:imagedata r:id="rId141" o:title=""/>
          </v:shape>
          <o:OLEObject Type="Embed" ProgID="Equation.DSMT4" ShapeID="_x0000_i1095" DrawAspect="Content" ObjectID="_1685965991" r:id="rId142"/>
        </w:object>
      </w:r>
      <w:r w:rsidRPr="00FE3D1A">
        <w:rPr>
          <w:rFonts w:ascii="Times New Roman" w:eastAsia="宋体" w:hAnsi="Times New Roman" w:hint="eastAsia"/>
        </w:rPr>
        <w:t>的集合，∴随机过程在任意时刻的值都是一个随机变量</w:t>
      </w:r>
    </w:p>
    <w:p w14:paraId="29F71E03" w14:textId="42E1C2BB" w:rsidR="009568A2" w:rsidRPr="00FE3D1A" w:rsidRDefault="005B2C3A" w:rsidP="00195B93">
      <w:pPr>
        <w:ind w:leftChars="100" w:left="220" w:firstLineChars="200" w:firstLine="440"/>
        <w:textAlignment w:val="center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/>
          <w:position w:val="-70"/>
        </w:rPr>
        <w:object w:dxaOrig="10100" w:dyaOrig="1520" w14:anchorId="273E80C2">
          <v:shape id="_x0000_i1096" type="#_x0000_t75" style="width:415.2pt;height:62.4pt" o:ole="">
            <v:imagedata r:id="rId143" o:title=""/>
          </v:shape>
          <o:OLEObject Type="Embed" ProgID="Equation.DSMT4" ShapeID="_x0000_i1096" DrawAspect="Content" ObjectID="_1685965992" r:id="rId144"/>
        </w:object>
      </w:r>
    </w:p>
    <w:p w14:paraId="54235C87" w14:textId="6BA18F6A" w:rsidR="004B213C" w:rsidRPr="00FE3D1A" w:rsidRDefault="004B213C" w:rsidP="00195B93">
      <w:pPr>
        <w:ind w:leftChars="100" w:left="220" w:firstLineChars="200" w:firstLine="440"/>
        <w:textAlignment w:val="center"/>
        <w:rPr>
          <w:rFonts w:ascii="Times New Roman" w:eastAsia="宋体" w:hAnsi="Times New Roman"/>
        </w:rPr>
      </w:pPr>
    </w:p>
    <w:p w14:paraId="3007D6AF" w14:textId="0B4BB5FF" w:rsidR="004B213C" w:rsidRPr="00FE3D1A" w:rsidRDefault="004B213C" w:rsidP="004B213C">
      <w:pPr>
        <w:ind w:leftChars="32" w:left="428" w:hangingChars="162" w:hanging="358"/>
        <w:jc w:val="left"/>
        <w:textAlignment w:val="center"/>
        <w:rPr>
          <w:rFonts w:ascii="Times New Roman" w:eastAsia="宋体" w:hAnsi="Times New Roman"/>
          <w:b/>
          <w:bCs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典型随机信号</w:t>
      </w:r>
    </w:p>
    <w:p w14:paraId="7291AC29" w14:textId="61AA5A26" w:rsidR="004B213C" w:rsidRPr="00FE3D1A" w:rsidRDefault="004B213C" w:rsidP="004B213C">
      <w:pPr>
        <w:ind w:leftChars="32" w:left="426" w:hangingChars="162" w:hanging="356"/>
        <w:jc w:val="left"/>
        <w:textAlignment w:val="center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/>
        </w:rPr>
        <w:tab/>
      </w:r>
      <w:r w:rsidR="00D870E1" w:rsidRPr="00FE3D1A">
        <w:rPr>
          <w:rFonts w:ascii="Times New Roman" w:eastAsia="宋体" w:hAnsi="Times New Roman"/>
          <w:color w:val="00B0F0"/>
        </w:rPr>
        <w:t xml:space="preserve"> </w:t>
      </w:r>
      <w:r w:rsidRPr="00FE3D1A">
        <w:rPr>
          <w:rFonts w:ascii="Times New Roman" w:eastAsia="宋体" w:hAnsi="Times New Roman" w:hint="eastAsia"/>
          <w:b/>
          <w:bCs/>
          <w:color w:val="00B0F0"/>
        </w:rPr>
        <w:t>随机正弦信号；</w:t>
      </w:r>
      <w:r w:rsidR="00D870E1" w:rsidRPr="00FE3D1A">
        <w:rPr>
          <w:rFonts w:ascii="Times New Roman" w:eastAsia="宋体" w:hAnsi="Times New Roman" w:hint="eastAsia"/>
        </w:rPr>
        <w:t xml:space="preserve"> </w:t>
      </w:r>
      <w:r w:rsidR="00D870E1" w:rsidRPr="00FE3D1A">
        <w:rPr>
          <w:rFonts w:ascii="Times New Roman" w:eastAsia="宋体" w:hAnsi="Times New Roman" w:hint="eastAsia"/>
        </w:rPr>
        <w:t>常用于电路</w:t>
      </w:r>
    </w:p>
    <w:p w14:paraId="063E44B4" w14:textId="79415381" w:rsidR="004B213C" w:rsidRPr="00FE3D1A" w:rsidRDefault="004B213C" w:rsidP="00D870E1">
      <w:pPr>
        <w:ind w:leftChars="132" w:left="290" w:firstLineChars="100" w:firstLine="221"/>
        <w:jc w:val="left"/>
        <w:textAlignment w:val="center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B0F0"/>
        </w:rPr>
        <w:t>伯努利随机序列：</w:t>
      </w:r>
      <w:r w:rsidR="00D870E1" w:rsidRPr="00FE3D1A">
        <w:rPr>
          <w:rFonts w:ascii="Times New Roman" w:eastAsia="宋体" w:hAnsi="Times New Roman" w:hint="eastAsia"/>
        </w:rPr>
        <w:t>最简单的随机序列，常用于数字通信传输二进制比特流</w:t>
      </w:r>
    </w:p>
    <w:p w14:paraId="46CAF886" w14:textId="3D6A4AFD" w:rsidR="004B213C" w:rsidRPr="00FE3D1A" w:rsidRDefault="004B213C" w:rsidP="00082514">
      <w:pPr>
        <w:ind w:leftChars="232" w:left="1614" w:hangingChars="500" w:hanging="1104"/>
        <w:jc w:val="left"/>
        <w:textAlignment w:val="center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B0F0"/>
        </w:rPr>
        <w:t>泊松过程：</w:t>
      </w:r>
      <w:r w:rsidR="00D870E1" w:rsidRPr="00FE3D1A">
        <w:rPr>
          <w:rFonts w:ascii="Times New Roman" w:eastAsia="宋体" w:hAnsi="Times New Roman" w:hint="eastAsia"/>
        </w:rPr>
        <w:t>研究的是某种随机现象反复发生的时间点与数目问题。常用于</w:t>
      </w:r>
      <w:r w:rsidR="00082514" w:rsidRPr="00FE3D1A">
        <w:rPr>
          <w:rFonts w:ascii="Times New Roman" w:eastAsia="宋体" w:hAnsi="Times New Roman" w:hint="eastAsia"/>
        </w:rPr>
        <w:t>误码分析。</w:t>
      </w:r>
    </w:p>
    <w:p w14:paraId="31CBB1BD" w14:textId="1E851DC4" w:rsidR="00082514" w:rsidRPr="00FE3D1A" w:rsidRDefault="00082514" w:rsidP="00834ACC">
      <w:pPr>
        <w:ind w:leftChars="51" w:left="1132" w:hangingChars="462" w:hanging="1020"/>
        <w:jc w:val="left"/>
        <w:textAlignment w:val="center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独立增量：</w:t>
      </w:r>
      <w:r w:rsidRPr="00FE3D1A">
        <w:rPr>
          <w:rFonts w:ascii="Times New Roman" w:eastAsia="宋体" w:hAnsi="Times New Roman" w:hint="eastAsia"/>
        </w:rPr>
        <w:t>互不重叠的区间上，状态的增量相互</w:t>
      </w:r>
      <w:r w:rsidR="00172F48" w:rsidRPr="00FE3D1A">
        <w:rPr>
          <w:rFonts w:ascii="Times New Roman" w:eastAsia="宋体" w:hAnsi="Times New Roman" w:hint="eastAsia"/>
        </w:rPr>
        <w:t>独立。</w:t>
      </w:r>
      <w:r w:rsidR="00834ACC" w:rsidRPr="00FE3D1A">
        <w:rPr>
          <w:rFonts w:ascii="Times New Roman" w:eastAsia="宋体" w:hAnsi="Times New Roman" w:hint="eastAsia"/>
        </w:rPr>
        <w:t>例如：</w:t>
      </w:r>
      <w:r w:rsidR="00834ACC" w:rsidRPr="00FE3D1A">
        <w:rPr>
          <w:rFonts w:ascii="Times New Roman" w:eastAsia="宋体" w:hAnsi="Times New Roman"/>
        </w:rPr>
        <w:object w:dxaOrig="6120" w:dyaOrig="360" w14:anchorId="2A9A9E98">
          <v:shape id="_x0000_i1097" type="#_x0000_t75" style="width:306.6pt;height:18.6pt" o:ole="">
            <v:imagedata r:id="rId145" o:title=""/>
          </v:shape>
          <o:OLEObject Type="Embed" ProgID="Equation.DSMT4" ShapeID="_x0000_i1097" DrawAspect="Content" ObjectID="_1685965993" r:id="rId146"/>
        </w:object>
      </w:r>
    </w:p>
    <w:p w14:paraId="73D3B7A0" w14:textId="2468CA77" w:rsidR="00834ACC" w:rsidRPr="00FE3D1A" w:rsidRDefault="00834ACC" w:rsidP="00834ACC">
      <w:pPr>
        <w:ind w:leftChars="51" w:left="1128" w:hangingChars="462" w:hanging="1016"/>
        <w:jc w:val="left"/>
        <w:textAlignment w:val="center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</w:rPr>
        <w:t xml:space="preserve"> </w:t>
      </w:r>
      <w:r w:rsidRPr="00FE3D1A">
        <w:rPr>
          <w:rFonts w:ascii="Times New Roman" w:eastAsia="宋体" w:hAnsi="Times New Roman"/>
        </w:rPr>
        <w:t xml:space="preserve">   </w:t>
      </w:r>
      <w:r w:rsidRPr="00FE3D1A">
        <w:rPr>
          <w:rFonts w:ascii="Times New Roman" w:eastAsia="宋体" w:hAnsi="Times New Roman" w:hint="eastAsia"/>
          <w:b/>
          <w:bCs/>
          <w:color w:val="00B0F0"/>
        </w:rPr>
        <w:t>泊松过程</w:t>
      </w:r>
      <w:r w:rsidRPr="00FE3D1A">
        <w:rPr>
          <w:rFonts w:ascii="Times New Roman" w:eastAsia="宋体" w:hAnsi="Times New Roman" w:hint="eastAsia"/>
          <w:color w:val="00B0F0"/>
        </w:rPr>
        <w:t>：</w:t>
      </w:r>
      <w:r w:rsidRPr="00FE3D1A">
        <w:rPr>
          <w:rFonts w:ascii="Times New Roman" w:eastAsia="宋体" w:hAnsi="Times New Roman" w:hint="eastAsia"/>
        </w:rPr>
        <w:t>时间连续，状态离散的马尔可夫过程</w:t>
      </w:r>
    </w:p>
    <w:p w14:paraId="632C0DD9" w14:textId="6D96B01C" w:rsidR="00834ACC" w:rsidRPr="00FE3D1A" w:rsidRDefault="00834ACC" w:rsidP="00834ACC">
      <w:pPr>
        <w:ind w:leftChars="51" w:left="1128" w:hangingChars="462" w:hanging="1016"/>
        <w:jc w:val="left"/>
        <w:textAlignment w:val="center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</w:rPr>
        <w:t xml:space="preserve"> </w:t>
      </w:r>
      <w:r w:rsidRPr="00FE3D1A">
        <w:rPr>
          <w:rFonts w:ascii="Times New Roman" w:eastAsia="宋体" w:hAnsi="Times New Roman"/>
        </w:rPr>
        <w:t xml:space="preserve"> </w:t>
      </w:r>
      <w:r w:rsidRPr="00FE3D1A">
        <w:rPr>
          <w:rFonts w:ascii="Times New Roman" w:eastAsia="宋体" w:hAnsi="Times New Roman"/>
          <w:b/>
          <w:bCs/>
          <w:color w:val="0070C0"/>
        </w:rPr>
        <w:t xml:space="preserve"> </w:t>
      </w:r>
      <w:r w:rsidRPr="00FE3D1A">
        <w:rPr>
          <w:rFonts w:ascii="Times New Roman" w:eastAsia="宋体" w:hAnsi="Times New Roman"/>
          <w:b/>
          <w:bCs/>
          <w:color w:val="00B0F0"/>
        </w:rPr>
        <w:t xml:space="preserve"> </w:t>
      </w:r>
      <w:r w:rsidRPr="00FE3D1A">
        <w:rPr>
          <w:rFonts w:ascii="Times New Roman" w:eastAsia="宋体" w:hAnsi="Times New Roman" w:hint="eastAsia"/>
          <w:b/>
          <w:bCs/>
          <w:color w:val="00B0F0"/>
        </w:rPr>
        <w:t>维纳过程：</w:t>
      </w:r>
      <w:r w:rsidRPr="00FE3D1A">
        <w:rPr>
          <w:rFonts w:ascii="Times New Roman" w:eastAsia="宋体" w:hAnsi="Times New Roman" w:hint="eastAsia"/>
        </w:rPr>
        <w:t>时间，状态都连续的马尔可夫过程</w:t>
      </w:r>
    </w:p>
    <w:p w14:paraId="48EF260C" w14:textId="77777777" w:rsidR="009435AA" w:rsidRPr="00FE3D1A" w:rsidRDefault="009435AA" w:rsidP="00834ACC">
      <w:pPr>
        <w:ind w:leftChars="51" w:left="1128" w:hangingChars="462" w:hanging="1016"/>
        <w:jc w:val="left"/>
        <w:textAlignment w:val="center"/>
        <w:rPr>
          <w:rFonts w:ascii="Times New Roman" w:eastAsia="宋体" w:hAnsi="Times New Roman"/>
        </w:rPr>
      </w:pPr>
    </w:p>
    <w:p w14:paraId="486F1868" w14:textId="5CC14DFF" w:rsidR="004B213C" w:rsidRPr="00FE3D1A" w:rsidRDefault="00CE5C57" w:rsidP="005D20EB">
      <w:pPr>
        <w:pStyle w:val="a3"/>
        <w:numPr>
          <w:ilvl w:val="0"/>
          <w:numId w:val="1"/>
        </w:numPr>
        <w:ind w:firstLineChars="0"/>
        <w:textAlignment w:val="center"/>
        <w:rPr>
          <w:rFonts w:ascii="Times New Roman" w:eastAsia="宋体" w:hAnsi="Times New Roman"/>
          <w:b/>
          <w:bCs/>
        </w:rPr>
      </w:pPr>
      <w:r w:rsidRPr="00FE3D1A">
        <w:rPr>
          <w:rFonts w:ascii="Times New Roman" w:eastAsia="宋体" w:hAnsi="Times New Roman" w:hint="eastAsia"/>
          <w:b/>
          <w:bCs/>
          <w:color w:val="002060"/>
        </w:rPr>
        <w:t>平稳性与功率谱密度</w:t>
      </w:r>
    </w:p>
    <w:p w14:paraId="7EDA0DD1" w14:textId="459793D3" w:rsidR="00CE5C57" w:rsidRPr="00FE3D1A" w:rsidRDefault="00CE5C57" w:rsidP="00694E74">
      <w:pPr>
        <w:ind w:leftChars="32" w:left="426" w:hangingChars="161" w:hanging="356"/>
        <w:textAlignment w:val="center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FF0000"/>
        </w:rPr>
        <w:t>平稳性</w:t>
      </w:r>
      <w:r w:rsidRPr="00FE3D1A">
        <w:rPr>
          <w:rFonts w:ascii="Times New Roman" w:eastAsia="宋体" w:hAnsi="Times New Roman" w:hint="eastAsia"/>
          <w:color w:val="FF0000"/>
        </w:rPr>
        <w:t>：</w:t>
      </w:r>
      <w:r w:rsidRPr="00FE3D1A">
        <w:rPr>
          <w:rFonts w:ascii="Times New Roman" w:eastAsia="宋体" w:hAnsi="Times New Roman" w:hint="eastAsia"/>
        </w:rPr>
        <w:t>信号的主要统计特性不随时间的推移而变化</w:t>
      </w:r>
    </w:p>
    <w:p w14:paraId="6D93E087" w14:textId="18537684" w:rsidR="00CE5C57" w:rsidRPr="00FE3D1A" w:rsidRDefault="00CE5C57" w:rsidP="00694E74">
      <w:pPr>
        <w:ind w:leftChars="162" w:left="714" w:hangingChars="162" w:hanging="358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B0F0"/>
        </w:rPr>
        <w:t>严格平稳（强平稳）：</w:t>
      </w:r>
      <w:r w:rsidRPr="00FE3D1A">
        <w:rPr>
          <w:rFonts w:ascii="Times New Roman" w:eastAsia="宋体" w:hAnsi="Times New Roman" w:hint="eastAsia"/>
        </w:rPr>
        <w:t>信号的全部统计特性不随时间的推移而变化</w:t>
      </w:r>
    </w:p>
    <w:p w14:paraId="111E66BD" w14:textId="0DDFAC20" w:rsidR="00CE5C57" w:rsidRPr="00FE3D1A" w:rsidRDefault="00CE5C57" w:rsidP="00161AA3">
      <w:pPr>
        <w:ind w:leftChars="162" w:left="714" w:hangingChars="162" w:hanging="358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B0F0"/>
        </w:rPr>
        <w:t>广义平稳：</w:t>
      </w:r>
      <w:r w:rsidRPr="00FE3D1A">
        <w:rPr>
          <w:rFonts w:ascii="Times New Roman" w:eastAsia="宋体" w:hAnsi="Times New Roman" w:hint="eastAsia"/>
        </w:rPr>
        <w:t>信号的均值，相关系数不随时间的推移而变化。</w:t>
      </w:r>
    </w:p>
    <w:p w14:paraId="58DB09A3" w14:textId="387730E1" w:rsidR="00694E74" w:rsidRPr="00FE3D1A" w:rsidRDefault="006C2EE7" w:rsidP="006C2EE7">
      <w:pPr>
        <w:ind w:left="356" w:hangingChars="162" w:hanging="356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/>
        </w:rPr>
        <w:lastRenderedPageBreak/>
        <w:t xml:space="preserve">       </w:t>
      </w:r>
      <w:r w:rsidRPr="00FE3D1A">
        <w:rPr>
          <w:rFonts w:ascii="Times New Roman" w:eastAsia="宋体" w:hAnsi="Times New Roman" w:hint="eastAsia"/>
        </w:rPr>
        <w:t>严格平稳一定是广义平稳，广义平稳不一定是严格平稳。广义平稳的高斯信号必定是严格平稳。</w:t>
      </w:r>
    </w:p>
    <w:p w14:paraId="4F9B022D" w14:textId="77777777" w:rsidR="00004803" w:rsidRPr="00FE3D1A" w:rsidRDefault="00004803" w:rsidP="006C2EE7">
      <w:pPr>
        <w:ind w:left="356" w:hangingChars="162" w:hanging="356"/>
        <w:rPr>
          <w:rFonts w:ascii="Times New Roman" w:eastAsia="宋体" w:hAnsi="Times New Roman"/>
        </w:rPr>
      </w:pPr>
    </w:p>
    <w:p w14:paraId="30E82514" w14:textId="18080E25" w:rsidR="00694E74" w:rsidRPr="00FE3D1A" w:rsidRDefault="00694E74" w:rsidP="00161AA3">
      <w:pPr>
        <w:ind w:leftChars="44" w:left="1117" w:hangingChars="462" w:hanging="102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循环平稳</w:t>
      </w:r>
      <w:r w:rsidR="00161AA3" w:rsidRPr="00FE3D1A">
        <w:rPr>
          <w:rFonts w:ascii="Times New Roman" w:eastAsia="宋体" w:hAnsi="Times New Roman" w:hint="eastAsia"/>
          <w:b/>
          <w:bCs/>
          <w:color w:val="0070C0"/>
        </w:rPr>
        <w:t>：</w:t>
      </w:r>
      <w:r w:rsidR="00161AA3" w:rsidRPr="00FE3D1A">
        <w:rPr>
          <w:rFonts w:ascii="Times New Roman" w:eastAsia="宋体" w:hAnsi="Times New Roman" w:hint="eastAsia"/>
        </w:rPr>
        <w:t>随机过程不平稳，但它有某种周期性，时间推移某个周期的整数</w:t>
      </w:r>
      <w:proofErr w:type="gramStart"/>
      <w:r w:rsidR="00161AA3" w:rsidRPr="00FE3D1A">
        <w:rPr>
          <w:rFonts w:ascii="Times New Roman" w:eastAsia="宋体" w:hAnsi="Times New Roman" w:hint="eastAsia"/>
        </w:rPr>
        <w:t>倍</w:t>
      </w:r>
      <w:proofErr w:type="gramEnd"/>
      <w:r w:rsidR="00161AA3" w:rsidRPr="00FE3D1A">
        <w:rPr>
          <w:rFonts w:ascii="Times New Roman" w:eastAsia="宋体" w:hAnsi="Times New Roman" w:hint="eastAsia"/>
        </w:rPr>
        <w:t>时，统计特性保持不变。</w:t>
      </w:r>
    </w:p>
    <w:p w14:paraId="081358E4" w14:textId="59E8C649" w:rsidR="00161AA3" w:rsidRPr="00FE3D1A" w:rsidRDefault="00161AA3" w:rsidP="00161AA3">
      <w:pPr>
        <w:ind w:leftChars="44" w:left="1117" w:hangingChars="462" w:hanging="102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平稳信号的相关函数：</w:t>
      </w:r>
      <w:r w:rsidRPr="00FE3D1A">
        <w:rPr>
          <w:rFonts w:ascii="Times New Roman" w:eastAsia="宋体" w:hAnsi="Times New Roman" w:hint="eastAsia"/>
        </w:rPr>
        <w:t>相关函数</w:t>
      </w:r>
      <w:r w:rsidR="00165476" w:rsidRPr="00FE3D1A">
        <w:rPr>
          <w:rFonts w:ascii="Times New Roman" w:eastAsia="宋体" w:hAnsi="Times New Roman" w:hint="eastAsia"/>
        </w:rPr>
        <w:t>反映随机信号在统计意义上的关联程度</w:t>
      </w:r>
    </w:p>
    <w:p w14:paraId="520BB895" w14:textId="0DA161EF" w:rsidR="00165476" w:rsidRPr="00FE3D1A" w:rsidRDefault="009D6B94" w:rsidP="009D6B94">
      <w:pPr>
        <w:ind w:leftChars="444" w:left="977" w:firstLineChars="600" w:firstLine="132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/>
          <w:position w:val="-32"/>
        </w:rPr>
        <w:object w:dxaOrig="5420" w:dyaOrig="760" w14:anchorId="4BD55F2C">
          <v:shape id="_x0000_i1098" type="#_x0000_t75" style="width:271.2pt;height:37.8pt" o:ole="">
            <v:imagedata r:id="rId147" o:title=""/>
          </v:shape>
          <o:OLEObject Type="Embed" ProgID="Equation.DSMT4" ShapeID="_x0000_i1098" DrawAspect="Content" ObjectID="_1685965994" r:id="rId148"/>
        </w:object>
      </w:r>
    </w:p>
    <w:p w14:paraId="0336D0E4" w14:textId="7CCB6F8C" w:rsidR="00004803" w:rsidRPr="00FE3D1A" w:rsidRDefault="00004803" w:rsidP="006B7F14">
      <w:pPr>
        <w:ind w:leftChars="54" w:left="1581" w:hangingChars="662" w:hanging="1462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FF0000"/>
        </w:rPr>
        <w:t>功率谱密度：</w:t>
      </w:r>
      <w:r w:rsidRPr="00FE3D1A">
        <w:rPr>
          <w:rFonts w:ascii="Times New Roman" w:eastAsia="宋体" w:hAnsi="Times New Roman" w:hint="eastAsia"/>
        </w:rPr>
        <w:t>功率沿频率轴的密度函数</w:t>
      </w:r>
      <w:r w:rsidR="006B7F14" w:rsidRPr="00FE3D1A">
        <w:rPr>
          <w:rFonts w:ascii="Times New Roman" w:eastAsia="宋体" w:hAnsi="Times New Roman" w:hint="eastAsia"/>
        </w:rPr>
        <w:t>。随机信号的频域分析主要考察它的功率谱，而非信号谱，∵功率谱是确定的谱函数。</w:t>
      </w:r>
    </w:p>
    <w:p w14:paraId="722099EF" w14:textId="7B87FBD0" w:rsidR="00004803" w:rsidRPr="00FE3D1A" w:rsidRDefault="00004803" w:rsidP="00004803">
      <w:pPr>
        <w:ind w:leftChars="54" w:left="477" w:hangingChars="162" w:hanging="358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FF0000"/>
        </w:rPr>
        <w:t>维纳</w:t>
      </w:r>
      <w:r w:rsidRPr="00FE3D1A">
        <w:rPr>
          <w:rFonts w:ascii="Times New Roman" w:eastAsia="宋体" w:hAnsi="Times New Roman"/>
          <w:b/>
          <w:bCs/>
          <w:color w:val="FF0000"/>
        </w:rPr>
        <w:t>-</w:t>
      </w:r>
      <w:r w:rsidRPr="00FE3D1A">
        <w:rPr>
          <w:rFonts w:ascii="Times New Roman" w:eastAsia="宋体" w:hAnsi="Times New Roman" w:hint="eastAsia"/>
          <w:b/>
          <w:bCs/>
          <w:color w:val="FF0000"/>
        </w:rPr>
        <w:t>辛钦定理：</w:t>
      </w:r>
      <w:r w:rsidRPr="00FE3D1A">
        <w:rPr>
          <w:rFonts w:ascii="Times New Roman" w:eastAsia="宋体" w:hAnsi="Times New Roman" w:hint="eastAsia"/>
        </w:rPr>
        <w:t>平稳随机过程的自相关函数和功率谱密度是一对傅里叶变换对</w:t>
      </w:r>
      <w:r w:rsidR="0067690F" w:rsidRPr="00FE3D1A">
        <w:rPr>
          <w:rFonts w:ascii="Times New Roman" w:eastAsia="宋体" w:hAnsi="Times New Roman" w:hint="eastAsia"/>
        </w:rPr>
        <w:t>。</w:t>
      </w:r>
    </w:p>
    <w:p w14:paraId="2AD447BC" w14:textId="5A9483A6" w:rsidR="0067690F" w:rsidRPr="00FE3D1A" w:rsidRDefault="0067690F" w:rsidP="00810A4B">
      <w:pPr>
        <w:ind w:leftChars="262" w:left="713" w:hangingChars="62" w:hanging="137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B0F0"/>
        </w:rPr>
        <w:t>意义：</w:t>
      </w:r>
      <w:r w:rsidRPr="00FE3D1A">
        <w:rPr>
          <w:rFonts w:ascii="Times New Roman" w:eastAsia="宋体" w:hAnsi="Times New Roman" w:hint="eastAsia"/>
        </w:rPr>
        <w:t>给出了用自相关函数表示功率谱密度的方法</w:t>
      </w:r>
      <w:r w:rsidR="006B7F14" w:rsidRPr="00FE3D1A">
        <w:rPr>
          <w:rFonts w:ascii="Times New Roman" w:eastAsia="宋体" w:hAnsi="Times New Roman" w:hint="eastAsia"/>
        </w:rPr>
        <w:t>。</w:t>
      </w:r>
    </w:p>
    <w:p w14:paraId="0E8B5F9C" w14:textId="3C43E38C" w:rsidR="006B7F14" w:rsidRPr="00FE3D1A" w:rsidRDefault="006B7F14" w:rsidP="000A4537">
      <w:pPr>
        <w:ind w:leftChars="72" w:left="1620" w:hangingChars="662" w:hanging="1462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互功率谱密度</w:t>
      </w:r>
      <w:r w:rsidR="001F236C" w:rsidRPr="00FE3D1A">
        <w:rPr>
          <w:rFonts w:ascii="Times New Roman" w:eastAsia="宋体" w:hAnsi="Times New Roman" w:hint="eastAsia"/>
          <w:b/>
          <w:bCs/>
          <w:color w:val="0070C0"/>
        </w:rPr>
        <w:t>：</w:t>
      </w:r>
      <w:proofErr w:type="gramStart"/>
      <w:r w:rsidR="001F236C" w:rsidRPr="00FE3D1A">
        <w:rPr>
          <w:rFonts w:ascii="Times New Roman" w:eastAsia="宋体" w:hAnsi="Times New Roman" w:hint="eastAsia"/>
        </w:rPr>
        <w:t>联合平稳</w:t>
      </w:r>
      <w:proofErr w:type="gramEnd"/>
      <w:r w:rsidR="001F236C" w:rsidRPr="00FE3D1A">
        <w:rPr>
          <w:rFonts w:ascii="Times New Roman" w:eastAsia="宋体" w:hAnsi="Times New Roman" w:hint="eastAsia"/>
        </w:rPr>
        <w:t>信号</w:t>
      </w:r>
      <w:r w:rsidR="001F236C" w:rsidRPr="00FE3D1A">
        <w:rPr>
          <w:rFonts w:ascii="Times New Roman" w:eastAsia="宋体" w:hAnsi="Times New Roman"/>
          <w:position w:val="-10"/>
        </w:rPr>
        <w:object w:dxaOrig="1020" w:dyaOrig="320" w14:anchorId="04340DB2">
          <v:shape id="_x0000_i1099" type="#_x0000_t75" style="width:51pt;height:16.2pt" o:ole="">
            <v:imagedata r:id="rId149" o:title=""/>
          </v:shape>
          <o:OLEObject Type="Embed" ProgID="Equation.DSMT4" ShapeID="_x0000_i1099" DrawAspect="Content" ObjectID="_1685965995" r:id="rId150"/>
        </w:object>
      </w:r>
      <w:r w:rsidR="001F236C" w:rsidRPr="00FE3D1A">
        <w:rPr>
          <w:rFonts w:ascii="Times New Roman" w:eastAsia="宋体" w:hAnsi="Times New Roman" w:hint="eastAsia"/>
        </w:rPr>
        <w:t>的互相关函数</w:t>
      </w:r>
      <w:r w:rsidR="001F236C" w:rsidRPr="00FE3D1A">
        <w:rPr>
          <w:rFonts w:ascii="Times New Roman" w:eastAsia="宋体" w:hAnsi="Times New Roman"/>
          <w:position w:val="-12"/>
        </w:rPr>
        <w:object w:dxaOrig="1540" w:dyaOrig="360" w14:anchorId="5E70078C">
          <v:shape id="_x0000_i1100" type="#_x0000_t75" style="width:77.4pt;height:18.6pt" o:ole="">
            <v:imagedata r:id="rId151" o:title=""/>
          </v:shape>
          <o:OLEObject Type="Embed" ProgID="Equation.DSMT4" ShapeID="_x0000_i1100" DrawAspect="Content" ObjectID="_1685965996" r:id="rId152"/>
        </w:object>
      </w:r>
      <w:r w:rsidR="001F236C" w:rsidRPr="00FE3D1A">
        <w:rPr>
          <w:rFonts w:ascii="Times New Roman" w:eastAsia="宋体" w:hAnsi="Times New Roman" w:hint="eastAsia"/>
        </w:rPr>
        <w:t>的傅里叶变换，</w:t>
      </w:r>
      <w:r w:rsidR="000A4537" w:rsidRPr="00FE3D1A">
        <w:rPr>
          <w:rFonts w:ascii="Times New Roman" w:eastAsia="宋体" w:hAnsi="Times New Roman" w:hint="eastAsia"/>
        </w:rPr>
        <w:t>反映两个信号的关联性沿</w:t>
      </w:r>
      <w:r w:rsidR="000A4537" w:rsidRPr="00FE3D1A">
        <w:rPr>
          <w:rFonts w:ascii="Times New Roman" w:eastAsia="宋体" w:hAnsi="Times New Roman" w:hint="eastAsia"/>
        </w:rPr>
        <w:t>w</w:t>
      </w:r>
      <w:r w:rsidR="000A4537" w:rsidRPr="00FE3D1A">
        <w:rPr>
          <w:rFonts w:ascii="Times New Roman" w:eastAsia="宋体" w:hAnsi="Times New Roman" w:hint="eastAsia"/>
        </w:rPr>
        <w:t>轴的密度状况。</w:t>
      </w:r>
    </w:p>
    <w:p w14:paraId="51BC6BA0" w14:textId="79D966F8" w:rsidR="006B7F14" w:rsidRPr="00FE3D1A" w:rsidRDefault="006B7F14" w:rsidP="007F15B5">
      <w:pPr>
        <w:ind w:leftChars="72" w:left="737" w:hangingChars="262" w:hanging="579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FF0000"/>
        </w:rPr>
        <w:t>频率</w:t>
      </w:r>
      <w:r w:rsidR="007F15B5" w:rsidRPr="00FE3D1A">
        <w:rPr>
          <w:rFonts w:ascii="Times New Roman" w:eastAsia="宋体" w:hAnsi="Times New Roman" w:hint="eastAsia"/>
          <w:b/>
          <w:bCs/>
          <w:color w:val="FF0000"/>
        </w:rPr>
        <w:t>：</w:t>
      </w:r>
      <w:r w:rsidR="007F15B5" w:rsidRPr="00FE3D1A">
        <w:rPr>
          <w:rFonts w:ascii="Times New Roman" w:eastAsia="宋体" w:hAnsi="Times New Roman" w:hint="eastAsia"/>
        </w:rPr>
        <w:t>频率的基本物理意义是单位时间内某物理量的反复次数，∴负频率只有数学上的意义，没有物理意义。在实际中分析的是单边功率谱。</w:t>
      </w:r>
    </w:p>
    <w:p w14:paraId="77E67F4A" w14:textId="46A37A47" w:rsidR="006B7F14" w:rsidRPr="00FE3D1A" w:rsidRDefault="006B7F14" w:rsidP="007F15B5">
      <w:pPr>
        <w:ind w:leftChars="72" w:left="737" w:hangingChars="262" w:hanging="579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FF0000"/>
        </w:rPr>
        <w:t>频谱</w:t>
      </w:r>
      <w:r w:rsidRPr="00FE3D1A">
        <w:rPr>
          <w:rFonts w:ascii="Times New Roman" w:eastAsia="宋体" w:hAnsi="Times New Roman" w:hint="eastAsia"/>
          <w:b/>
          <w:bCs/>
          <w:color w:val="0070C0"/>
        </w:rPr>
        <w:t>：</w:t>
      </w:r>
      <w:r w:rsidRPr="00FE3D1A">
        <w:rPr>
          <w:rFonts w:ascii="Times New Roman" w:eastAsia="宋体" w:hAnsi="Times New Roman" w:hint="eastAsia"/>
        </w:rPr>
        <w:t>信号的傅里叶变换</w:t>
      </w:r>
      <w:r w:rsidR="007F15B5" w:rsidRPr="00FE3D1A">
        <w:rPr>
          <w:rFonts w:ascii="Times New Roman" w:eastAsia="宋体" w:hAnsi="Times New Roman"/>
          <w:position w:val="-10"/>
        </w:rPr>
        <w:object w:dxaOrig="700" w:dyaOrig="320" w14:anchorId="4A215F9D">
          <v:shape id="_x0000_i1101" type="#_x0000_t75" style="width:35.4pt;height:16.2pt" o:ole="">
            <v:imagedata r:id="rId153" o:title=""/>
          </v:shape>
          <o:OLEObject Type="Embed" ProgID="Equation.DSMT4" ShapeID="_x0000_i1101" DrawAspect="Content" ObjectID="_1685965997" r:id="rId154"/>
        </w:object>
      </w:r>
      <w:r w:rsidR="007F15B5" w:rsidRPr="00FE3D1A">
        <w:rPr>
          <w:rFonts w:ascii="Times New Roman" w:eastAsia="宋体" w:hAnsi="Times New Roman" w:hint="eastAsia"/>
        </w:rPr>
        <w:t>称为频谱密度，简称频谱，其含义是频率为</w:t>
      </w:r>
      <w:r w:rsidR="007F15B5" w:rsidRPr="00FE3D1A">
        <w:rPr>
          <w:rFonts w:ascii="Times New Roman" w:eastAsia="宋体" w:hAnsi="Times New Roman" w:hint="eastAsia"/>
        </w:rPr>
        <w:t>w</w:t>
      </w:r>
      <w:r w:rsidR="007F15B5" w:rsidRPr="00FE3D1A">
        <w:rPr>
          <w:rFonts w:ascii="Times New Roman" w:eastAsia="宋体" w:hAnsi="Times New Roman" w:hint="eastAsia"/>
        </w:rPr>
        <w:t>的成分在信号中所占的比例。</w:t>
      </w:r>
    </w:p>
    <w:p w14:paraId="13F2032C" w14:textId="77777777" w:rsidR="00326916" w:rsidRPr="00FE3D1A" w:rsidRDefault="00326916" w:rsidP="00810A4B">
      <w:pPr>
        <w:ind w:leftChars="262" w:left="712" w:hangingChars="62" w:hanging="136"/>
        <w:rPr>
          <w:rFonts w:ascii="Times New Roman" w:eastAsia="宋体" w:hAnsi="Times New Roman"/>
        </w:rPr>
      </w:pPr>
    </w:p>
    <w:p w14:paraId="09BA3B5B" w14:textId="1992E4E5" w:rsidR="00810A4B" w:rsidRPr="00FE3D1A" w:rsidRDefault="00EF1066" w:rsidP="005D20E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FF0000"/>
        </w:rPr>
        <w:t>各态历经</w:t>
      </w:r>
      <w:r w:rsidR="00326916" w:rsidRPr="00FE3D1A">
        <w:rPr>
          <w:rFonts w:ascii="Times New Roman" w:eastAsia="宋体" w:hAnsi="Times New Roman" w:hint="eastAsia"/>
          <w:b/>
          <w:bCs/>
          <w:color w:val="FF0000"/>
        </w:rPr>
        <w:t>性（又称埃尔哥德性，遍历性）：</w:t>
      </w:r>
      <w:r w:rsidR="00326916" w:rsidRPr="00FE3D1A">
        <w:rPr>
          <w:rFonts w:ascii="Times New Roman" w:eastAsia="宋体" w:hAnsi="Times New Roman" w:hint="eastAsia"/>
        </w:rPr>
        <w:t>随机过程的任一个样本函数的时间平均，等</w:t>
      </w:r>
      <w:r w:rsidR="005D20EB" w:rsidRPr="00FE3D1A">
        <w:rPr>
          <w:rFonts w:ascii="Times New Roman" w:eastAsia="宋体" w:hAnsi="Times New Roman" w:hint="eastAsia"/>
        </w:rPr>
        <w:t xml:space="preserve"> </w:t>
      </w:r>
      <w:r w:rsidR="005D20EB" w:rsidRPr="00FE3D1A">
        <w:rPr>
          <w:rFonts w:ascii="Times New Roman" w:eastAsia="宋体" w:hAnsi="Times New Roman"/>
        </w:rPr>
        <w:t xml:space="preserve">                      </w:t>
      </w:r>
      <w:r w:rsidR="00326916" w:rsidRPr="00FE3D1A">
        <w:rPr>
          <w:rFonts w:ascii="Times New Roman" w:eastAsia="宋体" w:hAnsi="Times New Roman" w:hint="eastAsia"/>
        </w:rPr>
        <w:t>于随机过程的统计平均。</w:t>
      </w:r>
    </w:p>
    <w:p w14:paraId="605AC6B4" w14:textId="6B94F9A4" w:rsidR="00326916" w:rsidRPr="00FE3D1A" w:rsidRDefault="00326916" w:rsidP="005D20EB">
      <w:pPr>
        <w:ind w:leftChars="150" w:left="1350" w:hangingChars="462" w:hanging="102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物理含义：</w:t>
      </w:r>
      <w:r w:rsidRPr="00FE3D1A">
        <w:rPr>
          <w:rFonts w:ascii="Times New Roman" w:eastAsia="宋体" w:hAnsi="Times New Roman" w:hint="eastAsia"/>
        </w:rPr>
        <w:t>随机过程的任一次实现都经历了随机过程的所有可能状态。所以由一次</w:t>
      </w:r>
      <w:r w:rsidR="005D20EB" w:rsidRPr="00FE3D1A">
        <w:rPr>
          <w:rFonts w:ascii="Times New Roman" w:eastAsia="宋体" w:hAnsi="Times New Roman" w:hint="eastAsia"/>
        </w:rPr>
        <w:t>样本函数的统计特性，就能得到整个随机过程的统计特性。</w:t>
      </w:r>
    </w:p>
    <w:p w14:paraId="4D39F812" w14:textId="43EEAF2B" w:rsidR="00FC423D" w:rsidRPr="00FE3D1A" w:rsidRDefault="00FC423D" w:rsidP="005D20EB">
      <w:pPr>
        <w:ind w:leftChars="150" w:left="1346" w:hangingChars="462" w:hanging="1016"/>
        <w:rPr>
          <w:rFonts w:ascii="Times New Roman" w:eastAsia="宋体" w:hAnsi="Times New Roman"/>
        </w:rPr>
      </w:pPr>
    </w:p>
    <w:p w14:paraId="36C2DC4A" w14:textId="6C89CA49" w:rsidR="00FC423D" w:rsidRPr="00FE3D1A" w:rsidRDefault="00FC423D" w:rsidP="005D20EB">
      <w:pPr>
        <w:ind w:leftChars="150" w:left="1346" w:hangingChars="462" w:hanging="1016"/>
        <w:rPr>
          <w:rFonts w:ascii="Times New Roman" w:eastAsia="宋体" w:hAnsi="Times New Roman"/>
        </w:rPr>
      </w:pPr>
    </w:p>
    <w:p w14:paraId="7D2256B1" w14:textId="4A4229B8" w:rsidR="00FC423D" w:rsidRPr="00FE3D1A" w:rsidRDefault="00FC423D" w:rsidP="00A424C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color w:val="FF0000"/>
        </w:rPr>
      </w:pPr>
      <w:r w:rsidRPr="00FE3D1A">
        <w:rPr>
          <w:rFonts w:ascii="Times New Roman" w:eastAsia="宋体" w:hAnsi="Times New Roman" w:hint="eastAsia"/>
          <w:b/>
          <w:bCs/>
          <w:color w:val="FF0000"/>
        </w:rPr>
        <w:t>随机过程通过线性系统</w:t>
      </w:r>
      <w:r w:rsidR="00D77F99" w:rsidRPr="00FE3D1A">
        <w:rPr>
          <w:rFonts w:ascii="Times New Roman" w:eastAsia="宋体" w:hAnsi="Times New Roman" w:hint="eastAsia"/>
          <w:b/>
          <w:bCs/>
          <w:color w:val="FF0000"/>
        </w:rPr>
        <w:t>（随机过程通过</w:t>
      </w:r>
      <w:r w:rsidR="00D77F99" w:rsidRPr="00FE3D1A">
        <w:rPr>
          <w:rFonts w:ascii="Times New Roman" w:eastAsia="宋体" w:hAnsi="Times New Roman" w:hint="eastAsia"/>
          <w:b/>
          <w:bCs/>
          <w:color w:val="FF0000"/>
        </w:rPr>
        <w:t>L</w:t>
      </w:r>
      <w:r w:rsidR="00D77F99" w:rsidRPr="00FE3D1A">
        <w:rPr>
          <w:rFonts w:ascii="Times New Roman" w:eastAsia="宋体" w:hAnsi="Times New Roman"/>
          <w:b/>
          <w:bCs/>
          <w:color w:val="FF0000"/>
        </w:rPr>
        <w:t>TE</w:t>
      </w:r>
      <w:r w:rsidR="00D77F99" w:rsidRPr="00FE3D1A">
        <w:rPr>
          <w:rFonts w:ascii="Times New Roman" w:eastAsia="宋体" w:hAnsi="Times New Roman" w:hint="eastAsia"/>
          <w:b/>
          <w:bCs/>
          <w:color w:val="FF0000"/>
        </w:rPr>
        <w:t>系统）</w:t>
      </w:r>
    </w:p>
    <w:p w14:paraId="4D87A962" w14:textId="497725CF" w:rsidR="00FC423D" w:rsidRPr="00FE3D1A" w:rsidRDefault="00FC423D" w:rsidP="00FC423D">
      <w:pPr>
        <w:ind w:leftChars="31" w:left="426" w:hangingChars="162" w:hanging="358"/>
        <w:rPr>
          <w:rFonts w:ascii="Times New Roman" w:eastAsia="宋体" w:hAnsi="Times New Roman"/>
          <w:b/>
          <w:bCs/>
        </w:rPr>
      </w:pPr>
    </w:p>
    <w:p w14:paraId="53402AC0" w14:textId="58A910E3" w:rsidR="00FC423D" w:rsidRPr="00FE3D1A" w:rsidRDefault="00FC423D" w:rsidP="00A424C5">
      <w:pPr>
        <w:ind w:leftChars="131" w:left="425" w:hangingChars="62" w:hanging="137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系统：</w:t>
      </w:r>
      <w:r w:rsidRPr="00FE3D1A">
        <w:rPr>
          <w:rFonts w:ascii="Times New Roman" w:eastAsia="宋体" w:hAnsi="Times New Roman" w:hint="eastAsia"/>
        </w:rPr>
        <w:t>将输入信号</w:t>
      </w:r>
      <w:r w:rsidRPr="00FE3D1A">
        <w:rPr>
          <w:rFonts w:ascii="Times New Roman" w:eastAsia="宋体" w:hAnsi="Times New Roman" w:hint="eastAsia"/>
        </w:rPr>
        <w:t>x</w:t>
      </w:r>
      <w:r w:rsidRPr="00FE3D1A">
        <w:rPr>
          <w:rFonts w:ascii="Times New Roman" w:eastAsia="宋体" w:hAnsi="Times New Roman"/>
        </w:rPr>
        <w:t>(t)</w:t>
      </w:r>
      <w:r w:rsidRPr="00FE3D1A">
        <w:rPr>
          <w:rFonts w:ascii="Times New Roman" w:eastAsia="宋体" w:hAnsi="Times New Roman" w:hint="eastAsia"/>
        </w:rPr>
        <w:t>变换为输出信号</w:t>
      </w:r>
      <w:r w:rsidRPr="00FE3D1A">
        <w:rPr>
          <w:rFonts w:ascii="Times New Roman" w:eastAsia="宋体" w:hAnsi="Times New Roman" w:hint="eastAsia"/>
        </w:rPr>
        <w:t>y</w:t>
      </w:r>
      <w:r w:rsidRPr="00FE3D1A">
        <w:rPr>
          <w:rFonts w:ascii="Times New Roman" w:eastAsia="宋体" w:hAnsi="Times New Roman"/>
        </w:rPr>
        <w:t>(t)</w:t>
      </w:r>
      <w:r w:rsidRPr="00FE3D1A">
        <w:rPr>
          <w:rFonts w:ascii="Times New Roman" w:eastAsia="宋体" w:hAnsi="Times New Roman" w:hint="eastAsia"/>
        </w:rPr>
        <w:t>的一种映射规则</w:t>
      </w:r>
    </w:p>
    <w:p w14:paraId="68F9A8C2" w14:textId="0937206B" w:rsidR="00FC423D" w:rsidRPr="00FE3D1A" w:rsidRDefault="00FC423D" w:rsidP="00A424C5">
      <w:pPr>
        <w:ind w:leftChars="131" w:left="425" w:hangingChars="62" w:hanging="137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系统的输出：</w:t>
      </w:r>
      <w:r w:rsidR="004B1955" w:rsidRPr="00FE3D1A">
        <w:rPr>
          <w:rFonts w:ascii="Times New Roman" w:eastAsia="宋体" w:hAnsi="Times New Roman"/>
          <w:position w:val="-52"/>
        </w:rPr>
        <w:object w:dxaOrig="4760" w:dyaOrig="1160" w14:anchorId="5F775A8C">
          <v:shape id="_x0000_i1102" type="#_x0000_t75" style="width:237.6pt;height:57.6pt" o:ole="">
            <v:imagedata r:id="rId155" o:title=""/>
          </v:shape>
          <o:OLEObject Type="Embed" ProgID="Equation.DSMT4" ShapeID="_x0000_i1102" DrawAspect="Content" ObjectID="_1685965998" r:id="rId156"/>
        </w:object>
      </w:r>
    </w:p>
    <w:p w14:paraId="6ABEBB02" w14:textId="77777777" w:rsidR="005D61C4" w:rsidRPr="00FE3D1A" w:rsidRDefault="00046C49" w:rsidP="00A424C5">
      <w:pPr>
        <w:ind w:leftChars="131" w:left="288" w:firstLineChars="500" w:firstLine="110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/>
          <w:position w:val="-12"/>
        </w:rPr>
        <w:object w:dxaOrig="680" w:dyaOrig="360" w14:anchorId="598E2DA1">
          <v:shape id="_x0000_i1103" type="#_x0000_t75" style="width:34.2pt;height:18.6pt" o:ole="">
            <v:imagedata r:id="rId157" o:title=""/>
          </v:shape>
          <o:OLEObject Type="Embed" ProgID="Equation.DSMT4" ShapeID="_x0000_i1103" DrawAspect="Content" ObjectID="_1685965999" r:id="rId158"/>
        </w:object>
      </w:r>
      <w:r w:rsidRPr="00FE3D1A">
        <w:rPr>
          <w:rFonts w:ascii="Times New Roman" w:eastAsia="宋体" w:hAnsi="Times New Roman" w:hint="eastAsia"/>
        </w:rPr>
        <w:t>为信号的功率谱；</w:t>
      </w:r>
      <w:r w:rsidRPr="00FE3D1A">
        <w:rPr>
          <w:rFonts w:ascii="Times New Roman" w:eastAsia="宋体" w:hAnsi="Times New Roman"/>
          <w:position w:val="-10"/>
        </w:rPr>
        <w:object w:dxaOrig="720" w:dyaOrig="320" w14:anchorId="5DFD9CB1">
          <v:shape id="_x0000_i1104" type="#_x0000_t75" style="width:36pt;height:15.6pt" o:ole="">
            <v:imagedata r:id="rId159" o:title=""/>
          </v:shape>
          <o:OLEObject Type="Embed" ProgID="Equation.DSMT4" ShapeID="_x0000_i1104" DrawAspect="Content" ObjectID="_1685966000" r:id="rId160"/>
        </w:object>
      </w:r>
      <w:r w:rsidRPr="00FE3D1A">
        <w:rPr>
          <w:rFonts w:ascii="Times New Roman" w:eastAsia="宋体" w:hAnsi="Times New Roman" w:hint="eastAsia"/>
        </w:rPr>
        <w:t>为系统的频率响应函数；</w:t>
      </w:r>
    </w:p>
    <w:p w14:paraId="34D05111" w14:textId="00999258" w:rsidR="00046C49" w:rsidRPr="00FE3D1A" w:rsidRDefault="00046C49" w:rsidP="00A424C5">
      <w:pPr>
        <w:ind w:leftChars="131" w:left="288" w:firstLineChars="500" w:firstLine="110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/>
          <w:position w:val="-12"/>
        </w:rPr>
        <w:object w:dxaOrig="1060" w:dyaOrig="360" w14:anchorId="48BBBBA8">
          <v:shape id="_x0000_i1105" type="#_x0000_t75" style="width:52.8pt;height:18.6pt" o:ole="">
            <v:imagedata r:id="rId161" o:title=""/>
          </v:shape>
          <o:OLEObject Type="Embed" ProgID="Equation.DSMT4" ShapeID="_x0000_i1105" DrawAspect="Content" ObjectID="_1685966001" r:id="rId162"/>
        </w:object>
      </w:r>
      <w:r w:rsidRPr="00FE3D1A">
        <w:rPr>
          <w:rFonts w:ascii="Times New Roman" w:eastAsia="宋体" w:hAnsi="Times New Roman" w:hint="eastAsia"/>
        </w:rPr>
        <w:t>为系统的支流增益。</w:t>
      </w:r>
    </w:p>
    <w:p w14:paraId="1E8FF730" w14:textId="140AAF47" w:rsidR="009E279A" w:rsidRPr="00FE3D1A" w:rsidRDefault="009E279A" w:rsidP="005D61C4">
      <w:pPr>
        <w:ind w:leftChars="131" w:left="288" w:firstLineChars="200" w:firstLine="440"/>
        <w:rPr>
          <w:rFonts w:ascii="Times New Roman" w:eastAsia="宋体" w:hAnsi="Times New Roman"/>
        </w:rPr>
      </w:pPr>
    </w:p>
    <w:p w14:paraId="78F2F6AB" w14:textId="77777777" w:rsidR="009E279A" w:rsidRPr="00FE3D1A" w:rsidRDefault="009E279A" w:rsidP="005D61C4">
      <w:pPr>
        <w:ind w:leftChars="131" w:left="288" w:firstLineChars="200" w:firstLine="440"/>
        <w:rPr>
          <w:rFonts w:ascii="Times New Roman" w:eastAsia="宋体" w:hAnsi="Times New Roman"/>
        </w:rPr>
      </w:pPr>
    </w:p>
    <w:p w14:paraId="73FFA5CA" w14:textId="77777777" w:rsidR="008959CB" w:rsidRPr="00FE3D1A" w:rsidRDefault="005D61C4" w:rsidP="005D61C4">
      <w:pPr>
        <w:ind w:left="0" w:firstLine="0"/>
        <w:rPr>
          <w:rFonts w:ascii="Times New Roman" w:eastAsia="宋体" w:hAnsi="Times New Roman"/>
          <w:b/>
          <w:bCs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平稳白噪声通过</w:t>
      </w:r>
      <w:r w:rsidRPr="00FE3D1A">
        <w:rPr>
          <w:rFonts w:ascii="Times New Roman" w:eastAsia="宋体" w:hAnsi="Times New Roman" w:hint="eastAsia"/>
          <w:b/>
          <w:bCs/>
          <w:color w:val="0070C0"/>
        </w:rPr>
        <w:t>L</w:t>
      </w:r>
      <w:r w:rsidRPr="00FE3D1A">
        <w:rPr>
          <w:rFonts w:ascii="Times New Roman" w:eastAsia="宋体" w:hAnsi="Times New Roman"/>
          <w:b/>
          <w:bCs/>
          <w:color w:val="0070C0"/>
        </w:rPr>
        <w:t>TE</w:t>
      </w:r>
      <w:r w:rsidRPr="00FE3D1A">
        <w:rPr>
          <w:rFonts w:ascii="Times New Roman" w:eastAsia="宋体" w:hAnsi="Times New Roman" w:hint="eastAsia"/>
          <w:b/>
          <w:bCs/>
          <w:color w:val="0070C0"/>
        </w:rPr>
        <w:t>系统：</w:t>
      </w:r>
    </w:p>
    <w:p w14:paraId="0D002C6E" w14:textId="6B8E889C" w:rsidR="005D61C4" w:rsidRPr="00FE3D1A" w:rsidRDefault="00B415EA" w:rsidP="005D61C4">
      <w:pPr>
        <w:ind w:left="0" w:firstLine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/>
          <w:position w:val="-24"/>
        </w:rPr>
        <w:object w:dxaOrig="10280" w:dyaOrig="620" w14:anchorId="19BCB377">
          <v:shape id="_x0000_i1106" type="#_x0000_t75" style="width:490.2pt;height:29.4pt" o:ole="">
            <v:imagedata r:id="rId163" o:title=""/>
          </v:shape>
          <o:OLEObject Type="Embed" ProgID="Equation.DSMT4" ShapeID="_x0000_i1106" DrawAspect="Content" ObjectID="_1685966002" r:id="rId164"/>
        </w:object>
      </w:r>
    </w:p>
    <w:p w14:paraId="1083E2FF" w14:textId="3206BF4F" w:rsidR="009E279A" w:rsidRPr="00FE3D1A" w:rsidRDefault="009E279A" w:rsidP="005D61C4">
      <w:pPr>
        <w:ind w:left="0" w:firstLine="0"/>
        <w:rPr>
          <w:rFonts w:ascii="Times New Roman" w:eastAsia="宋体" w:hAnsi="Times New Roman"/>
          <w:b/>
          <w:bCs/>
          <w:color w:val="00B0F0"/>
        </w:rPr>
      </w:pPr>
    </w:p>
    <w:p w14:paraId="626F8E42" w14:textId="1BEDE556" w:rsidR="005D61C4" w:rsidRPr="00FE3D1A" w:rsidRDefault="005D61C4" w:rsidP="005D61C4">
      <w:pPr>
        <w:ind w:left="0" w:firstLine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高斯随机过程：</w:t>
      </w:r>
      <w:r w:rsidRPr="00FE3D1A">
        <w:rPr>
          <w:rFonts w:ascii="Times New Roman" w:eastAsia="宋体" w:hAnsi="Times New Roman" w:hint="eastAsia"/>
        </w:rPr>
        <w:t>①</w:t>
      </w:r>
      <w:r w:rsidRPr="00FE3D1A">
        <w:rPr>
          <w:rFonts w:ascii="Times New Roman" w:eastAsia="宋体" w:hAnsi="Times New Roman" w:hint="eastAsia"/>
        </w:rPr>
        <w:t xml:space="preserve"> </w:t>
      </w:r>
      <w:r w:rsidRPr="00FE3D1A">
        <w:rPr>
          <w:rFonts w:ascii="Times New Roman" w:eastAsia="宋体" w:hAnsi="Times New Roman" w:hint="eastAsia"/>
        </w:rPr>
        <w:t>若线性系统的输入是高斯过程，那么输出也是高斯过程</w:t>
      </w:r>
    </w:p>
    <w:p w14:paraId="0E1C8743" w14:textId="2EA80071" w:rsidR="005D61C4" w:rsidRPr="00FE3D1A" w:rsidRDefault="005D61C4" w:rsidP="00A424C5">
      <w:pPr>
        <w:ind w:leftChars="600" w:left="1320" w:firstLineChars="100" w:firstLine="22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</w:rPr>
        <w:t>②</w:t>
      </w:r>
      <w:r w:rsidRPr="00FE3D1A">
        <w:rPr>
          <w:rFonts w:ascii="Times New Roman" w:eastAsia="宋体" w:hAnsi="Times New Roman" w:hint="eastAsia"/>
        </w:rPr>
        <w:t xml:space="preserve"> </w:t>
      </w:r>
      <w:r w:rsidRPr="00FE3D1A">
        <w:rPr>
          <w:rFonts w:ascii="Times New Roman" w:eastAsia="宋体" w:hAnsi="Times New Roman" w:hint="eastAsia"/>
        </w:rPr>
        <w:t>高斯过程的</w:t>
      </w:r>
      <w:r w:rsidRPr="00FE3D1A">
        <w:rPr>
          <w:rFonts w:ascii="Times New Roman" w:eastAsia="宋体" w:hAnsi="Times New Roman" w:hint="eastAsia"/>
        </w:rPr>
        <w:t>n</w:t>
      </w:r>
      <w:r w:rsidRPr="00FE3D1A">
        <w:rPr>
          <w:rFonts w:ascii="Times New Roman" w:eastAsia="宋体" w:hAnsi="Times New Roman" w:hint="eastAsia"/>
        </w:rPr>
        <w:t>维分布只取决于各个随机变量的均值，方差，协方差（只需要研究数字特征）</w:t>
      </w:r>
    </w:p>
    <w:p w14:paraId="20F79E3C" w14:textId="567E1C4B" w:rsidR="009E279A" w:rsidRPr="00FE3D1A" w:rsidRDefault="009E279A" w:rsidP="005D61C4">
      <w:pPr>
        <w:ind w:left="0" w:firstLine="0"/>
        <w:rPr>
          <w:rFonts w:ascii="Times New Roman" w:eastAsia="宋体" w:hAnsi="Times New Roman"/>
        </w:rPr>
      </w:pPr>
    </w:p>
    <w:p w14:paraId="3F104170" w14:textId="6DAB3782" w:rsidR="009E279A" w:rsidRPr="00FE3D1A" w:rsidRDefault="009E279A" w:rsidP="005D61C4">
      <w:pPr>
        <w:ind w:left="0" w:firstLine="0"/>
        <w:rPr>
          <w:rFonts w:ascii="Times New Roman" w:eastAsia="宋体" w:hAnsi="Times New Roman"/>
        </w:rPr>
      </w:pPr>
    </w:p>
    <w:p w14:paraId="5C7D5D8D" w14:textId="5576D296" w:rsidR="009E279A" w:rsidRPr="00FE3D1A" w:rsidRDefault="009E279A" w:rsidP="00A424C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E3D1A">
        <w:rPr>
          <w:rFonts w:ascii="Times New Roman" w:eastAsia="宋体" w:hAnsi="Times New Roman" w:hint="eastAsia"/>
          <w:b/>
          <w:bCs/>
          <w:color w:val="002060"/>
        </w:rPr>
        <w:t>带通随机信号</w:t>
      </w:r>
    </w:p>
    <w:p w14:paraId="4A79A5AD" w14:textId="2B0840F7" w:rsidR="009E279A" w:rsidRPr="00FE3D1A" w:rsidRDefault="009E279A" w:rsidP="005D61C4">
      <w:pPr>
        <w:ind w:left="0" w:firstLine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带通随机信号：</w:t>
      </w:r>
      <w:r w:rsidRPr="00FE3D1A">
        <w:rPr>
          <w:rFonts w:ascii="Times New Roman" w:eastAsia="宋体" w:hAnsi="Times New Roman" w:hint="eastAsia"/>
        </w:rPr>
        <w:t>功率谱集中在</w:t>
      </w:r>
      <w:proofErr w:type="gramStart"/>
      <w:r w:rsidRPr="00FE3D1A">
        <w:rPr>
          <w:rFonts w:ascii="Times New Roman" w:eastAsia="宋体" w:hAnsi="Times New Roman" w:hint="eastAsia"/>
        </w:rPr>
        <w:t>某个非零频率</w:t>
      </w:r>
      <w:proofErr w:type="gramEnd"/>
      <w:r w:rsidRPr="00FE3D1A">
        <w:rPr>
          <w:rFonts w:ascii="Times New Roman" w:eastAsia="宋体" w:hAnsi="Times New Roman" w:hint="eastAsia"/>
        </w:rPr>
        <w:t>处的随机信号，典型的有窄带高斯信号。</w:t>
      </w:r>
    </w:p>
    <w:p w14:paraId="76B104C4" w14:textId="68078291" w:rsidR="009E279A" w:rsidRPr="00FE3D1A" w:rsidRDefault="00695162" w:rsidP="005D61C4">
      <w:pPr>
        <w:ind w:left="0" w:firstLine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希尔伯特变换：</w:t>
      </w:r>
      <w:r w:rsidR="00514984" w:rsidRPr="00FE3D1A">
        <w:rPr>
          <w:rFonts w:ascii="Times New Roman" w:eastAsia="宋体" w:hAnsi="Times New Roman"/>
          <w:position w:val="-24"/>
        </w:rPr>
        <w:object w:dxaOrig="3560" w:dyaOrig="620" w14:anchorId="22E362A5">
          <v:shape id="_x0000_i1107" type="#_x0000_t75" style="width:178.8pt;height:30.6pt" o:ole="">
            <v:imagedata r:id="rId165" o:title=""/>
          </v:shape>
          <o:OLEObject Type="Embed" ProgID="Equation.DSMT4" ShapeID="_x0000_i1107" DrawAspect="Content" ObjectID="_1685966003" r:id="rId166"/>
        </w:object>
      </w:r>
    </w:p>
    <w:p w14:paraId="0328E260" w14:textId="52812D5A" w:rsidR="00514984" w:rsidRPr="00FE3D1A" w:rsidRDefault="00514984" w:rsidP="005D61C4">
      <w:pPr>
        <w:ind w:left="0" w:firstLine="0"/>
        <w:rPr>
          <w:rFonts w:ascii="Times New Roman" w:eastAsia="宋体" w:hAnsi="Times New Roman"/>
        </w:rPr>
      </w:pPr>
    </w:p>
    <w:p w14:paraId="6066BBAB" w14:textId="77777777" w:rsidR="00392F02" w:rsidRPr="00FE3D1A" w:rsidRDefault="00514984" w:rsidP="005D61C4">
      <w:pPr>
        <w:ind w:left="0" w:firstLine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窄带高斯信号：</w:t>
      </w:r>
      <w:r w:rsidRPr="00FE3D1A">
        <w:rPr>
          <w:rFonts w:ascii="Times New Roman" w:eastAsia="宋体" w:hAnsi="Times New Roman" w:hint="eastAsia"/>
        </w:rPr>
        <w:t>频谱集中在中心频率</w:t>
      </w:r>
      <w:r w:rsidR="004E684A" w:rsidRPr="00FE3D1A">
        <w:rPr>
          <w:rFonts w:ascii="Times New Roman" w:eastAsia="宋体" w:hAnsi="Times New Roman"/>
          <w:position w:val="-12"/>
        </w:rPr>
        <w:object w:dxaOrig="260" w:dyaOrig="360" w14:anchorId="22F6EE10">
          <v:shape id="_x0000_i1108" type="#_x0000_t75" style="width:13.2pt;height:18.6pt" o:ole="">
            <v:imagedata r:id="rId167" o:title=""/>
          </v:shape>
          <o:OLEObject Type="Embed" ProgID="Equation.DSMT4" ShapeID="_x0000_i1108" DrawAspect="Content" ObjectID="_1685966004" r:id="rId168"/>
        </w:object>
      </w:r>
      <w:r w:rsidR="004E684A" w:rsidRPr="00FE3D1A">
        <w:rPr>
          <w:rFonts w:ascii="Times New Roman" w:eastAsia="宋体" w:hAnsi="Times New Roman" w:hint="eastAsia"/>
        </w:rPr>
        <w:t>附近相对窄的频带范围</w:t>
      </w:r>
    </w:p>
    <w:p w14:paraId="40B5C38B" w14:textId="603A80A3" w:rsidR="00514984" w:rsidRPr="00FE3D1A" w:rsidRDefault="000E074D" w:rsidP="00392F02">
      <w:pPr>
        <w:ind w:left="0" w:firstLineChars="200" w:firstLine="44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/>
          <w:position w:val="-32"/>
        </w:rPr>
        <w:object w:dxaOrig="8080" w:dyaOrig="760" w14:anchorId="79E7B150">
          <v:shape id="_x0000_i1109" type="#_x0000_t75" style="width:403.8pt;height:37.8pt" o:ole="">
            <v:imagedata r:id="rId169" o:title=""/>
          </v:shape>
          <o:OLEObject Type="Embed" ProgID="Equation.DSMT4" ShapeID="_x0000_i1109" DrawAspect="Content" ObjectID="_1685966005" r:id="rId170"/>
        </w:object>
      </w:r>
    </w:p>
    <w:p w14:paraId="7646787A" w14:textId="5D30D14B" w:rsidR="00392F02" w:rsidRPr="00FE3D1A" w:rsidRDefault="00392F02" w:rsidP="00392F02">
      <w:pPr>
        <w:ind w:left="358" w:hangingChars="162" w:hanging="358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正弦波加窄带高斯噪声：</w:t>
      </w:r>
      <w:r w:rsidR="00EA2410" w:rsidRPr="00FE3D1A">
        <w:rPr>
          <w:rFonts w:ascii="Times New Roman" w:eastAsia="宋体" w:hAnsi="Times New Roman"/>
          <w:position w:val="-12"/>
        </w:rPr>
        <w:object w:dxaOrig="2560" w:dyaOrig="360" w14:anchorId="56BA5D06">
          <v:shape id="_x0000_i1110" type="#_x0000_t75" style="width:127.8pt;height:18.6pt" o:ole="">
            <v:imagedata r:id="rId171" o:title=""/>
          </v:shape>
          <o:OLEObject Type="Embed" ProgID="Equation.DSMT4" ShapeID="_x0000_i1110" DrawAspect="Content" ObjectID="_1685966006" r:id="rId172"/>
        </w:object>
      </w:r>
    </w:p>
    <w:p w14:paraId="34DA0044" w14:textId="04622336" w:rsidR="00EA2410" w:rsidRPr="00FE3D1A" w:rsidRDefault="00EA2410" w:rsidP="00392F02">
      <w:pPr>
        <w:ind w:left="356" w:hangingChars="162" w:hanging="356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</w:rPr>
        <w:t xml:space="preserve"> </w:t>
      </w:r>
      <w:r w:rsidRPr="00FE3D1A">
        <w:rPr>
          <w:rFonts w:ascii="Times New Roman" w:eastAsia="宋体" w:hAnsi="Times New Roman"/>
        </w:rPr>
        <w:t xml:space="preserve">     </w:t>
      </w:r>
      <w:r w:rsidRPr="00FE3D1A">
        <w:rPr>
          <w:rFonts w:ascii="Times New Roman" w:eastAsia="宋体" w:hAnsi="Times New Roman" w:hint="eastAsia"/>
        </w:rPr>
        <w:t>小信噪比：包络为</w:t>
      </w:r>
      <w:r w:rsidRPr="00FE3D1A">
        <w:rPr>
          <w:rFonts w:ascii="Times New Roman" w:eastAsia="宋体" w:hAnsi="Times New Roman" w:hint="eastAsia"/>
          <w:b/>
          <w:bCs/>
        </w:rPr>
        <w:t>瑞利分布</w:t>
      </w:r>
      <w:r w:rsidRPr="00FE3D1A">
        <w:rPr>
          <w:rFonts w:ascii="Times New Roman" w:eastAsia="宋体" w:hAnsi="Times New Roman" w:hint="eastAsia"/>
        </w:rPr>
        <w:t>；</w:t>
      </w:r>
      <w:r w:rsidR="00D77F99" w:rsidRPr="00FE3D1A">
        <w:rPr>
          <w:rFonts w:ascii="Times New Roman" w:eastAsia="宋体" w:hAnsi="Times New Roman" w:hint="eastAsia"/>
        </w:rPr>
        <w:t>一般信噪比：包络为</w:t>
      </w:r>
      <w:proofErr w:type="gramStart"/>
      <w:r w:rsidR="00D77F99" w:rsidRPr="00FE3D1A">
        <w:rPr>
          <w:rFonts w:ascii="Times New Roman" w:eastAsia="宋体" w:hAnsi="Times New Roman" w:hint="eastAsia"/>
          <w:b/>
          <w:bCs/>
        </w:rPr>
        <w:t>莱</w:t>
      </w:r>
      <w:proofErr w:type="gramEnd"/>
      <w:r w:rsidR="00D77F99" w:rsidRPr="00FE3D1A">
        <w:rPr>
          <w:rFonts w:ascii="Times New Roman" w:eastAsia="宋体" w:hAnsi="Times New Roman" w:hint="eastAsia"/>
          <w:b/>
          <w:bCs/>
        </w:rPr>
        <w:t>斯分布</w:t>
      </w:r>
      <w:r w:rsidR="00D77F99" w:rsidRPr="00FE3D1A">
        <w:rPr>
          <w:rFonts w:ascii="Times New Roman" w:eastAsia="宋体" w:hAnsi="Times New Roman" w:hint="eastAsia"/>
        </w:rPr>
        <w:t>；大信噪比：包络为</w:t>
      </w:r>
      <w:r w:rsidR="00D77F99" w:rsidRPr="00FE3D1A">
        <w:rPr>
          <w:rFonts w:ascii="Times New Roman" w:eastAsia="宋体" w:hAnsi="Times New Roman" w:hint="eastAsia"/>
          <w:b/>
          <w:bCs/>
        </w:rPr>
        <w:t>高斯分布。</w:t>
      </w:r>
      <w:r w:rsidR="00D77F99" w:rsidRPr="00FE3D1A">
        <w:rPr>
          <w:rFonts w:ascii="Times New Roman" w:eastAsia="宋体" w:hAnsi="Times New Roman" w:hint="eastAsia"/>
        </w:rPr>
        <w:t>瑞利分布，</w:t>
      </w:r>
      <w:proofErr w:type="gramStart"/>
      <w:r w:rsidR="00D77F99" w:rsidRPr="00FE3D1A">
        <w:rPr>
          <w:rFonts w:ascii="Times New Roman" w:eastAsia="宋体" w:hAnsi="Times New Roman" w:hint="eastAsia"/>
        </w:rPr>
        <w:t>莱</w:t>
      </w:r>
      <w:proofErr w:type="gramEnd"/>
      <w:r w:rsidR="00D77F99" w:rsidRPr="00FE3D1A">
        <w:rPr>
          <w:rFonts w:ascii="Times New Roman" w:eastAsia="宋体" w:hAnsi="Times New Roman" w:hint="eastAsia"/>
        </w:rPr>
        <w:t>斯分布，高斯分布是通信系统的三大分布</w:t>
      </w:r>
    </w:p>
    <w:p w14:paraId="7AF4E906" w14:textId="349D2CD3" w:rsidR="00EA2410" w:rsidRPr="00FE3D1A" w:rsidRDefault="00EA2410" w:rsidP="00392F02">
      <w:pPr>
        <w:ind w:left="356" w:hangingChars="162" w:hanging="356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</w:rPr>
        <w:t xml:space="preserve"> </w:t>
      </w:r>
      <w:r w:rsidRPr="00FE3D1A">
        <w:rPr>
          <w:rFonts w:ascii="Times New Roman" w:eastAsia="宋体" w:hAnsi="Times New Roman"/>
        </w:rPr>
        <w:t xml:space="preserve">   </w:t>
      </w:r>
    </w:p>
    <w:p w14:paraId="0AA43B4A" w14:textId="4DDED9AB" w:rsidR="00EA2410" w:rsidRPr="00FE3D1A" w:rsidRDefault="00EA2410" w:rsidP="00D77F99">
      <w:pPr>
        <w:ind w:left="356" w:hangingChars="162" w:hanging="356"/>
        <w:rPr>
          <w:rFonts w:ascii="Times New Roman" w:eastAsia="宋体" w:hAnsi="Times New Roman"/>
        </w:rPr>
      </w:pPr>
    </w:p>
    <w:p w14:paraId="2C490213" w14:textId="07E167CD" w:rsidR="00EA2410" w:rsidRPr="00FE3D1A" w:rsidRDefault="00EA2410" w:rsidP="00D77F99">
      <w:pPr>
        <w:ind w:left="356" w:hangingChars="162" w:hanging="356"/>
        <w:rPr>
          <w:rFonts w:ascii="Times New Roman" w:eastAsia="宋体" w:hAnsi="Times New Roman"/>
        </w:rPr>
      </w:pPr>
    </w:p>
    <w:p w14:paraId="6D57CF3A" w14:textId="05786DD2" w:rsidR="00EA2410" w:rsidRPr="00FE3D1A" w:rsidRDefault="00691FF6" w:rsidP="00D77F9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E3D1A">
        <w:rPr>
          <w:rFonts w:ascii="Times New Roman" w:eastAsia="宋体" w:hAnsi="Times New Roman" w:hint="eastAsia"/>
          <w:b/>
          <w:bCs/>
          <w:color w:val="002060"/>
        </w:rPr>
        <w:t>马尔可夫链与泊松过程</w:t>
      </w:r>
    </w:p>
    <w:p w14:paraId="7819CAFB" w14:textId="108CFA25" w:rsidR="00691FF6" w:rsidRPr="00FE3D1A" w:rsidRDefault="00691FF6" w:rsidP="00392F02">
      <w:pPr>
        <w:ind w:left="356" w:hangingChars="162" w:hanging="356"/>
        <w:rPr>
          <w:rFonts w:ascii="Times New Roman" w:eastAsia="宋体" w:hAnsi="Times New Roman"/>
        </w:rPr>
      </w:pPr>
    </w:p>
    <w:p w14:paraId="0B6513C5" w14:textId="0ED83090" w:rsidR="00691FF6" w:rsidRPr="00FE3D1A" w:rsidRDefault="00E71A10" w:rsidP="007512B2">
      <w:pPr>
        <w:ind w:leftChars="100" w:left="220" w:firstLine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马尔可夫过程</w:t>
      </w:r>
      <w:r w:rsidRPr="00FE3D1A">
        <w:rPr>
          <w:rFonts w:ascii="Times New Roman" w:eastAsia="宋体" w:hAnsi="Times New Roman"/>
          <w:position w:val="-32"/>
        </w:rPr>
        <w:object w:dxaOrig="5200" w:dyaOrig="760" w14:anchorId="67E9D6AB">
          <v:shape id="_x0000_i1111" type="#_x0000_t75" style="width:260.4pt;height:37.8pt" o:ole="">
            <v:imagedata r:id="rId173" o:title=""/>
          </v:shape>
          <o:OLEObject Type="Embed" ProgID="Equation.DSMT4" ShapeID="_x0000_i1111" DrawAspect="Content" ObjectID="_1685966007" r:id="rId174"/>
        </w:object>
      </w:r>
    </w:p>
    <w:p w14:paraId="22B2BADD" w14:textId="660D5AE2" w:rsidR="007512B2" w:rsidRPr="00FE3D1A" w:rsidRDefault="007512B2" w:rsidP="007512B2">
      <w:pPr>
        <w:ind w:leftChars="100" w:left="1766" w:hangingChars="700" w:hanging="1546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FF0000"/>
        </w:rPr>
        <w:t>马尔可夫信源：</w:t>
      </w:r>
      <w:r w:rsidRPr="00FE3D1A">
        <w:rPr>
          <w:rFonts w:ascii="Times New Roman" w:eastAsia="宋体" w:hAnsi="Times New Roman" w:hint="eastAsia"/>
        </w:rPr>
        <w:t>某时刻发出的符号仅与在此之前发出的有限</w:t>
      </w:r>
      <w:proofErr w:type="gramStart"/>
      <w:r w:rsidRPr="00FE3D1A">
        <w:rPr>
          <w:rFonts w:ascii="Times New Roman" w:eastAsia="宋体" w:hAnsi="Times New Roman" w:hint="eastAsia"/>
        </w:rPr>
        <w:t>个</w:t>
      </w:r>
      <w:proofErr w:type="gramEnd"/>
      <w:r w:rsidRPr="00FE3D1A">
        <w:rPr>
          <w:rFonts w:ascii="Times New Roman" w:eastAsia="宋体" w:hAnsi="Times New Roman" w:hint="eastAsia"/>
        </w:rPr>
        <w:t>符号有关，与更早时候发出的符号无关</w:t>
      </w:r>
    </w:p>
    <w:p w14:paraId="1888678A" w14:textId="16CBBED6" w:rsidR="00D57806" w:rsidRPr="00FE3D1A" w:rsidRDefault="007512B2" w:rsidP="00E71A10">
      <w:pPr>
        <w:ind w:leftChars="100" w:left="1766" w:hangingChars="700" w:hanging="1546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FF0000"/>
        </w:rPr>
        <w:t>马尔科夫链：</w:t>
      </w:r>
      <w:r w:rsidRPr="00FE3D1A">
        <w:rPr>
          <w:rFonts w:ascii="Times New Roman" w:eastAsia="宋体" w:hAnsi="Times New Roman" w:hint="eastAsia"/>
        </w:rPr>
        <w:t>信源发出一个符号，信源所处的状态即发生改变，这些状态的变化组成了马氏链</w:t>
      </w:r>
    </w:p>
    <w:p w14:paraId="3B7226F9" w14:textId="70FF5F45" w:rsidR="00D57806" w:rsidRPr="00FE3D1A" w:rsidRDefault="00D57806" w:rsidP="007512B2">
      <w:pPr>
        <w:ind w:leftChars="100" w:left="1766" w:hangingChars="700" w:hanging="1546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C</w:t>
      </w:r>
      <w:r w:rsidRPr="00FE3D1A">
        <w:rPr>
          <w:rFonts w:ascii="Times New Roman" w:eastAsia="宋体" w:hAnsi="Times New Roman"/>
          <w:b/>
          <w:bCs/>
          <w:color w:val="0070C0"/>
        </w:rPr>
        <w:t>-K</w:t>
      </w:r>
      <w:r w:rsidRPr="00FE3D1A">
        <w:rPr>
          <w:rFonts w:ascii="Times New Roman" w:eastAsia="宋体" w:hAnsi="Times New Roman" w:hint="eastAsia"/>
          <w:b/>
          <w:bCs/>
          <w:color w:val="0070C0"/>
        </w:rPr>
        <w:t>方程</w:t>
      </w:r>
      <w:r w:rsidRPr="00FE3D1A">
        <w:rPr>
          <w:rFonts w:ascii="Times New Roman" w:eastAsia="宋体" w:hAnsi="Times New Roman" w:hint="eastAsia"/>
          <w:b/>
          <w:bCs/>
          <w:color w:val="0070C0"/>
        </w:rPr>
        <w:t>:</w:t>
      </w:r>
      <w:r w:rsidR="00F07500" w:rsidRPr="00FE3D1A">
        <w:rPr>
          <w:rFonts w:ascii="Times New Roman" w:eastAsia="宋体" w:hAnsi="Times New Roman"/>
          <w:position w:val="-10"/>
        </w:rPr>
        <w:object w:dxaOrig="2100" w:dyaOrig="380" w14:anchorId="743BCB3C">
          <v:shape id="_x0000_i1112" type="#_x0000_t75" style="width:105pt;height:19.2pt" o:ole="">
            <v:imagedata r:id="rId175" o:title=""/>
          </v:shape>
          <o:OLEObject Type="Embed" ProgID="Equation.DSMT4" ShapeID="_x0000_i1112" DrawAspect="Content" ObjectID="_1685966008" r:id="rId176"/>
        </w:object>
      </w:r>
      <w:r w:rsidR="00F07500" w:rsidRPr="00FE3D1A">
        <w:rPr>
          <w:rFonts w:ascii="Times New Roman" w:eastAsia="宋体" w:hAnsi="Times New Roman"/>
        </w:rPr>
        <w:t>,</w:t>
      </w:r>
      <w:r w:rsidR="00F07500" w:rsidRPr="00FE3D1A">
        <w:rPr>
          <w:rFonts w:ascii="Times New Roman" w:eastAsia="宋体" w:hAnsi="Times New Roman" w:hint="eastAsia"/>
        </w:rPr>
        <w:t>用来解决状态转移的问题</w:t>
      </w:r>
    </w:p>
    <w:p w14:paraId="6A12D88E" w14:textId="77777777" w:rsidR="00AF6EFC" w:rsidRPr="00FE3D1A" w:rsidRDefault="00A33095" w:rsidP="00AF6EFC">
      <w:pPr>
        <w:ind w:leftChars="300" w:left="1760" w:hangingChars="500" w:hanging="110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</w:rPr>
        <w:t>从</w:t>
      </w:r>
      <w:r w:rsidRPr="00FE3D1A">
        <w:rPr>
          <w:rFonts w:ascii="Times New Roman" w:eastAsia="宋体" w:hAnsi="Times New Roman" w:hint="eastAsia"/>
        </w:rPr>
        <w:t>t</w:t>
      </w:r>
      <w:r w:rsidRPr="00FE3D1A">
        <w:rPr>
          <w:rFonts w:ascii="Times New Roman" w:eastAsia="宋体" w:hAnsi="Times New Roman" w:hint="eastAsia"/>
        </w:rPr>
        <w:t>时刻出发，经（</w:t>
      </w:r>
      <w:r w:rsidRPr="00FE3D1A">
        <w:rPr>
          <w:rFonts w:ascii="Times New Roman" w:eastAsia="宋体" w:hAnsi="Times New Roman" w:hint="eastAsia"/>
        </w:rPr>
        <w:t>t</w:t>
      </w:r>
      <w:r w:rsidRPr="00FE3D1A">
        <w:rPr>
          <w:rFonts w:ascii="Times New Roman" w:eastAsia="宋体" w:hAnsi="Times New Roman"/>
          <w:vertAlign w:val="subscript"/>
        </w:rPr>
        <w:t>1</w:t>
      </w:r>
      <w:r w:rsidRPr="00FE3D1A">
        <w:rPr>
          <w:rFonts w:ascii="Times New Roman" w:eastAsia="宋体" w:hAnsi="Times New Roman"/>
        </w:rPr>
        <w:t>+t</w:t>
      </w:r>
      <w:r w:rsidRPr="00FE3D1A">
        <w:rPr>
          <w:rFonts w:ascii="Times New Roman" w:eastAsia="宋体" w:hAnsi="Times New Roman"/>
          <w:vertAlign w:val="subscript"/>
        </w:rPr>
        <w:t>2</w:t>
      </w:r>
      <w:r w:rsidRPr="00FE3D1A">
        <w:rPr>
          <w:rFonts w:ascii="Times New Roman" w:eastAsia="宋体" w:hAnsi="Times New Roman" w:hint="eastAsia"/>
        </w:rPr>
        <w:t>）时刻到达状态</w:t>
      </w:r>
      <w:r w:rsidRPr="00FE3D1A">
        <w:rPr>
          <w:rFonts w:ascii="Times New Roman" w:eastAsia="宋体" w:hAnsi="Times New Roman" w:hint="eastAsia"/>
        </w:rPr>
        <w:t>S</w:t>
      </w:r>
      <w:r w:rsidRPr="00FE3D1A">
        <w:rPr>
          <w:rFonts w:ascii="Times New Roman" w:eastAsia="宋体" w:hAnsi="Times New Roman"/>
          <w:vertAlign w:val="subscript"/>
        </w:rPr>
        <w:t>2</w:t>
      </w:r>
      <w:r w:rsidRPr="00FE3D1A">
        <w:rPr>
          <w:rFonts w:ascii="Times New Roman" w:eastAsia="宋体" w:hAnsi="Times New Roman" w:hint="eastAsia"/>
        </w:rPr>
        <w:t>，这一过程可以分解为先经</w:t>
      </w:r>
      <w:r w:rsidRPr="00FE3D1A">
        <w:rPr>
          <w:rFonts w:ascii="Times New Roman" w:eastAsia="宋体" w:hAnsi="Times New Roman" w:hint="eastAsia"/>
        </w:rPr>
        <w:t>t</w:t>
      </w:r>
      <w:r w:rsidRPr="00FE3D1A">
        <w:rPr>
          <w:rFonts w:ascii="Times New Roman" w:eastAsia="宋体" w:hAnsi="Times New Roman"/>
        </w:rPr>
        <w:t>1</w:t>
      </w:r>
      <w:r w:rsidRPr="00FE3D1A">
        <w:rPr>
          <w:rFonts w:ascii="Times New Roman" w:eastAsia="宋体" w:hAnsi="Times New Roman" w:hint="eastAsia"/>
        </w:rPr>
        <w:t>到</w:t>
      </w:r>
    </w:p>
    <w:p w14:paraId="5EFBB8A6" w14:textId="2164C5E6" w:rsidR="000E074D" w:rsidRPr="00FE3D1A" w:rsidRDefault="00A33095" w:rsidP="00E71A10">
      <w:pPr>
        <w:ind w:leftChars="60" w:left="488" w:hangingChars="162" w:hanging="356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</w:rPr>
        <w:t>达中间状态，再经</w:t>
      </w:r>
      <w:r w:rsidRPr="00FE3D1A">
        <w:rPr>
          <w:rFonts w:ascii="Times New Roman" w:eastAsia="宋体" w:hAnsi="Times New Roman" w:hint="eastAsia"/>
        </w:rPr>
        <w:t>t</w:t>
      </w:r>
      <w:r w:rsidRPr="00FE3D1A">
        <w:rPr>
          <w:rFonts w:ascii="Times New Roman" w:eastAsia="宋体" w:hAnsi="Times New Roman"/>
          <w:vertAlign w:val="subscript"/>
        </w:rPr>
        <w:t>2</w:t>
      </w:r>
      <w:r w:rsidRPr="00FE3D1A">
        <w:rPr>
          <w:rFonts w:ascii="Times New Roman" w:eastAsia="宋体" w:hAnsi="Times New Roman" w:hint="eastAsia"/>
        </w:rPr>
        <w:t>到达状态</w:t>
      </w:r>
      <w:r w:rsidRPr="00FE3D1A">
        <w:rPr>
          <w:rFonts w:ascii="Times New Roman" w:eastAsia="宋体" w:hAnsi="Times New Roman" w:hint="eastAsia"/>
        </w:rPr>
        <w:t>S</w:t>
      </w:r>
      <w:r w:rsidRPr="00FE3D1A">
        <w:rPr>
          <w:rFonts w:ascii="Times New Roman" w:eastAsia="宋体" w:hAnsi="Times New Roman"/>
          <w:vertAlign w:val="subscript"/>
        </w:rPr>
        <w:t>2</w:t>
      </w:r>
      <w:r w:rsidRPr="00FE3D1A">
        <w:rPr>
          <w:rFonts w:ascii="Times New Roman" w:eastAsia="宋体" w:hAnsi="Times New Roman" w:hint="eastAsia"/>
        </w:rPr>
        <w:t>。</w:t>
      </w:r>
    </w:p>
    <w:p w14:paraId="6898C498" w14:textId="1EA93E45" w:rsidR="004E684A" w:rsidRPr="00FE3D1A" w:rsidRDefault="004E684A" w:rsidP="005D61C4">
      <w:pPr>
        <w:ind w:left="0" w:firstLine="0"/>
        <w:rPr>
          <w:rFonts w:ascii="Times New Roman" w:eastAsia="宋体" w:hAnsi="Times New Roman"/>
        </w:rPr>
      </w:pPr>
    </w:p>
    <w:p w14:paraId="5DC6A37F" w14:textId="03BB3870" w:rsidR="00E14B79" w:rsidRDefault="00E14B79" w:rsidP="00E71A10">
      <w:pPr>
        <w:ind w:leftChars="100" w:left="1103" w:hangingChars="400" w:hanging="883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FF0000"/>
        </w:rPr>
        <w:t>遍历性：</w:t>
      </w:r>
      <w:r w:rsidRPr="00FE3D1A">
        <w:rPr>
          <w:rFonts w:ascii="Times New Roman" w:eastAsia="宋体" w:hAnsi="Times New Roman" w:hint="eastAsia"/>
        </w:rPr>
        <w:t>对固定状态</w:t>
      </w:r>
      <w:proofErr w:type="spellStart"/>
      <w:r w:rsidRPr="00FE3D1A">
        <w:rPr>
          <w:rFonts w:ascii="Times New Roman" w:eastAsia="宋体" w:hAnsi="Times New Roman" w:hint="eastAsia"/>
        </w:rPr>
        <w:t>i</w:t>
      </w:r>
      <w:proofErr w:type="spellEnd"/>
      <w:r w:rsidRPr="00FE3D1A">
        <w:rPr>
          <w:rFonts w:ascii="Times New Roman" w:eastAsia="宋体" w:hAnsi="Times New Roman" w:hint="eastAsia"/>
        </w:rPr>
        <w:t>，不管链在某一时刻从什么状态出发，通过长时间的转移，到达状态</w:t>
      </w:r>
      <w:proofErr w:type="spellStart"/>
      <w:r w:rsidRPr="00FE3D1A">
        <w:rPr>
          <w:rFonts w:ascii="Times New Roman" w:eastAsia="宋体" w:hAnsi="Times New Roman" w:hint="eastAsia"/>
        </w:rPr>
        <w:t>i</w:t>
      </w:r>
      <w:proofErr w:type="spellEnd"/>
      <w:r w:rsidRPr="00FE3D1A">
        <w:rPr>
          <w:rFonts w:ascii="Times New Roman" w:eastAsia="宋体" w:hAnsi="Times New Roman" w:hint="eastAsia"/>
        </w:rPr>
        <w:t>的概率都趋近于一个值</w:t>
      </w:r>
      <w:r w:rsidRPr="00FE3D1A">
        <w:rPr>
          <w:rFonts w:ascii="Times New Roman" w:eastAsia="宋体" w:hAnsi="Times New Roman" w:hint="eastAsia"/>
        </w:rPr>
        <w:t xml:space="preserve"> </w:t>
      </w:r>
      <w:r w:rsidRPr="00FE3D1A">
        <w:rPr>
          <w:rFonts w:ascii="Times New Roman" w:eastAsia="宋体" w:hAnsi="Times New Roman" w:hint="eastAsia"/>
        </w:rPr>
        <w:t>→</w:t>
      </w:r>
      <w:r w:rsidRPr="00FE3D1A">
        <w:rPr>
          <w:rFonts w:ascii="Times New Roman" w:eastAsia="宋体" w:hAnsi="Times New Roman"/>
        </w:rPr>
        <w:t xml:space="preserve"> </w:t>
      </w:r>
      <w:r w:rsidRPr="00FE3D1A">
        <w:rPr>
          <w:rFonts w:ascii="Times New Roman" w:eastAsia="宋体" w:hAnsi="Times New Roman" w:hint="eastAsia"/>
        </w:rPr>
        <w:t>系统经过长时间</w:t>
      </w:r>
      <w:r w:rsidR="00A424C5" w:rsidRPr="00FE3D1A">
        <w:rPr>
          <w:rFonts w:ascii="Times New Roman" w:eastAsia="宋体" w:hAnsi="Times New Roman" w:hint="eastAsia"/>
        </w:rPr>
        <w:t>转移后会达到平衡状态。</w:t>
      </w:r>
    </w:p>
    <w:p w14:paraId="4070D8F5" w14:textId="25D9E2D6" w:rsidR="00E32424" w:rsidRDefault="00E32424" w:rsidP="00E71A10">
      <w:pPr>
        <w:ind w:leftChars="100" w:left="1100" w:hangingChars="400" w:hanging="880"/>
        <w:rPr>
          <w:rFonts w:ascii="Times New Roman" w:eastAsia="宋体" w:hAnsi="Times New Roman"/>
        </w:rPr>
      </w:pPr>
    </w:p>
    <w:p w14:paraId="32DFFD1E" w14:textId="387E82A5" w:rsidR="00E32424" w:rsidRDefault="00E32424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br w:type="page"/>
      </w:r>
    </w:p>
    <w:p w14:paraId="43D7A883" w14:textId="1D04EBC2" w:rsidR="00AA1CE3" w:rsidRPr="00FE3D1A" w:rsidRDefault="00AA1CE3" w:rsidP="00AA1CE3">
      <w:pPr>
        <w:pStyle w:val="1"/>
        <w:jc w:val="center"/>
        <w:rPr>
          <w:rFonts w:ascii="Times New Roman" w:eastAsia="宋体" w:hAnsi="Times New Roman"/>
        </w:rPr>
      </w:pPr>
      <w:bookmarkStart w:id="8" w:name="_Toc75352590"/>
      <w:r w:rsidRPr="00FE3D1A">
        <w:rPr>
          <w:rFonts w:ascii="Times New Roman" w:eastAsia="宋体" w:hAnsi="Times New Roman" w:hint="eastAsia"/>
        </w:rPr>
        <w:lastRenderedPageBreak/>
        <w:t>3</w:t>
      </w:r>
      <w:r w:rsidRPr="00FE3D1A">
        <w:rPr>
          <w:rFonts w:ascii="Times New Roman" w:eastAsia="宋体" w:hAnsi="Times New Roman"/>
        </w:rPr>
        <w:t xml:space="preserve"> </w:t>
      </w:r>
      <w:r w:rsidRPr="00FE3D1A">
        <w:rPr>
          <w:rFonts w:ascii="Times New Roman" w:eastAsia="宋体" w:hAnsi="Times New Roman" w:hint="eastAsia"/>
        </w:rPr>
        <w:t>线代</w:t>
      </w:r>
      <w:bookmarkEnd w:id="8"/>
    </w:p>
    <w:p w14:paraId="6D358E97" w14:textId="72026EA3" w:rsidR="00E55DC5" w:rsidRPr="00FE3D1A" w:rsidRDefault="00AA1CE3" w:rsidP="00AA1CE3">
      <w:pPr>
        <w:pStyle w:val="2"/>
        <w:jc w:val="center"/>
        <w:rPr>
          <w:rFonts w:ascii="Times New Roman" w:eastAsia="宋体" w:hAnsi="Times New Roman"/>
        </w:rPr>
      </w:pPr>
      <w:bookmarkStart w:id="9" w:name="_Toc75352591"/>
      <w:r w:rsidRPr="00FE3D1A">
        <w:rPr>
          <w:rFonts w:ascii="Times New Roman" w:eastAsia="宋体" w:hAnsi="Times New Roman" w:hint="eastAsia"/>
        </w:rPr>
        <w:t>3</w:t>
      </w:r>
      <w:r w:rsidRPr="00FE3D1A">
        <w:rPr>
          <w:rFonts w:ascii="Times New Roman" w:eastAsia="宋体" w:hAnsi="Times New Roman"/>
        </w:rPr>
        <w:t>.1</w:t>
      </w:r>
      <w:r w:rsidR="00E55DC5" w:rsidRPr="00FE3D1A">
        <w:rPr>
          <w:rFonts w:ascii="Times New Roman" w:eastAsia="宋体" w:hAnsi="Times New Roman" w:hint="eastAsia"/>
        </w:rPr>
        <w:t>行列式</w:t>
      </w:r>
      <w:bookmarkEnd w:id="9"/>
    </w:p>
    <w:p w14:paraId="5D596DDC" w14:textId="47EFBB99" w:rsidR="00E55DC5" w:rsidRPr="00FE3D1A" w:rsidRDefault="00E55DC5" w:rsidP="009A535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E3D1A">
        <w:rPr>
          <w:rFonts w:ascii="Times New Roman" w:eastAsia="宋体" w:hAnsi="Times New Roman" w:hint="eastAsia"/>
          <w:b/>
          <w:bCs/>
          <w:color w:val="002060"/>
        </w:rPr>
        <w:t>二阶与三阶行列式</w:t>
      </w:r>
    </w:p>
    <w:p w14:paraId="52FCC40F" w14:textId="64061AA0" w:rsidR="00E55DC5" w:rsidRPr="00FE3D1A" w:rsidRDefault="00262298" w:rsidP="00E55DC5">
      <w:pPr>
        <w:ind w:left="0" w:firstLine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二阶行列式：</w:t>
      </w:r>
      <w:r w:rsidRPr="00FE3D1A">
        <w:rPr>
          <w:rFonts w:ascii="Times New Roman" w:eastAsia="宋体" w:hAnsi="Times New Roman" w:hint="eastAsia"/>
        </w:rPr>
        <w:t>是一个数值，表示主对角线上的两数乘积减去副对角线上的两数乘积。</w:t>
      </w:r>
    </w:p>
    <w:p w14:paraId="59385EEA" w14:textId="2FAAFEB7" w:rsidR="00262298" w:rsidRPr="00FE3D1A" w:rsidRDefault="00262298" w:rsidP="00E55DC5">
      <w:pPr>
        <w:ind w:left="0" w:firstLine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三阶行列式：</w:t>
      </w:r>
      <w:r w:rsidR="00431E57" w:rsidRPr="00FE3D1A">
        <w:rPr>
          <w:rFonts w:ascii="Times New Roman" w:eastAsia="宋体" w:hAnsi="Times New Roman"/>
          <w:position w:val="-50"/>
        </w:rPr>
        <w:object w:dxaOrig="5580" w:dyaOrig="1120" w14:anchorId="309A8A7B">
          <v:shape id="_x0000_i1113" type="#_x0000_t75" style="width:279pt;height:56.4pt" o:ole="">
            <v:imagedata r:id="rId177" o:title=""/>
          </v:shape>
          <o:OLEObject Type="Embed" ProgID="Equation.DSMT4" ShapeID="_x0000_i1113" DrawAspect="Content" ObjectID="_1685966009" r:id="rId178"/>
        </w:object>
      </w:r>
    </w:p>
    <w:p w14:paraId="4DFA8128" w14:textId="77777777" w:rsidR="009A5351" w:rsidRPr="00FE3D1A" w:rsidRDefault="009A5351" w:rsidP="00E55DC5">
      <w:pPr>
        <w:ind w:left="0" w:firstLine="0"/>
        <w:rPr>
          <w:rFonts w:ascii="Times New Roman" w:eastAsia="宋体" w:hAnsi="Times New Roman"/>
        </w:rPr>
      </w:pPr>
    </w:p>
    <w:p w14:paraId="2D90CBC6" w14:textId="430E9674" w:rsidR="00E55DC5" w:rsidRPr="00FE3D1A" w:rsidRDefault="00E55DC5" w:rsidP="009A535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E3D1A">
        <w:rPr>
          <w:rFonts w:ascii="Times New Roman" w:eastAsia="宋体" w:hAnsi="Times New Roman" w:hint="eastAsia"/>
          <w:b/>
          <w:bCs/>
          <w:color w:val="002060"/>
        </w:rPr>
        <w:t>全排列和对换</w:t>
      </w:r>
    </w:p>
    <w:p w14:paraId="21AEAD8B" w14:textId="1090D2AF" w:rsidR="00E55DC5" w:rsidRPr="00FE3D1A" w:rsidRDefault="00431E57" w:rsidP="00E55DC5">
      <w:pPr>
        <w:ind w:left="0" w:firstLine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全排列：</w:t>
      </w:r>
      <w:r w:rsidRPr="00FE3D1A">
        <w:rPr>
          <w:rFonts w:ascii="Times New Roman" w:eastAsia="宋体" w:hAnsi="Times New Roman" w:hint="eastAsia"/>
        </w:rPr>
        <w:t>把</w:t>
      </w:r>
      <w:r w:rsidRPr="00FE3D1A">
        <w:rPr>
          <w:rFonts w:ascii="Times New Roman" w:eastAsia="宋体" w:hAnsi="Times New Roman" w:hint="eastAsia"/>
        </w:rPr>
        <w:t>n</w:t>
      </w:r>
      <w:proofErr w:type="gramStart"/>
      <w:r w:rsidRPr="00FE3D1A">
        <w:rPr>
          <w:rFonts w:ascii="Times New Roman" w:eastAsia="宋体" w:hAnsi="Times New Roman" w:hint="eastAsia"/>
        </w:rPr>
        <w:t>个</w:t>
      </w:r>
      <w:proofErr w:type="gramEnd"/>
      <w:r w:rsidRPr="00FE3D1A">
        <w:rPr>
          <w:rFonts w:ascii="Times New Roman" w:eastAsia="宋体" w:hAnsi="Times New Roman" w:hint="eastAsia"/>
        </w:rPr>
        <w:t>不同的元素排成一列</w:t>
      </w:r>
    </w:p>
    <w:p w14:paraId="1EEF4464" w14:textId="76A1FA08" w:rsidR="00431E57" w:rsidRPr="00FE3D1A" w:rsidRDefault="00431E57" w:rsidP="00E55DC5">
      <w:pPr>
        <w:ind w:left="0" w:firstLine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对换：</w:t>
      </w:r>
      <w:r w:rsidRPr="00FE3D1A">
        <w:rPr>
          <w:rFonts w:ascii="Times New Roman" w:eastAsia="宋体" w:hAnsi="Times New Roman" w:hint="eastAsia"/>
        </w:rPr>
        <w:t>任意两个元素对调，其余元素不变</w:t>
      </w:r>
      <w:r w:rsidRPr="00FE3D1A">
        <w:rPr>
          <w:rFonts w:ascii="Times New Roman" w:eastAsia="宋体" w:hAnsi="Times New Roman"/>
        </w:rPr>
        <w:t>(</w:t>
      </w:r>
      <w:r w:rsidRPr="00FE3D1A">
        <w:rPr>
          <w:rFonts w:ascii="Times New Roman" w:eastAsia="宋体" w:hAnsi="Times New Roman" w:hint="eastAsia"/>
        </w:rPr>
        <w:t>排列会改变奇偶性</w:t>
      </w:r>
      <w:r w:rsidRPr="00FE3D1A">
        <w:rPr>
          <w:rFonts w:ascii="Times New Roman" w:eastAsia="宋体" w:hAnsi="Times New Roman"/>
        </w:rPr>
        <w:t>)</w:t>
      </w:r>
    </w:p>
    <w:p w14:paraId="3F020E1A" w14:textId="68DF4303" w:rsidR="00431E57" w:rsidRPr="00FE3D1A" w:rsidRDefault="00431E57" w:rsidP="00E55DC5">
      <w:pPr>
        <w:ind w:left="0" w:firstLine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逆序：</w:t>
      </w:r>
      <w:r w:rsidRPr="00FE3D1A">
        <w:rPr>
          <w:rFonts w:ascii="Times New Roman" w:eastAsia="宋体" w:hAnsi="Times New Roman" w:hint="eastAsia"/>
        </w:rPr>
        <w:t>某一对元素的先后次序与标准次序不同，就构成一个逆序</w:t>
      </w:r>
    </w:p>
    <w:p w14:paraId="581AC6D8" w14:textId="1653F3E5" w:rsidR="00431E57" w:rsidRPr="00FE3D1A" w:rsidRDefault="00431E57" w:rsidP="00E55DC5">
      <w:pPr>
        <w:ind w:left="0" w:firstLine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FF0000"/>
        </w:rPr>
        <w:t>逆序数：</w:t>
      </w:r>
      <w:r w:rsidRPr="00FE3D1A">
        <w:rPr>
          <w:rFonts w:ascii="Times New Roman" w:eastAsia="宋体" w:hAnsi="Times New Roman" w:hint="eastAsia"/>
        </w:rPr>
        <w:t>一个排列中所有逆序的个数（结果为奇数就是奇</w:t>
      </w:r>
      <w:r w:rsidR="00DE766A" w:rsidRPr="00FE3D1A">
        <w:rPr>
          <w:rFonts w:ascii="Times New Roman" w:eastAsia="宋体" w:hAnsi="Times New Roman" w:hint="eastAsia"/>
        </w:rPr>
        <w:t>排列，结果偶数就是</w:t>
      </w:r>
      <w:proofErr w:type="gramStart"/>
      <w:r w:rsidR="00DE766A" w:rsidRPr="00FE3D1A">
        <w:rPr>
          <w:rFonts w:ascii="Times New Roman" w:eastAsia="宋体" w:hAnsi="Times New Roman" w:hint="eastAsia"/>
        </w:rPr>
        <w:t>偶</w:t>
      </w:r>
      <w:proofErr w:type="gramEnd"/>
      <w:r w:rsidR="00DE766A" w:rsidRPr="00FE3D1A">
        <w:rPr>
          <w:rFonts w:ascii="Times New Roman" w:eastAsia="宋体" w:hAnsi="Times New Roman" w:hint="eastAsia"/>
        </w:rPr>
        <w:t>排列</w:t>
      </w:r>
      <w:r w:rsidRPr="00FE3D1A">
        <w:rPr>
          <w:rFonts w:ascii="Times New Roman" w:eastAsia="宋体" w:hAnsi="Times New Roman" w:hint="eastAsia"/>
        </w:rPr>
        <w:t>）</w:t>
      </w:r>
    </w:p>
    <w:p w14:paraId="2DC05C14" w14:textId="38B3AD68" w:rsidR="00DE766A" w:rsidRPr="00FE3D1A" w:rsidRDefault="00DE766A" w:rsidP="00DE766A">
      <w:pPr>
        <w:ind w:leftChars="200" w:left="440" w:firstLineChars="100" w:firstLine="221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/>
          <w:b/>
          <w:bCs/>
          <w:color w:val="7030A0"/>
        </w:rPr>
        <w:t>32514</w:t>
      </w:r>
      <w:r w:rsidRPr="00FE3D1A">
        <w:rPr>
          <w:rFonts w:ascii="Times New Roman" w:eastAsia="宋体" w:hAnsi="Times New Roman" w:hint="eastAsia"/>
          <w:b/>
          <w:bCs/>
          <w:color w:val="7030A0"/>
        </w:rPr>
        <w:t>：</w:t>
      </w:r>
      <w:r w:rsidRPr="00FE3D1A">
        <w:rPr>
          <w:rFonts w:ascii="Times New Roman" w:eastAsia="宋体" w:hAnsi="Times New Roman" w:hint="eastAsia"/>
        </w:rPr>
        <w:t>2</w:t>
      </w:r>
      <w:r w:rsidRPr="00FE3D1A">
        <w:rPr>
          <w:rFonts w:ascii="Times New Roman" w:eastAsia="宋体" w:hAnsi="Times New Roman" w:hint="eastAsia"/>
        </w:rPr>
        <w:t>前面</w:t>
      </w:r>
      <w:r w:rsidRPr="00FE3D1A">
        <w:rPr>
          <w:rFonts w:ascii="Times New Roman" w:eastAsia="宋体" w:hAnsi="Times New Roman" w:hint="eastAsia"/>
        </w:rPr>
        <w:t>1</w:t>
      </w:r>
      <w:r w:rsidRPr="00FE3D1A">
        <w:rPr>
          <w:rFonts w:ascii="Times New Roman" w:eastAsia="宋体" w:hAnsi="Times New Roman" w:hint="eastAsia"/>
        </w:rPr>
        <w:t>个</w:t>
      </w:r>
      <w:r w:rsidRPr="00FE3D1A">
        <w:rPr>
          <w:rFonts w:ascii="Times New Roman" w:eastAsia="宋体" w:hAnsi="Times New Roman" w:hint="eastAsia"/>
        </w:rPr>
        <w:t>3</w:t>
      </w:r>
      <w:r w:rsidRPr="00FE3D1A">
        <w:rPr>
          <w:rFonts w:ascii="Times New Roman" w:eastAsia="宋体" w:hAnsi="Times New Roman" w:hint="eastAsia"/>
        </w:rPr>
        <w:t>是逆序；</w:t>
      </w:r>
      <w:r w:rsidRPr="00FE3D1A">
        <w:rPr>
          <w:rFonts w:ascii="Times New Roman" w:eastAsia="宋体" w:hAnsi="Times New Roman" w:hint="eastAsia"/>
        </w:rPr>
        <w:t>1</w:t>
      </w:r>
      <w:r w:rsidRPr="00FE3D1A">
        <w:rPr>
          <w:rFonts w:ascii="Times New Roman" w:eastAsia="宋体" w:hAnsi="Times New Roman" w:hint="eastAsia"/>
        </w:rPr>
        <w:t>前面</w:t>
      </w:r>
      <w:r w:rsidRPr="00FE3D1A">
        <w:rPr>
          <w:rFonts w:ascii="Times New Roman" w:eastAsia="宋体" w:hAnsi="Times New Roman" w:hint="eastAsia"/>
        </w:rPr>
        <w:t>3</w:t>
      </w:r>
      <w:r w:rsidRPr="00FE3D1A">
        <w:rPr>
          <w:rFonts w:ascii="Times New Roman" w:eastAsia="宋体" w:hAnsi="Times New Roman" w:hint="eastAsia"/>
        </w:rPr>
        <w:t>，</w:t>
      </w:r>
      <w:r w:rsidRPr="00FE3D1A">
        <w:rPr>
          <w:rFonts w:ascii="Times New Roman" w:eastAsia="宋体" w:hAnsi="Times New Roman" w:hint="eastAsia"/>
        </w:rPr>
        <w:t>2</w:t>
      </w:r>
      <w:r w:rsidRPr="00FE3D1A">
        <w:rPr>
          <w:rFonts w:ascii="Times New Roman" w:eastAsia="宋体" w:hAnsi="Times New Roman" w:hint="eastAsia"/>
        </w:rPr>
        <w:t>，</w:t>
      </w:r>
      <w:r w:rsidRPr="00FE3D1A">
        <w:rPr>
          <w:rFonts w:ascii="Times New Roman" w:eastAsia="宋体" w:hAnsi="Times New Roman" w:hint="eastAsia"/>
        </w:rPr>
        <w:t>5</w:t>
      </w:r>
      <w:r w:rsidRPr="00FE3D1A">
        <w:rPr>
          <w:rFonts w:ascii="Times New Roman" w:eastAsia="宋体" w:hAnsi="Times New Roman" w:hint="eastAsia"/>
        </w:rPr>
        <w:t>都是逆序；</w:t>
      </w:r>
      <w:r w:rsidRPr="00FE3D1A">
        <w:rPr>
          <w:rFonts w:ascii="Times New Roman" w:eastAsia="宋体" w:hAnsi="Times New Roman" w:hint="eastAsia"/>
        </w:rPr>
        <w:t>4</w:t>
      </w:r>
      <w:r w:rsidRPr="00FE3D1A">
        <w:rPr>
          <w:rFonts w:ascii="Times New Roman" w:eastAsia="宋体" w:hAnsi="Times New Roman" w:hint="eastAsia"/>
        </w:rPr>
        <w:t>前面只有</w:t>
      </w:r>
      <w:r w:rsidRPr="00FE3D1A">
        <w:rPr>
          <w:rFonts w:ascii="Times New Roman" w:eastAsia="宋体" w:hAnsi="Times New Roman" w:hint="eastAsia"/>
        </w:rPr>
        <w:t>3</w:t>
      </w:r>
      <w:r w:rsidRPr="00FE3D1A">
        <w:rPr>
          <w:rFonts w:ascii="Times New Roman" w:eastAsia="宋体" w:hAnsi="Times New Roman" w:hint="eastAsia"/>
        </w:rPr>
        <w:t>是逆序，所有</w:t>
      </w:r>
      <w:proofErr w:type="gramStart"/>
      <w:r w:rsidRPr="00FE3D1A">
        <w:rPr>
          <w:rFonts w:ascii="Times New Roman" w:eastAsia="宋体" w:hAnsi="Times New Roman" w:hint="eastAsia"/>
        </w:rPr>
        <w:t>逆序数</w:t>
      </w:r>
      <w:proofErr w:type="gramEnd"/>
      <w:r w:rsidRPr="00FE3D1A">
        <w:rPr>
          <w:rFonts w:ascii="Times New Roman" w:eastAsia="宋体" w:hAnsi="Times New Roman" w:hint="eastAsia"/>
        </w:rPr>
        <w:t>为</w:t>
      </w:r>
      <w:r w:rsidRPr="00FE3D1A">
        <w:rPr>
          <w:rFonts w:ascii="Times New Roman" w:eastAsia="宋体" w:hAnsi="Times New Roman" w:hint="eastAsia"/>
        </w:rPr>
        <w:t>5</w:t>
      </w:r>
      <w:r w:rsidRPr="00FE3D1A">
        <w:rPr>
          <w:rFonts w:ascii="Times New Roman" w:eastAsia="宋体" w:hAnsi="Times New Roman"/>
        </w:rPr>
        <w:t>.</w:t>
      </w:r>
    </w:p>
    <w:p w14:paraId="601031D7" w14:textId="77777777" w:rsidR="00EE6EA0" w:rsidRPr="00FE3D1A" w:rsidRDefault="00EE6EA0" w:rsidP="00DE766A">
      <w:pPr>
        <w:ind w:leftChars="200" w:left="440" w:firstLineChars="100" w:firstLine="220"/>
        <w:rPr>
          <w:rFonts w:ascii="Times New Roman" w:eastAsia="宋体" w:hAnsi="Times New Roman"/>
        </w:rPr>
      </w:pPr>
    </w:p>
    <w:p w14:paraId="6EEF3818" w14:textId="016F14F9" w:rsidR="00E55DC5" w:rsidRPr="00FE3D1A" w:rsidRDefault="00E55DC5" w:rsidP="009A535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E3D1A">
        <w:rPr>
          <w:rFonts w:ascii="Times New Roman" w:eastAsia="宋体" w:hAnsi="Times New Roman" w:hint="eastAsia"/>
          <w:b/>
          <w:bCs/>
          <w:color w:val="002060"/>
        </w:rPr>
        <w:t>n</w:t>
      </w:r>
      <w:r w:rsidRPr="00FE3D1A">
        <w:rPr>
          <w:rFonts w:ascii="Times New Roman" w:eastAsia="宋体" w:hAnsi="Times New Roman" w:hint="eastAsia"/>
          <w:b/>
          <w:bCs/>
          <w:color w:val="002060"/>
        </w:rPr>
        <w:t>阶行列式的定义</w:t>
      </w:r>
    </w:p>
    <w:p w14:paraId="1D844E3B" w14:textId="113F760A" w:rsidR="00E55DC5" w:rsidRPr="00FE3D1A" w:rsidRDefault="00EE6EA0" w:rsidP="00E55DC5">
      <w:pPr>
        <w:ind w:left="0" w:firstLine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三角行列式：</w:t>
      </w:r>
      <w:r w:rsidRPr="00FE3D1A">
        <w:rPr>
          <w:rFonts w:ascii="Times New Roman" w:eastAsia="宋体" w:hAnsi="Times New Roman" w:hint="eastAsia"/>
        </w:rPr>
        <w:t>主对角线以上（以下）全为</w:t>
      </w:r>
      <w:r w:rsidRPr="00FE3D1A">
        <w:rPr>
          <w:rFonts w:ascii="Times New Roman" w:eastAsia="宋体" w:hAnsi="Times New Roman" w:hint="eastAsia"/>
        </w:rPr>
        <w:t>0</w:t>
      </w:r>
    </w:p>
    <w:p w14:paraId="4AA02244" w14:textId="049F41BA" w:rsidR="00EE6EA0" w:rsidRPr="00FE3D1A" w:rsidRDefault="00EE6EA0" w:rsidP="00E55DC5">
      <w:pPr>
        <w:ind w:left="0" w:firstLine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对角行列式：</w:t>
      </w:r>
      <w:r w:rsidRPr="00FE3D1A">
        <w:rPr>
          <w:rFonts w:ascii="Times New Roman" w:eastAsia="宋体" w:hAnsi="Times New Roman" w:hint="eastAsia"/>
        </w:rPr>
        <w:t>主对角线上下均为</w:t>
      </w:r>
      <w:r w:rsidRPr="00FE3D1A">
        <w:rPr>
          <w:rFonts w:ascii="Times New Roman" w:eastAsia="宋体" w:hAnsi="Times New Roman" w:hint="eastAsia"/>
        </w:rPr>
        <w:t>0</w:t>
      </w:r>
    </w:p>
    <w:p w14:paraId="6CA93CA2" w14:textId="685F4E65" w:rsidR="00EE6EA0" w:rsidRPr="00FE3D1A" w:rsidRDefault="00EE6EA0" w:rsidP="00E55DC5">
      <w:pPr>
        <w:ind w:left="0" w:firstLine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余子式：</w:t>
      </w:r>
      <w:r w:rsidRPr="00FE3D1A">
        <w:rPr>
          <w:rFonts w:ascii="Times New Roman" w:eastAsia="宋体" w:hAnsi="Times New Roman" w:hint="eastAsia"/>
        </w:rPr>
        <w:t>元素</w:t>
      </w:r>
      <w:r w:rsidR="00CE7800" w:rsidRPr="00FE3D1A">
        <w:rPr>
          <w:rFonts w:ascii="Times New Roman" w:eastAsia="宋体" w:hAnsi="Times New Roman"/>
          <w:position w:val="-14"/>
        </w:rPr>
        <w:object w:dxaOrig="260" w:dyaOrig="380" w14:anchorId="2668CCC8">
          <v:shape id="_x0000_i1114" type="#_x0000_t75" style="width:13.2pt;height:19.2pt" o:ole="">
            <v:imagedata r:id="rId179" o:title=""/>
          </v:shape>
          <o:OLEObject Type="Embed" ProgID="Equation.DSMT4" ShapeID="_x0000_i1114" DrawAspect="Content" ObjectID="_1685966010" r:id="rId180"/>
        </w:object>
      </w:r>
      <w:r w:rsidR="00CE7800" w:rsidRPr="00FE3D1A">
        <w:rPr>
          <w:rFonts w:ascii="Times New Roman" w:eastAsia="宋体" w:hAnsi="Times New Roman" w:hint="eastAsia"/>
        </w:rPr>
        <w:t>所在的第</w:t>
      </w:r>
      <w:proofErr w:type="spellStart"/>
      <w:r w:rsidR="00CE7800" w:rsidRPr="00FE3D1A">
        <w:rPr>
          <w:rFonts w:ascii="Times New Roman" w:eastAsia="宋体" w:hAnsi="Times New Roman" w:hint="eastAsia"/>
        </w:rPr>
        <w:t>i</w:t>
      </w:r>
      <w:proofErr w:type="spellEnd"/>
      <w:r w:rsidR="00CE7800" w:rsidRPr="00FE3D1A">
        <w:rPr>
          <w:rFonts w:ascii="Times New Roman" w:eastAsia="宋体" w:hAnsi="Times New Roman" w:hint="eastAsia"/>
        </w:rPr>
        <w:t>行，</w:t>
      </w:r>
      <w:r w:rsidR="00CE7800" w:rsidRPr="00FE3D1A">
        <w:rPr>
          <w:rFonts w:ascii="Times New Roman" w:eastAsia="宋体" w:hAnsi="Times New Roman" w:hint="eastAsia"/>
        </w:rPr>
        <w:t>j</w:t>
      </w:r>
      <w:r w:rsidR="00CE7800" w:rsidRPr="00FE3D1A">
        <w:rPr>
          <w:rFonts w:ascii="Times New Roman" w:eastAsia="宋体" w:hAnsi="Times New Roman" w:hint="eastAsia"/>
        </w:rPr>
        <w:t>列去掉后的行列式</w:t>
      </w:r>
    </w:p>
    <w:p w14:paraId="2B4F74ED" w14:textId="7BA3F750" w:rsidR="00CE7800" w:rsidRPr="00FE3D1A" w:rsidRDefault="00CE7800" w:rsidP="00E55DC5">
      <w:pPr>
        <w:ind w:left="0" w:firstLine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代数余子式：</w:t>
      </w:r>
      <w:r w:rsidRPr="00FE3D1A">
        <w:rPr>
          <w:rFonts w:ascii="Times New Roman" w:eastAsia="宋体" w:hAnsi="Times New Roman" w:hint="eastAsia"/>
        </w:rPr>
        <w:t>在余子式的基础上乘以</w:t>
      </w:r>
      <w:r w:rsidRPr="00FE3D1A">
        <w:rPr>
          <w:rFonts w:ascii="Times New Roman" w:eastAsia="宋体" w:hAnsi="Times New Roman"/>
          <w:position w:val="-10"/>
        </w:rPr>
        <w:object w:dxaOrig="680" w:dyaOrig="360" w14:anchorId="29F4DA2E">
          <v:shape id="_x0000_i1115" type="#_x0000_t75" style="width:34.2pt;height:18.6pt" o:ole="">
            <v:imagedata r:id="rId181" o:title=""/>
          </v:shape>
          <o:OLEObject Type="Embed" ProgID="Equation.DSMT4" ShapeID="_x0000_i1115" DrawAspect="Content" ObjectID="_1685966011" r:id="rId182"/>
        </w:object>
      </w:r>
    </w:p>
    <w:p w14:paraId="5C53A2AF" w14:textId="625B5062" w:rsidR="00EA44F7" w:rsidRPr="00FE3D1A" w:rsidRDefault="00EA44F7" w:rsidP="00E55DC5">
      <w:pPr>
        <w:ind w:left="0" w:firstLine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行列式的展开法则：</w:t>
      </w:r>
      <w:r w:rsidRPr="00FE3D1A">
        <w:rPr>
          <w:rFonts w:ascii="Times New Roman" w:eastAsia="宋体" w:hAnsi="Times New Roman" w:hint="eastAsia"/>
        </w:rPr>
        <w:t>行列式等于任一行（列）的各元素与其对应的代数余子式乘积的</w:t>
      </w:r>
      <w:proofErr w:type="gramStart"/>
      <w:r w:rsidRPr="00FE3D1A">
        <w:rPr>
          <w:rFonts w:ascii="Times New Roman" w:eastAsia="宋体" w:hAnsi="Times New Roman" w:hint="eastAsia"/>
        </w:rPr>
        <w:t>和</w:t>
      </w:r>
      <w:proofErr w:type="gramEnd"/>
      <w:r w:rsidRPr="00FE3D1A">
        <w:rPr>
          <w:rFonts w:ascii="Times New Roman" w:eastAsia="宋体" w:hAnsi="Times New Roman" w:hint="eastAsia"/>
        </w:rPr>
        <w:t>。</w:t>
      </w:r>
    </w:p>
    <w:p w14:paraId="6427B277" w14:textId="77777777" w:rsidR="00AA1CE3" w:rsidRPr="00FE3D1A" w:rsidRDefault="00AA1CE3" w:rsidP="00E55DC5">
      <w:pPr>
        <w:ind w:left="0" w:firstLine="0"/>
        <w:rPr>
          <w:rFonts w:ascii="Times New Roman" w:eastAsia="宋体" w:hAnsi="Times New Roman"/>
        </w:rPr>
      </w:pPr>
    </w:p>
    <w:p w14:paraId="7CCEA5E4" w14:textId="77777777" w:rsidR="00CE7800" w:rsidRPr="00FE3D1A" w:rsidRDefault="00CE7800" w:rsidP="00E55DC5">
      <w:pPr>
        <w:ind w:left="0" w:firstLine="0"/>
        <w:rPr>
          <w:rFonts w:ascii="Times New Roman" w:eastAsia="宋体" w:hAnsi="Times New Roman"/>
        </w:rPr>
      </w:pPr>
    </w:p>
    <w:p w14:paraId="313844D8" w14:textId="1FEEC26D" w:rsidR="00E55DC5" w:rsidRPr="00FE3D1A" w:rsidRDefault="00E55DC5" w:rsidP="00FA25B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E3D1A">
        <w:rPr>
          <w:rFonts w:ascii="Times New Roman" w:eastAsia="宋体" w:hAnsi="Times New Roman" w:hint="eastAsia"/>
          <w:b/>
          <w:bCs/>
          <w:color w:val="002060"/>
        </w:rPr>
        <w:t>行列式的性质</w:t>
      </w:r>
    </w:p>
    <w:p w14:paraId="5E731DAE" w14:textId="4DF2187B" w:rsidR="009E279A" w:rsidRPr="00FE3D1A" w:rsidRDefault="00EA44F7" w:rsidP="007A011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</w:rPr>
        <w:t>对换行列式的两行（列）行列式</w:t>
      </w:r>
      <w:r w:rsidR="007A011E" w:rsidRPr="00FE3D1A">
        <w:rPr>
          <w:rFonts w:ascii="Times New Roman" w:eastAsia="宋体" w:hAnsi="Times New Roman" w:hint="eastAsia"/>
        </w:rPr>
        <w:t>变号</w:t>
      </w:r>
    </w:p>
    <w:p w14:paraId="524576F9" w14:textId="72476DB7" w:rsidR="007A011E" w:rsidRPr="00FE3D1A" w:rsidRDefault="007A011E" w:rsidP="007A011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</w:rPr>
        <w:t>行列式的某一行（列）所有元素都乘以同一数</w:t>
      </w:r>
      <w:r w:rsidRPr="00FE3D1A">
        <w:rPr>
          <w:rFonts w:ascii="Times New Roman" w:eastAsia="宋体" w:hAnsi="Times New Roman" w:hint="eastAsia"/>
        </w:rPr>
        <w:t>k</w:t>
      </w:r>
      <w:r w:rsidRPr="00FE3D1A">
        <w:rPr>
          <w:rFonts w:ascii="Times New Roman" w:eastAsia="宋体" w:hAnsi="Times New Roman" w:hint="eastAsia"/>
        </w:rPr>
        <w:t>，等于用</w:t>
      </w:r>
      <w:r w:rsidRPr="00FE3D1A">
        <w:rPr>
          <w:rFonts w:ascii="Times New Roman" w:eastAsia="宋体" w:hAnsi="Times New Roman" w:hint="eastAsia"/>
        </w:rPr>
        <w:t>k</w:t>
      </w:r>
      <w:r w:rsidRPr="00FE3D1A">
        <w:rPr>
          <w:rFonts w:ascii="Times New Roman" w:eastAsia="宋体" w:hAnsi="Times New Roman" w:hint="eastAsia"/>
        </w:rPr>
        <w:t>乘以此行列式</w:t>
      </w:r>
    </w:p>
    <w:p w14:paraId="733C0EC1" w14:textId="3682E33C" w:rsidR="00721438" w:rsidRDefault="007A011E" w:rsidP="00AA1CE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</w:rPr>
        <w:t>行列式的某一行（列）所有元素都乘以同一数加到另一行（列）对应的元素上，行列式不变</w:t>
      </w:r>
    </w:p>
    <w:p w14:paraId="5654415F" w14:textId="29D8A096" w:rsidR="00E32424" w:rsidRDefault="00E32424" w:rsidP="00E32424">
      <w:pPr>
        <w:rPr>
          <w:rFonts w:ascii="Times New Roman" w:eastAsia="宋体" w:hAnsi="Times New Roman"/>
        </w:rPr>
      </w:pPr>
    </w:p>
    <w:p w14:paraId="76956E09" w14:textId="77777777" w:rsidR="00E32424" w:rsidRPr="00E32424" w:rsidRDefault="00E32424" w:rsidP="00E32424">
      <w:pPr>
        <w:rPr>
          <w:rFonts w:ascii="Times New Roman" w:eastAsia="宋体" w:hAnsi="Times New Roman" w:hint="eastAsia"/>
        </w:rPr>
      </w:pPr>
    </w:p>
    <w:p w14:paraId="6E555CE3" w14:textId="1AC99EFA" w:rsidR="00721438" w:rsidRPr="00FE3D1A" w:rsidRDefault="00AA1CE3" w:rsidP="00AA1CE3">
      <w:pPr>
        <w:pStyle w:val="2"/>
        <w:jc w:val="center"/>
        <w:rPr>
          <w:rFonts w:ascii="Times New Roman" w:eastAsia="宋体" w:hAnsi="Times New Roman"/>
        </w:rPr>
      </w:pPr>
      <w:bookmarkStart w:id="10" w:name="_Toc75352592"/>
      <w:r w:rsidRPr="00FE3D1A">
        <w:rPr>
          <w:rFonts w:ascii="Times New Roman" w:eastAsia="宋体" w:hAnsi="Times New Roman" w:hint="eastAsia"/>
        </w:rPr>
        <w:t>3</w:t>
      </w:r>
      <w:r w:rsidRPr="00FE3D1A">
        <w:rPr>
          <w:rFonts w:ascii="Times New Roman" w:eastAsia="宋体" w:hAnsi="Times New Roman"/>
        </w:rPr>
        <w:t xml:space="preserve">.2 </w:t>
      </w:r>
      <w:r w:rsidR="00721438" w:rsidRPr="00FE3D1A">
        <w:rPr>
          <w:rFonts w:ascii="Times New Roman" w:eastAsia="宋体" w:hAnsi="Times New Roman" w:hint="eastAsia"/>
        </w:rPr>
        <w:t>矩阵</w:t>
      </w:r>
      <w:r w:rsidR="00B70AC5" w:rsidRPr="00FE3D1A">
        <w:rPr>
          <w:rFonts w:ascii="Times New Roman" w:eastAsia="宋体" w:hAnsi="Times New Roman" w:hint="eastAsia"/>
        </w:rPr>
        <w:t>&amp;</w:t>
      </w:r>
      <w:r w:rsidR="00B70AC5" w:rsidRPr="00FE3D1A">
        <w:rPr>
          <w:rFonts w:ascii="Times New Roman" w:eastAsia="宋体" w:hAnsi="Times New Roman" w:hint="eastAsia"/>
        </w:rPr>
        <w:t>向量</w:t>
      </w:r>
      <w:bookmarkEnd w:id="10"/>
    </w:p>
    <w:p w14:paraId="30702520" w14:textId="3C6D0C6E" w:rsidR="00721438" w:rsidRPr="00FE3D1A" w:rsidRDefault="00721438" w:rsidP="00FA25B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E3D1A">
        <w:rPr>
          <w:rFonts w:ascii="Times New Roman" w:eastAsia="宋体" w:hAnsi="Times New Roman" w:hint="eastAsia"/>
          <w:b/>
          <w:bCs/>
          <w:color w:val="002060"/>
        </w:rPr>
        <w:t>线性方程组和矩阵</w:t>
      </w:r>
    </w:p>
    <w:p w14:paraId="02B2213F" w14:textId="50AC48B3" w:rsidR="00721438" w:rsidRPr="00FE3D1A" w:rsidRDefault="00721438" w:rsidP="00721438">
      <w:pPr>
        <w:ind w:left="0" w:firstLine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矩阵：</w:t>
      </w:r>
      <w:r w:rsidRPr="00FE3D1A">
        <w:rPr>
          <w:rFonts w:ascii="Times New Roman" w:eastAsia="宋体" w:hAnsi="Times New Roman" w:hint="eastAsia"/>
        </w:rPr>
        <w:t>由</w:t>
      </w:r>
      <w:r w:rsidRPr="00FE3D1A">
        <w:rPr>
          <w:rFonts w:ascii="Times New Roman" w:eastAsia="宋体" w:hAnsi="Times New Roman"/>
          <w:position w:val="-6"/>
        </w:rPr>
        <w:object w:dxaOrig="560" w:dyaOrig="220" w14:anchorId="5AD23C43">
          <v:shape id="_x0000_i1116" type="#_x0000_t75" style="width:27.6pt;height:11.4pt" o:ole="">
            <v:imagedata r:id="rId183" o:title=""/>
          </v:shape>
          <o:OLEObject Type="Embed" ProgID="Equation.DSMT4" ShapeID="_x0000_i1116" DrawAspect="Content" ObjectID="_1685966012" r:id="rId184"/>
        </w:object>
      </w:r>
      <w:r w:rsidRPr="00FE3D1A">
        <w:rPr>
          <w:rFonts w:ascii="Times New Roman" w:eastAsia="宋体" w:hAnsi="Times New Roman" w:hint="eastAsia"/>
        </w:rPr>
        <w:t>个数排成</w:t>
      </w:r>
      <w:r w:rsidRPr="00FE3D1A">
        <w:rPr>
          <w:rFonts w:ascii="Times New Roman" w:eastAsia="宋体" w:hAnsi="Times New Roman" w:hint="eastAsia"/>
        </w:rPr>
        <w:t>m</w:t>
      </w:r>
      <w:r w:rsidRPr="00FE3D1A">
        <w:rPr>
          <w:rFonts w:ascii="Times New Roman" w:eastAsia="宋体" w:hAnsi="Times New Roman" w:hint="eastAsia"/>
        </w:rPr>
        <w:t>行，</w:t>
      </w:r>
      <w:r w:rsidRPr="00FE3D1A">
        <w:rPr>
          <w:rFonts w:ascii="Times New Roman" w:eastAsia="宋体" w:hAnsi="Times New Roman" w:hint="eastAsia"/>
        </w:rPr>
        <w:t>n</w:t>
      </w:r>
      <w:r w:rsidRPr="00FE3D1A">
        <w:rPr>
          <w:rFonts w:ascii="Times New Roman" w:eastAsia="宋体" w:hAnsi="Times New Roman" w:hint="eastAsia"/>
        </w:rPr>
        <w:t>列的数表</w:t>
      </w:r>
    </w:p>
    <w:p w14:paraId="386EFC18" w14:textId="030714DA" w:rsidR="003A5F35" w:rsidRPr="00FE3D1A" w:rsidRDefault="003A5F35" w:rsidP="00FA25BE">
      <w:pPr>
        <w:ind w:left="0" w:firstLineChars="100" w:firstLine="22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</w:rPr>
        <w:t>假设</w:t>
      </w:r>
      <w:r w:rsidRPr="00FE3D1A">
        <w:rPr>
          <w:rFonts w:ascii="Times New Roman" w:eastAsia="宋体" w:hAnsi="Times New Roman" w:hint="eastAsia"/>
        </w:rPr>
        <w:t>A</w:t>
      </w:r>
      <w:r w:rsidRPr="00FE3D1A">
        <w:rPr>
          <w:rFonts w:ascii="Times New Roman" w:eastAsia="宋体" w:hAnsi="Times New Roman"/>
        </w:rPr>
        <w:t>:</w:t>
      </w:r>
      <w:r w:rsidRPr="00FE3D1A">
        <w:rPr>
          <w:rFonts w:ascii="Times New Roman" w:eastAsia="宋体" w:hAnsi="Times New Roman" w:hint="eastAsia"/>
        </w:rPr>
        <w:t>系数矩阵；</w:t>
      </w:r>
      <w:r w:rsidRPr="00FE3D1A">
        <w:rPr>
          <w:rFonts w:ascii="Times New Roman" w:eastAsia="宋体" w:hAnsi="Times New Roman" w:hint="eastAsia"/>
        </w:rPr>
        <w:t>x</w:t>
      </w:r>
      <w:r w:rsidRPr="00FE3D1A">
        <w:rPr>
          <w:rFonts w:ascii="Times New Roman" w:eastAsia="宋体" w:hAnsi="Times New Roman"/>
        </w:rPr>
        <w:t>:</w:t>
      </w:r>
      <w:r w:rsidRPr="00FE3D1A">
        <w:rPr>
          <w:rFonts w:ascii="Times New Roman" w:eastAsia="宋体" w:hAnsi="Times New Roman" w:hint="eastAsia"/>
        </w:rPr>
        <w:t>未知数矩阵；</w:t>
      </w:r>
      <w:r w:rsidRPr="00FE3D1A">
        <w:rPr>
          <w:rFonts w:ascii="Times New Roman" w:eastAsia="宋体" w:hAnsi="Times New Roman" w:hint="eastAsia"/>
        </w:rPr>
        <w:t xml:space="preserve"> b</w:t>
      </w:r>
      <w:r w:rsidRPr="00FE3D1A">
        <w:rPr>
          <w:rFonts w:ascii="Times New Roman" w:eastAsia="宋体" w:hAnsi="Times New Roman"/>
        </w:rPr>
        <w:t>:</w:t>
      </w:r>
      <w:r w:rsidRPr="00FE3D1A">
        <w:rPr>
          <w:rFonts w:ascii="Times New Roman" w:eastAsia="宋体" w:hAnsi="Times New Roman" w:hint="eastAsia"/>
        </w:rPr>
        <w:t>常数项矩阵；</w:t>
      </w:r>
      <w:r w:rsidRPr="00FE3D1A">
        <w:rPr>
          <w:rFonts w:ascii="Times New Roman" w:eastAsia="宋体" w:hAnsi="Times New Roman" w:hint="eastAsia"/>
        </w:rPr>
        <w:t>B</w:t>
      </w:r>
      <w:r w:rsidRPr="00FE3D1A">
        <w:rPr>
          <w:rFonts w:ascii="Times New Roman" w:eastAsia="宋体" w:hAnsi="Times New Roman" w:hint="eastAsia"/>
        </w:rPr>
        <w:t>：增广矩阵</w:t>
      </w:r>
    </w:p>
    <w:p w14:paraId="41B7AC1D" w14:textId="48073965" w:rsidR="003A5F35" w:rsidRPr="00FE3D1A" w:rsidRDefault="003A5F35" w:rsidP="00721438">
      <w:pPr>
        <w:ind w:left="0" w:firstLine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FF0000"/>
        </w:rPr>
        <w:t>克拉默法则：</w:t>
      </w:r>
      <w:r w:rsidRPr="00FE3D1A">
        <w:rPr>
          <w:rFonts w:ascii="Times New Roman" w:eastAsia="宋体" w:hAnsi="Times New Roman" w:hint="eastAsia"/>
        </w:rPr>
        <w:t>线性方程组的系数矩阵</w:t>
      </w:r>
      <w:r w:rsidRPr="00FE3D1A">
        <w:rPr>
          <w:rFonts w:ascii="Times New Roman" w:eastAsia="宋体" w:hAnsi="Times New Roman" w:hint="eastAsia"/>
        </w:rPr>
        <w:t>A</w:t>
      </w:r>
      <w:r w:rsidRPr="00FE3D1A">
        <w:rPr>
          <w:rFonts w:ascii="Times New Roman" w:eastAsia="宋体" w:hAnsi="Times New Roman" w:hint="eastAsia"/>
        </w:rPr>
        <w:t>的行列式不等于</w:t>
      </w:r>
      <w:r w:rsidRPr="00FE3D1A">
        <w:rPr>
          <w:rFonts w:ascii="Times New Roman" w:eastAsia="宋体" w:hAnsi="Times New Roman" w:hint="eastAsia"/>
        </w:rPr>
        <w:t>0</w:t>
      </w:r>
      <w:r w:rsidRPr="00FE3D1A">
        <w:rPr>
          <w:rFonts w:ascii="Times New Roman" w:eastAsia="宋体" w:hAnsi="Times New Roman" w:hint="eastAsia"/>
        </w:rPr>
        <w:t>，则方程组有唯一解</w:t>
      </w:r>
      <w:r w:rsidR="00F92C68" w:rsidRPr="00FE3D1A">
        <w:rPr>
          <w:rFonts w:ascii="Times New Roman" w:eastAsia="宋体" w:hAnsi="Times New Roman" w:hint="eastAsia"/>
        </w:rPr>
        <w:t>。解为：</w:t>
      </w:r>
    </w:p>
    <w:p w14:paraId="5831BBA5" w14:textId="65787707" w:rsidR="00F92C68" w:rsidRPr="00FE3D1A" w:rsidRDefault="005A3E55" w:rsidP="005A3E55">
      <w:pPr>
        <w:ind w:left="0" w:firstLineChars="200" w:firstLine="44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/>
          <w:position w:val="-28"/>
        </w:rPr>
        <w:object w:dxaOrig="6340" w:dyaOrig="660" w14:anchorId="378B9843">
          <v:shape id="_x0000_i1117" type="#_x0000_t75" style="width:259.8pt;height:27pt" o:ole="">
            <v:imagedata r:id="rId185" o:title=""/>
          </v:shape>
          <o:OLEObject Type="Embed" ProgID="Equation.DSMT4" ShapeID="_x0000_i1117" DrawAspect="Content" ObjectID="_1685966013" r:id="rId186"/>
        </w:object>
      </w:r>
    </w:p>
    <w:p w14:paraId="60785ACC" w14:textId="38CD2763" w:rsidR="00326916" w:rsidRPr="00FE3D1A" w:rsidRDefault="005A3E55" w:rsidP="00326916">
      <w:pPr>
        <w:ind w:leftChars="25" w:left="413" w:hangingChars="162" w:hanging="358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lastRenderedPageBreak/>
        <w:t>矩阵的运算：</w:t>
      </w:r>
      <w:r w:rsidRPr="00FE3D1A">
        <w:rPr>
          <w:rFonts w:ascii="Times New Roman" w:eastAsia="宋体" w:hAnsi="Times New Roman" w:hint="eastAsia"/>
        </w:rPr>
        <w:t>左矩阵的列数</w:t>
      </w:r>
      <w:r w:rsidRPr="00FE3D1A">
        <w:rPr>
          <w:rFonts w:ascii="Times New Roman" w:eastAsia="宋体" w:hAnsi="Times New Roman" w:hint="eastAsia"/>
        </w:rPr>
        <w:t>=</w:t>
      </w:r>
      <w:r w:rsidRPr="00FE3D1A">
        <w:rPr>
          <w:rFonts w:ascii="Times New Roman" w:eastAsia="宋体" w:hAnsi="Times New Roman" w:hint="eastAsia"/>
        </w:rPr>
        <w:t>右矩阵的</w:t>
      </w:r>
      <w:r w:rsidR="00B076CE" w:rsidRPr="00FE3D1A">
        <w:rPr>
          <w:rFonts w:ascii="Times New Roman" w:eastAsia="宋体" w:hAnsi="Times New Roman" w:hint="eastAsia"/>
        </w:rPr>
        <w:t>行数，两矩阵才能相乘。</w:t>
      </w:r>
    </w:p>
    <w:p w14:paraId="316CE37F" w14:textId="7799252D" w:rsidR="00B076CE" w:rsidRPr="00FE3D1A" w:rsidRDefault="00B076CE" w:rsidP="00326916">
      <w:pPr>
        <w:ind w:leftChars="25" w:left="413" w:hangingChars="162" w:hanging="358"/>
        <w:rPr>
          <w:rFonts w:ascii="Times New Roman" w:eastAsia="宋体" w:hAnsi="Times New Roman"/>
          <w:b/>
          <w:bCs/>
        </w:rPr>
      </w:pPr>
      <w:r w:rsidRPr="00FE3D1A">
        <w:rPr>
          <w:rFonts w:ascii="Times New Roman" w:eastAsia="宋体" w:hAnsi="Times New Roman" w:hint="eastAsia"/>
          <w:b/>
          <w:bCs/>
          <w:color w:val="FF0000"/>
        </w:rPr>
        <w:t>常见矩阵：</w:t>
      </w:r>
    </w:p>
    <w:p w14:paraId="105E26DB" w14:textId="77777777" w:rsidR="00524FE3" w:rsidRPr="00FE3D1A" w:rsidRDefault="00B076CE" w:rsidP="00FA25BE">
      <w:pPr>
        <w:ind w:leftChars="125" w:left="412" w:hangingChars="62" w:hanging="137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B0F0"/>
        </w:rPr>
        <w:t>可逆矩阵：</w:t>
      </w:r>
      <w:r w:rsidRPr="00FE3D1A">
        <w:rPr>
          <w:rFonts w:ascii="Times New Roman" w:eastAsia="宋体" w:hAnsi="Times New Roman"/>
        </w:rPr>
        <w:t>|A|</w:t>
      </w:r>
      <w:r w:rsidRPr="00FE3D1A">
        <w:rPr>
          <w:rFonts w:ascii="Times New Roman" w:eastAsia="宋体" w:hAnsi="Times New Roman" w:hint="eastAsia"/>
        </w:rPr>
        <w:t>≠</w:t>
      </w:r>
      <w:r w:rsidRPr="00FE3D1A">
        <w:rPr>
          <w:rFonts w:ascii="Times New Roman" w:eastAsia="宋体" w:hAnsi="Times New Roman"/>
        </w:rPr>
        <w:t xml:space="preserve">0 </w:t>
      </w:r>
      <w:r w:rsidR="00524FE3" w:rsidRPr="00FE3D1A">
        <w:rPr>
          <w:rFonts w:ascii="Times New Roman" w:eastAsia="宋体" w:hAnsi="Times New Roman"/>
          <w:position w:val="-6"/>
        </w:rPr>
        <w:object w:dxaOrig="340" w:dyaOrig="240" w14:anchorId="0962DC7E">
          <v:shape id="_x0000_i1118" type="#_x0000_t75" style="width:16.8pt;height:12pt" o:ole="">
            <v:imagedata r:id="rId187" o:title=""/>
          </v:shape>
          <o:OLEObject Type="Embed" ProgID="Equation.DSMT4" ShapeID="_x0000_i1118" DrawAspect="Content" ObjectID="_1685966014" r:id="rId188"/>
        </w:object>
      </w:r>
      <w:r w:rsidR="00524FE3" w:rsidRPr="00FE3D1A">
        <w:rPr>
          <w:rFonts w:ascii="Times New Roman" w:eastAsia="宋体" w:hAnsi="Times New Roman"/>
        </w:rPr>
        <w:t xml:space="preserve"> </w:t>
      </w:r>
      <w:r w:rsidR="00524FE3" w:rsidRPr="00FE3D1A">
        <w:rPr>
          <w:rFonts w:ascii="Times New Roman" w:eastAsia="宋体" w:hAnsi="Times New Roman" w:hint="eastAsia"/>
        </w:rPr>
        <w:t>可逆；</w:t>
      </w:r>
      <w:r w:rsidR="00524FE3" w:rsidRPr="00FE3D1A">
        <w:rPr>
          <w:rFonts w:ascii="Times New Roman" w:eastAsia="宋体" w:hAnsi="Times New Roman" w:hint="eastAsia"/>
          <w:b/>
          <w:bCs/>
          <w:color w:val="00B0F0"/>
        </w:rPr>
        <w:t xml:space="preserve"> </w:t>
      </w:r>
      <w:r w:rsidR="00524FE3" w:rsidRPr="00FE3D1A">
        <w:rPr>
          <w:rFonts w:ascii="Times New Roman" w:eastAsia="宋体" w:hAnsi="Times New Roman" w:hint="eastAsia"/>
          <w:b/>
          <w:bCs/>
          <w:color w:val="00B0F0"/>
        </w:rPr>
        <w:t>单位矩阵：</w:t>
      </w:r>
      <w:r w:rsidR="00524FE3" w:rsidRPr="00FE3D1A">
        <w:rPr>
          <w:rFonts w:ascii="Times New Roman" w:eastAsia="宋体" w:hAnsi="Times New Roman" w:hint="eastAsia"/>
        </w:rPr>
        <w:t>对角线上元素都是</w:t>
      </w:r>
      <w:r w:rsidR="00524FE3" w:rsidRPr="00FE3D1A">
        <w:rPr>
          <w:rFonts w:ascii="Times New Roman" w:eastAsia="宋体" w:hAnsi="Times New Roman" w:hint="eastAsia"/>
        </w:rPr>
        <w:t>1</w:t>
      </w:r>
      <w:r w:rsidR="00524FE3" w:rsidRPr="00FE3D1A">
        <w:rPr>
          <w:rFonts w:ascii="Times New Roman" w:eastAsia="宋体" w:hAnsi="Times New Roman" w:hint="eastAsia"/>
        </w:rPr>
        <w:t>；</w:t>
      </w:r>
    </w:p>
    <w:p w14:paraId="4934389E" w14:textId="47C17964" w:rsidR="00B076CE" w:rsidRPr="00FE3D1A" w:rsidRDefault="00524FE3" w:rsidP="00FA25BE">
      <w:pPr>
        <w:ind w:leftChars="125" w:left="412" w:hangingChars="62" w:hanging="137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B0F0"/>
        </w:rPr>
        <w:t>奇异矩阵：</w:t>
      </w:r>
      <w:r w:rsidRPr="00FE3D1A">
        <w:rPr>
          <w:rFonts w:ascii="Times New Roman" w:eastAsia="宋体" w:hAnsi="Times New Roman"/>
        </w:rPr>
        <w:t>|A|</w:t>
      </w:r>
      <w:r w:rsidRPr="00FE3D1A">
        <w:rPr>
          <w:rFonts w:ascii="Times New Roman" w:eastAsia="宋体" w:hAnsi="Times New Roman" w:hint="eastAsia"/>
        </w:rPr>
        <w:t>=</w:t>
      </w:r>
      <w:r w:rsidRPr="00FE3D1A">
        <w:rPr>
          <w:rFonts w:ascii="Times New Roman" w:eastAsia="宋体" w:hAnsi="Times New Roman"/>
        </w:rPr>
        <w:t xml:space="preserve"> 0  </w:t>
      </w:r>
      <w:r w:rsidR="00FA25BE" w:rsidRPr="00FE3D1A">
        <w:rPr>
          <w:rFonts w:ascii="Times New Roman" w:eastAsia="宋体" w:hAnsi="Times New Roman"/>
        </w:rPr>
        <w:t xml:space="preserve"> </w:t>
      </w:r>
      <w:r w:rsidRPr="00FE3D1A">
        <w:rPr>
          <w:rFonts w:ascii="Times New Roman" w:eastAsia="宋体" w:hAnsi="Times New Roman" w:hint="eastAsia"/>
          <w:b/>
          <w:bCs/>
          <w:color w:val="00B0F0"/>
        </w:rPr>
        <w:t>对称矩阵：</w:t>
      </w:r>
      <w:r w:rsidRPr="00FE3D1A">
        <w:rPr>
          <w:rFonts w:ascii="Times New Roman" w:eastAsia="宋体" w:hAnsi="Times New Roman"/>
          <w:position w:val="-4"/>
        </w:rPr>
        <w:object w:dxaOrig="760" w:dyaOrig="300" w14:anchorId="32E7408D">
          <v:shape id="_x0000_i1119" type="#_x0000_t75" style="width:37.8pt;height:15pt" o:ole="">
            <v:imagedata r:id="rId189" o:title=""/>
          </v:shape>
          <o:OLEObject Type="Embed" ProgID="Equation.DSMT4" ShapeID="_x0000_i1119" DrawAspect="Content" ObjectID="_1685966015" r:id="rId190"/>
        </w:object>
      </w:r>
    </w:p>
    <w:p w14:paraId="38726C76" w14:textId="19AE2598" w:rsidR="00524FE3" w:rsidRPr="00FE3D1A" w:rsidRDefault="00524FE3" w:rsidP="00FA25BE">
      <w:pPr>
        <w:ind w:leftChars="125" w:left="412" w:hangingChars="62" w:hanging="137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B0F0"/>
        </w:rPr>
        <w:t>伴随矩阵：</w:t>
      </w:r>
      <w:r w:rsidR="00210A3B" w:rsidRPr="00FE3D1A">
        <w:rPr>
          <w:rFonts w:ascii="Times New Roman" w:eastAsia="宋体" w:hAnsi="Times New Roman" w:hint="eastAsia"/>
        </w:rPr>
        <w:t>方阵</w:t>
      </w:r>
      <w:r w:rsidR="00210A3B" w:rsidRPr="00FE3D1A">
        <w:rPr>
          <w:rFonts w:ascii="Times New Roman" w:eastAsia="宋体" w:hAnsi="Times New Roman" w:hint="eastAsia"/>
        </w:rPr>
        <w:t>A</w:t>
      </w:r>
      <w:r w:rsidR="00210A3B" w:rsidRPr="00FE3D1A">
        <w:rPr>
          <w:rFonts w:ascii="Times New Roman" w:eastAsia="宋体" w:hAnsi="Times New Roman" w:hint="eastAsia"/>
        </w:rPr>
        <w:t>的行列式中各个元素的代数余子式构成的矩阵</w:t>
      </w:r>
      <w:r w:rsidR="00210A3B" w:rsidRPr="00FE3D1A">
        <w:rPr>
          <w:rFonts w:ascii="Times New Roman" w:eastAsia="宋体" w:hAnsi="Times New Roman" w:hint="eastAsia"/>
        </w:rPr>
        <w:t xml:space="preserve"> </w:t>
      </w:r>
      <w:r w:rsidR="00210A3B" w:rsidRPr="00FE3D1A">
        <w:rPr>
          <w:rFonts w:ascii="Times New Roman" w:eastAsia="宋体" w:hAnsi="Times New Roman"/>
          <w:position w:val="-6"/>
        </w:rPr>
        <w:object w:dxaOrig="300" w:dyaOrig="240" w14:anchorId="4A20FC49">
          <v:shape id="_x0000_i1120" type="#_x0000_t75" style="width:15pt;height:12pt" o:ole="">
            <v:imagedata r:id="rId191" o:title=""/>
          </v:shape>
          <o:OLEObject Type="Embed" ProgID="Equation.DSMT4" ShapeID="_x0000_i1120" DrawAspect="Content" ObjectID="_1685966016" r:id="rId192"/>
        </w:object>
      </w:r>
      <w:r w:rsidR="00210A3B" w:rsidRPr="00FE3D1A">
        <w:rPr>
          <w:rFonts w:ascii="Times New Roman" w:eastAsia="宋体" w:hAnsi="Times New Roman"/>
          <w:position w:val="-10"/>
        </w:rPr>
        <w:object w:dxaOrig="1260" w:dyaOrig="360" w14:anchorId="0C83F5DC">
          <v:shape id="_x0000_i1121" type="#_x0000_t75" style="width:63pt;height:18.6pt" o:ole="">
            <v:imagedata r:id="rId193" o:title=""/>
          </v:shape>
          <o:OLEObject Type="Embed" ProgID="Equation.DSMT4" ShapeID="_x0000_i1121" DrawAspect="Content" ObjectID="_1685966017" r:id="rId194"/>
        </w:object>
      </w:r>
    </w:p>
    <w:p w14:paraId="48E4E879" w14:textId="0D2CAE93" w:rsidR="009A5351" w:rsidRPr="00FE3D1A" w:rsidRDefault="009A5351" w:rsidP="00FA25B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2060"/>
        </w:rPr>
        <w:t>矩阵分块：</w:t>
      </w:r>
      <w:r w:rsidRPr="00FE3D1A">
        <w:rPr>
          <w:rFonts w:ascii="Times New Roman" w:eastAsia="宋体" w:hAnsi="Times New Roman" w:hint="eastAsia"/>
        </w:rPr>
        <w:t>对于行数，列数较高的矩阵，运算时将大矩阵通过横纵线分成许多小矩阵，每一个小矩阵称为子块。</w:t>
      </w:r>
    </w:p>
    <w:p w14:paraId="0631ED83" w14:textId="28AF5703" w:rsidR="009216F3" w:rsidRPr="00FE3D1A" w:rsidRDefault="009216F3" w:rsidP="009216F3">
      <w:pPr>
        <w:rPr>
          <w:rFonts w:ascii="Times New Roman" w:eastAsia="宋体" w:hAnsi="Times New Roman"/>
        </w:rPr>
      </w:pPr>
    </w:p>
    <w:p w14:paraId="69A9CD1A" w14:textId="221866E0" w:rsidR="009216F3" w:rsidRPr="00FE3D1A" w:rsidRDefault="009216F3" w:rsidP="00EA49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E3D1A">
        <w:rPr>
          <w:rFonts w:ascii="Times New Roman" w:eastAsia="宋体" w:hAnsi="Times New Roman" w:hint="eastAsia"/>
          <w:b/>
          <w:bCs/>
          <w:color w:val="002060"/>
        </w:rPr>
        <w:t>矩阵的初等变换与线性方程组</w:t>
      </w:r>
    </w:p>
    <w:p w14:paraId="1D2F5540" w14:textId="7BA79261" w:rsidR="009216F3" w:rsidRPr="00FE3D1A" w:rsidRDefault="000B0AA7" w:rsidP="009216F3">
      <w:pPr>
        <w:rPr>
          <w:rFonts w:ascii="Times New Roman" w:eastAsia="宋体" w:hAnsi="Times New Roman"/>
          <w:b/>
          <w:bCs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矩阵的初等变换</w:t>
      </w:r>
      <w:r w:rsidR="00EA4988" w:rsidRPr="00FE3D1A">
        <w:rPr>
          <w:rFonts w:ascii="Times New Roman" w:eastAsia="宋体" w:hAnsi="Times New Roman" w:hint="eastAsia"/>
          <w:b/>
          <w:bCs/>
          <w:color w:val="0070C0"/>
        </w:rPr>
        <w:t>（以下变换都与原矩阵等价）</w:t>
      </w:r>
    </w:p>
    <w:p w14:paraId="6206AC2C" w14:textId="0F3845AF" w:rsidR="00EA4988" w:rsidRPr="00FE3D1A" w:rsidRDefault="00EA4988" w:rsidP="00EA498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</w:rPr>
        <w:t>对换两行（列）</w:t>
      </w:r>
    </w:p>
    <w:p w14:paraId="08B1272B" w14:textId="24AC6AE0" w:rsidR="00EA4988" w:rsidRPr="00FE3D1A" w:rsidRDefault="00EA4988" w:rsidP="00EA498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</w:rPr>
        <w:t>以数</w:t>
      </w:r>
      <w:r w:rsidRPr="00FE3D1A">
        <w:rPr>
          <w:rFonts w:ascii="Times New Roman" w:eastAsia="宋体" w:hAnsi="Times New Roman" w:hint="eastAsia"/>
        </w:rPr>
        <w:t>k</w:t>
      </w:r>
      <w:r w:rsidRPr="00FE3D1A">
        <w:rPr>
          <w:rFonts w:ascii="Times New Roman" w:eastAsia="宋体" w:hAnsi="Times New Roman" w:hint="eastAsia"/>
        </w:rPr>
        <w:t>乘以某行（列）中的所有元素</w:t>
      </w:r>
    </w:p>
    <w:p w14:paraId="058CCAC0" w14:textId="14F35411" w:rsidR="00EA4988" w:rsidRPr="00FE3D1A" w:rsidRDefault="00EA4988" w:rsidP="00EA498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</w:rPr>
        <w:t>把某一行（列）所有元素乘以</w:t>
      </w:r>
      <w:r w:rsidRPr="00FE3D1A">
        <w:rPr>
          <w:rFonts w:ascii="Times New Roman" w:eastAsia="宋体" w:hAnsi="Times New Roman" w:hint="eastAsia"/>
        </w:rPr>
        <w:t>k</w:t>
      </w:r>
      <w:proofErr w:type="gramStart"/>
      <w:r w:rsidRPr="00FE3D1A">
        <w:rPr>
          <w:rFonts w:ascii="Times New Roman" w:eastAsia="宋体" w:hAnsi="Times New Roman" w:hint="eastAsia"/>
        </w:rPr>
        <w:t>倍加到</w:t>
      </w:r>
      <w:proofErr w:type="gramEnd"/>
      <w:r w:rsidRPr="00FE3D1A">
        <w:rPr>
          <w:rFonts w:ascii="Times New Roman" w:eastAsia="宋体" w:hAnsi="Times New Roman" w:hint="eastAsia"/>
        </w:rPr>
        <w:t>另一行</w:t>
      </w:r>
    </w:p>
    <w:p w14:paraId="55ECDD6D" w14:textId="77777777" w:rsidR="00EA4988" w:rsidRPr="00FE3D1A" w:rsidRDefault="00EA4988" w:rsidP="00EA4988">
      <w:pPr>
        <w:pStyle w:val="a3"/>
        <w:ind w:left="360" w:firstLineChars="0" w:firstLine="0"/>
        <w:rPr>
          <w:rFonts w:ascii="Times New Roman" w:eastAsia="宋体" w:hAnsi="Times New Roman"/>
        </w:rPr>
      </w:pPr>
    </w:p>
    <w:p w14:paraId="1565FA29" w14:textId="7AF782D9" w:rsidR="000B0AA7" w:rsidRPr="00FE3D1A" w:rsidRDefault="000B0AA7" w:rsidP="009216F3">
      <w:pPr>
        <w:rPr>
          <w:rFonts w:ascii="Times New Roman" w:eastAsia="宋体" w:hAnsi="Times New Roman"/>
          <w:b/>
          <w:bCs/>
        </w:rPr>
      </w:pPr>
      <w:r w:rsidRPr="00FE3D1A">
        <w:rPr>
          <w:rFonts w:ascii="Times New Roman" w:eastAsia="宋体" w:hAnsi="Times New Roman" w:hint="eastAsia"/>
          <w:b/>
          <w:bCs/>
          <w:color w:val="FF0000"/>
        </w:rPr>
        <w:t>矩阵的秩</w:t>
      </w:r>
    </w:p>
    <w:p w14:paraId="2E94A2C2" w14:textId="4289CEC2" w:rsidR="006D0FDB" w:rsidRPr="00FE3D1A" w:rsidRDefault="00627648" w:rsidP="006D0FDB">
      <w:pPr>
        <w:ind w:leftChars="100" w:left="220" w:firstLineChars="200" w:firstLine="442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B0F0"/>
        </w:rPr>
        <w:t>定义</w:t>
      </w:r>
      <w:r w:rsidRPr="00FE3D1A">
        <w:rPr>
          <w:rFonts w:ascii="Times New Roman" w:eastAsia="宋体" w:hAnsi="Times New Roman" w:hint="eastAsia"/>
        </w:rPr>
        <w:t>:</w:t>
      </w:r>
      <w:r w:rsidRPr="00FE3D1A">
        <w:rPr>
          <w:rFonts w:ascii="Times New Roman" w:eastAsia="宋体" w:hAnsi="Times New Roman"/>
        </w:rPr>
        <w:t>1.</w:t>
      </w:r>
      <w:proofErr w:type="gramStart"/>
      <w:r w:rsidR="006D0FDB" w:rsidRPr="00FE3D1A">
        <w:rPr>
          <w:rFonts w:ascii="Times New Roman" w:eastAsia="宋体" w:hAnsi="Times New Roman" w:hint="eastAsia"/>
          <w:b/>
          <w:bCs/>
        </w:rPr>
        <w:t>最高阶非</w:t>
      </w:r>
      <w:proofErr w:type="gramEnd"/>
      <w:r w:rsidR="006D0FDB" w:rsidRPr="00FE3D1A">
        <w:rPr>
          <w:rFonts w:ascii="Times New Roman" w:eastAsia="宋体" w:hAnsi="Times New Roman" w:hint="eastAsia"/>
          <w:b/>
          <w:bCs/>
        </w:rPr>
        <w:t>0</w:t>
      </w:r>
      <w:r w:rsidR="006D0FDB" w:rsidRPr="00FE3D1A">
        <w:rPr>
          <w:rFonts w:ascii="Times New Roman" w:eastAsia="宋体" w:hAnsi="Times New Roman" w:hint="eastAsia"/>
          <w:b/>
          <w:bCs/>
        </w:rPr>
        <w:t>子式的</w:t>
      </w:r>
      <w:proofErr w:type="gramStart"/>
      <w:r w:rsidR="006D0FDB" w:rsidRPr="00FE3D1A">
        <w:rPr>
          <w:rFonts w:ascii="Times New Roman" w:eastAsia="宋体" w:hAnsi="Times New Roman" w:hint="eastAsia"/>
          <w:b/>
          <w:bCs/>
        </w:rPr>
        <w:t>阶数称为秩</w:t>
      </w:r>
      <w:proofErr w:type="gramEnd"/>
      <w:r w:rsidR="006D0FDB" w:rsidRPr="00FE3D1A">
        <w:rPr>
          <w:rFonts w:ascii="Times New Roman" w:eastAsia="宋体" w:hAnsi="Times New Roman" w:hint="eastAsia"/>
        </w:rPr>
        <w:t>（矩阵的</w:t>
      </w:r>
      <w:r w:rsidR="006D0FDB" w:rsidRPr="00FE3D1A">
        <w:rPr>
          <w:rFonts w:ascii="Times New Roman" w:eastAsia="宋体" w:hAnsi="Times New Roman" w:hint="eastAsia"/>
        </w:rPr>
        <w:t>k</w:t>
      </w:r>
      <w:r w:rsidR="006D0FDB" w:rsidRPr="00FE3D1A">
        <w:rPr>
          <w:rFonts w:ascii="Times New Roman" w:eastAsia="宋体" w:hAnsi="Times New Roman" w:hint="eastAsia"/>
        </w:rPr>
        <w:t>行</w:t>
      </w:r>
      <w:r w:rsidR="006D0FDB" w:rsidRPr="00FE3D1A">
        <w:rPr>
          <w:rFonts w:ascii="Times New Roman" w:eastAsia="宋体" w:hAnsi="Times New Roman" w:hint="eastAsia"/>
        </w:rPr>
        <w:t>k</w:t>
      </w:r>
      <w:r w:rsidR="006D0FDB" w:rsidRPr="00FE3D1A">
        <w:rPr>
          <w:rFonts w:ascii="Times New Roman" w:eastAsia="宋体" w:hAnsi="Times New Roman" w:hint="eastAsia"/>
        </w:rPr>
        <w:t>列所有元素组成</w:t>
      </w:r>
      <w:r w:rsidR="006D0FDB" w:rsidRPr="00FE3D1A">
        <w:rPr>
          <w:rFonts w:ascii="Times New Roman" w:eastAsia="宋体" w:hAnsi="Times New Roman" w:hint="eastAsia"/>
          <w:b/>
          <w:bCs/>
          <w:color w:val="00B0F0"/>
        </w:rPr>
        <w:t>k</w:t>
      </w:r>
      <w:r w:rsidR="006D0FDB" w:rsidRPr="00FE3D1A">
        <w:rPr>
          <w:rFonts w:ascii="Times New Roman" w:eastAsia="宋体" w:hAnsi="Times New Roman" w:hint="eastAsia"/>
          <w:b/>
          <w:bCs/>
          <w:color w:val="00B0F0"/>
        </w:rPr>
        <w:t>阶子式</w:t>
      </w:r>
      <w:r w:rsidR="006D0FDB" w:rsidRPr="00FE3D1A">
        <w:rPr>
          <w:rFonts w:ascii="Times New Roman" w:eastAsia="宋体" w:hAnsi="Times New Roman" w:hint="eastAsia"/>
        </w:rPr>
        <w:t>）；</w:t>
      </w:r>
      <w:r w:rsidRPr="00FE3D1A">
        <w:rPr>
          <w:rFonts w:ascii="Times New Roman" w:eastAsia="宋体" w:hAnsi="Times New Roman" w:hint="eastAsia"/>
        </w:rPr>
        <w:t>2</w:t>
      </w:r>
      <w:r w:rsidR="0098492F" w:rsidRPr="00FE3D1A">
        <w:rPr>
          <w:rFonts w:ascii="Times New Roman" w:eastAsia="宋体" w:hAnsi="Times New Roman" w:hint="eastAsia"/>
        </w:rPr>
        <w:t>.</w:t>
      </w:r>
      <w:r w:rsidR="0098492F" w:rsidRPr="00FE3D1A">
        <w:rPr>
          <w:rFonts w:ascii="Times New Roman" w:eastAsia="宋体" w:hAnsi="Times New Roman"/>
        </w:rPr>
        <w:t xml:space="preserve"> </w:t>
      </w:r>
      <w:r w:rsidR="006D0FDB" w:rsidRPr="00FE3D1A">
        <w:rPr>
          <w:rFonts w:ascii="Times New Roman" w:eastAsia="宋体" w:hAnsi="Times New Roman" w:hint="eastAsia"/>
          <w:b/>
          <w:bCs/>
        </w:rPr>
        <w:t>行阶梯矩阵中的行数称为</w:t>
      </w:r>
      <w:proofErr w:type="gramStart"/>
      <w:r w:rsidR="006D0FDB" w:rsidRPr="00FE3D1A">
        <w:rPr>
          <w:rFonts w:ascii="Times New Roman" w:eastAsia="宋体" w:hAnsi="Times New Roman" w:hint="eastAsia"/>
          <w:b/>
          <w:bCs/>
        </w:rPr>
        <w:t>秩</w:t>
      </w:r>
      <w:proofErr w:type="gramEnd"/>
      <w:r w:rsidR="006D0FDB" w:rsidRPr="00FE3D1A">
        <w:rPr>
          <w:rFonts w:ascii="Times New Roman" w:eastAsia="宋体" w:hAnsi="Times New Roman" w:hint="eastAsia"/>
        </w:rPr>
        <w:t>（</w:t>
      </w:r>
      <w:r w:rsidR="006D0FDB" w:rsidRPr="00FE3D1A">
        <w:rPr>
          <w:rFonts w:ascii="Times New Roman" w:eastAsia="宋体" w:hAnsi="Times New Roman" w:hint="eastAsia"/>
          <w:b/>
          <w:bCs/>
          <w:color w:val="00B0F0"/>
        </w:rPr>
        <w:t>行阶梯矩阵：</w:t>
      </w:r>
      <w:r w:rsidR="006D0FDB" w:rsidRPr="00FE3D1A">
        <w:rPr>
          <w:rFonts w:ascii="Times New Roman" w:eastAsia="宋体" w:hAnsi="Times New Roman" w:hint="eastAsia"/>
        </w:rPr>
        <w:t>非零行在底部</w:t>
      </w:r>
      <w:r w:rsidR="006D0FDB" w:rsidRPr="00FE3D1A">
        <w:rPr>
          <w:rFonts w:ascii="Times New Roman" w:eastAsia="宋体" w:hAnsi="Times New Roman" w:hint="eastAsia"/>
        </w:rPr>
        <w:t>;</w:t>
      </w:r>
      <w:r w:rsidR="006D0FDB" w:rsidRPr="00FE3D1A">
        <w:rPr>
          <w:rFonts w:ascii="Times New Roman" w:eastAsia="宋体" w:hAnsi="Times New Roman" w:hint="eastAsia"/>
        </w:rPr>
        <w:t>下面行的第</w:t>
      </w:r>
      <w:r w:rsidR="006D0FDB" w:rsidRPr="00FE3D1A">
        <w:rPr>
          <w:rFonts w:ascii="微软雅黑" w:eastAsia="微软雅黑" w:hAnsi="微软雅黑" w:cs="微软雅黑" w:hint="eastAsia"/>
        </w:rPr>
        <w:t>⼀</w:t>
      </w:r>
      <w:proofErr w:type="gramStart"/>
      <w:r w:rsidR="006D0FDB" w:rsidRPr="00FE3D1A">
        <w:rPr>
          <w:rFonts w:ascii="Times New Roman" w:eastAsia="宋体" w:hAnsi="Times New Roman" w:cs="楷体" w:hint="eastAsia"/>
        </w:rPr>
        <w:t>个</w:t>
      </w:r>
      <w:proofErr w:type="gramEnd"/>
      <w:r w:rsidR="006D0FDB" w:rsidRPr="00FE3D1A">
        <w:rPr>
          <w:rFonts w:ascii="Times New Roman" w:eastAsia="宋体" w:hAnsi="Times New Roman" w:cs="楷体" w:hint="eastAsia"/>
        </w:rPr>
        <w:t>非零元素在上一行右边）</w:t>
      </w:r>
    </w:p>
    <w:p w14:paraId="1734C904" w14:textId="669137F3" w:rsidR="006D0FDB" w:rsidRPr="00FE3D1A" w:rsidRDefault="006D0FDB" w:rsidP="006D0FDB">
      <w:pPr>
        <w:ind w:leftChars="100" w:left="220" w:firstLineChars="200" w:firstLine="442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B0F0"/>
        </w:rPr>
        <w:t>向量组的</w:t>
      </w:r>
      <w:proofErr w:type="gramStart"/>
      <w:r w:rsidRPr="00FE3D1A">
        <w:rPr>
          <w:rFonts w:ascii="Times New Roman" w:eastAsia="宋体" w:hAnsi="Times New Roman" w:hint="eastAsia"/>
          <w:b/>
          <w:bCs/>
          <w:color w:val="00B0F0"/>
        </w:rPr>
        <w:t>秩</w:t>
      </w:r>
      <w:proofErr w:type="gramEnd"/>
      <w:r w:rsidRPr="00FE3D1A">
        <w:rPr>
          <w:rFonts w:ascii="Times New Roman" w:eastAsia="宋体" w:hAnsi="Times New Roman" w:hint="eastAsia"/>
          <w:b/>
          <w:bCs/>
          <w:color w:val="00B0F0"/>
        </w:rPr>
        <w:t>：</w:t>
      </w:r>
      <w:r w:rsidRPr="00FE3D1A">
        <w:rPr>
          <w:rFonts w:ascii="Times New Roman" w:eastAsia="宋体" w:hAnsi="Times New Roman" w:hint="eastAsia"/>
          <w:b/>
          <w:bCs/>
        </w:rPr>
        <w:t>最大线性无关向量组中</w:t>
      </w:r>
      <w:r w:rsidRPr="00FE3D1A">
        <w:rPr>
          <w:rFonts w:ascii="Times New Roman" w:eastAsia="宋体" w:hAnsi="Times New Roman" w:hint="eastAsia"/>
          <w:b/>
          <w:bCs/>
        </w:rPr>
        <w:t xml:space="preserve">, </w:t>
      </w:r>
      <w:r w:rsidRPr="00FE3D1A">
        <w:rPr>
          <w:rFonts w:ascii="Times New Roman" w:eastAsia="宋体" w:hAnsi="Times New Roman" w:hint="eastAsia"/>
          <w:b/>
          <w:bCs/>
        </w:rPr>
        <w:t>向量的个数称为向量的</w:t>
      </w:r>
      <w:proofErr w:type="gramStart"/>
      <w:r w:rsidRPr="00FE3D1A">
        <w:rPr>
          <w:rFonts w:ascii="Times New Roman" w:eastAsia="宋体" w:hAnsi="Times New Roman" w:hint="eastAsia"/>
          <w:b/>
          <w:bCs/>
        </w:rPr>
        <w:t>秩</w:t>
      </w:r>
      <w:proofErr w:type="gramEnd"/>
      <w:r w:rsidRPr="00FE3D1A">
        <w:rPr>
          <w:rFonts w:ascii="Times New Roman" w:eastAsia="宋体" w:hAnsi="Times New Roman" w:hint="eastAsia"/>
        </w:rPr>
        <w:t>（</w:t>
      </w:r>
      <w:r w:rsidRPr="00FE3D1A">
        <w:rPr>
          <w:rFonts w:ascii="Times New Roman" w:eastAsia="宋体" w:hAnsi="Times New Roman" w:hint="eastAsia"/>
          <w:b/>
          <w:bCs/>
          <w:color w:val="00B0F0"/>
        </w:rPr>
        <w:t>最大无关向量组：</w:t>
      </w:r>
      <w:r w:rsidRPr="00FE3D1A">
        <w:rPr>
          <w:rFonts w:ascii="Times New Roman" w:eastAsia="宋体" w:hAnsi="Times New Roman" w:hint="eastAsia"/>
        </w:rPr>
        <w:t>向量组</w:t>
      </w:r>
      <w:r w:rsidRPr="00FE3D1A">
        <w:rPr>
          <w:rFonts w:ascii="Times New Roman" w:eastAsia="宋体" w:hAnsi="Times New Roman" w:hint="eastAsia"/>
        </w:rPr>
        <w:t>A</w:t>
      </w:r>
      <w:r w:rsidRPr="00FE3D1A">
        <w:rPr>
          <w:rFonts w:ascii="Times New Roman" w:eastAsia="宋体" w:hAnsi="Times New Roman" w:hint="eastAsia"/>
          <w:vertAlign w:val="subscript"/>
        </w:rPr>
        <w:t>0</w:t>
      </w:r>
      <w:r w:rsidRPr="00FE3D1A">
        <w:rPr>
          <w:rFonts w:ascii="Times New Roman" w:eastAsia="宋体" w:hAnsi="Times New Roman" w:hint="eastAsia"/>
        </w:rPr>
        <w:t>是</w:t>
      </w:r>
      <w:r w:rsidRPr="00FE3D1A">
        <w:rPr>
          <w:rFonts w:ascii="Times New Roman" w:eastAsia="宋体" w:hAnsi="Times New Roman" w:hint="eastAsia"/>
        </w:rPr>
        <w:t>A</w:t>
      </w:r>
      <w:r w:rsidRPr="00FE3D1A">
        <w:rPr>
          <w:rFonts w:ascii="Times New Roman" w:eastAsia="宋体" w:hAnsi="Times New Roman" w:hint="eastAsia"/>
        </w:rPr>
        <w:t>的一个部分组，</w:t>
      </w:r>
      <w:r w:rsidRPr="00FE3D1A">
        <w:rPr>
          <w:rFonts w:ascii="Times New Roman" w:eastAsia="宋体" w:hAnsi="Times New Roman" w:hint="eastAsia"/>
        </w:rPr>
        <w:t>A</w:t>
      </w:r>
      <w:r w:rsidRPr="00FE3D1A">
        <w:rPr>
          <w:rFonts w:ascii="Times New Roman" w:eastAsia="宋体" w:hAnsi="Times New Roman" w:hint="eastAsia"/>
          <w:vertAlign w:val="subscript"/>
        </w:rPr>
        <w:t>0</w:t>
      </w:r>
      <w:r w:rsidRPr="00FE3D1A">
        <w:rPr>
          <w:rFonts w:ascii="Times New Roman" w:eastAsia="宋体" w:hAnsi="Times New Roman" w:hint="eastAsia"/>
        </w:rPr>
        <w:t>线性无关，</w:t>
      </w:r>
      <w:r w:rsidRPr="00FE3D1A">
        <w:rPr>
          <w:rFonts w:ascii="Times New Roman" w:eastAsia="宋体" w:hAnsi="Times New Roman" w:hint="eastAsia"/>
        </w:rPr>
        <w:t>A</w:t>
      </w:r>
      <w:r w:rsidRPr="00FE3D1A">
        <w:rPr>
          <w:rFonts w:ascii="Times New Roman" w:eastAsia="宋体" w:hAnsi="Times New Roman" w:hint="eastAsia"/>
        </w:rPr>
        <w:t>中的任意向量都能由</w:t>
      </w:r>
      <w:r w:rsidRPr="00FE3D1A">
        <w:rPr>
          <w:rFonts w:ascii="Times New Roman" w:eastAsia="宋体" w:hAnsi="Times New Roman" w:hint="eastAsia"/>
        </w:rPr>
        <w:t>A</w:t>
      </w:r>
      <w:r w:rsidRPr="00FE3D1A">
        <w:rPr>
          <w:rFonts w:ascii="Times New Roman" w:eastAsia="宋体" w:hAnsi="Times New Roman" w:hint="eastAsia"/>
          <w:vertAlign w:val="subscript"/>
        </w:rPr>
        <w:t>0</w:t>
      </w:r>
      <w:r w:rsidRPr="00FE3D1A">
        <w:rPr>
          <w:rFonts w:ascii="Times New Roman" w:eastAsia="宋体" w:hAnsi="Times New Roman" w:hint="eastAsia"/>
        </w:rPr>
        <w:t>线性表示，那么</w:t>
      </w:r>
      <w:r w:rsidRPr="00FE3D1A">
        <w:rPr>
          <w:rFonts w:ascii="Times New Roman" w:eastAsia="宋体" w:hAnsi="Times New Roman" w:hint="eastAsia"/>
        </w:rPr>
        <w:t>A</w:t>
      </w:r>
      <w:r w:rsidRPr="00FE3D1A">
        <w:rPr>
          <w:rFonts w:ascii="Times New Roman" w:eastAsia="宋体" w:hAnsi="Times New Roman" w:hint="eastAsia"/>
          <w:vertAlign w:val="subscript"/>
        </w:rPr>
        <w:t>0</w:t>
      </w:r>
      <w:r w:rsidRPr="00FE3D1A">
        <w:rPr>
          <w:rFonts w:ascii="Times New Roman" w:eastAsia="宋体" w:hAnsi="Times New Roman" w:hint="eastAsia"/>
        </w:rPr>
        <w:t>就是</w:t>
      </w:r>
      <w:r w:rsidRPr="00FE3D1A">
        <w:rPr>
          <w:rFonts w:ascii="Times New Roman" w:eastAsia="宋体" w:hAnsi="Times New Roman" w:hint="eastAsia"/>
        </w:rPr>
        <w:t>A</w:t>
      </w:r>
      <w:r w:rsidRPr="00FE3D1A">
        <w:rPr>
          <w:rFonts w:ascii="Times New Roman" w:eastAsia="宋体" w:hAnsi="Times New Roman" w:hint="eastAsia"/>
        </w:rPr>
        <w:t>的一个最大线性无关向量组。）</w:t>
      </w:r>
    </w:p>
    <w:p w14:paraId="02B75A50" w14:textId="3D70C0E9" w:rsidR="00550E38" w:rsidRPr="00FE3D1A" w:rsidRDefault="00550E38" w:rsidP="006D0FDB">
      <w:pPr>
        <w:ind w:leftChars="100" w:left="220" w:firstLineChars="200" w:firstLine="442"/>
        <w:rPr>
          <w:rFonts w:ascii="Times New Roman" w:eastAsia="宋体" w:hAnsi="Times New Roman"/>
        </w:rPr>
      </w:pPr>
      <w:proofErr w:type="gramStart"/>
      <w:r w:rsidRPr="00FE3D1A">
        <w:rPr>
          <w:rFonts w:ascii="Times New Roman" w:eastAsia="宋体" w:hAnsi="Times New Roman" w:hint="eastAsia"/>
          <w:b/>
          <w:bCs/>
          <w:color w:val="00B0F0"/>
        </w:rPr>
        <w:t>秩</w:t>
      </w:r>
      <w:proofErr w:type="gramEnd"/>
      <w:r w:rsidRPr="00FE3D1A">
        <w:rPr>
          <w:rFonts w:ascii="Times New Roman" w:eastAsia="宋体" w:hAnsi="Times New Roman" w:hint="eastAsia"/>
          <w:b/>
          <w:bCs/>
          <w:color w:val="00B0F0"/>
        </w:rPr>
        <w:t>性质：</w:t>
      </w:r>
      <w:r w:rsidR="00DB7980" w:rsidRPr="00FE3D1A">
        <w:rPr>
          <w:rFonts w:ascii="Times New Roman" w:eastAsia="宋体" w:hAnsi="Times New Roman"/>
          <w:position w:val="-32"/>
        </w:rPr>
        <w:object w:dxaOrig="4540" w:dyaOrig="760" w14:anchorId="3F59B70D">
          <v:shape id="_x0000_i1122" type="#_x0000_t75" style="width:227.4pt;height:37.8pt" o:ole="">
            <v:imagedata r:id="rId195" o:title=""/>
          </v:shape>
          <o:OLEObject Type="Embed" ProgID="Equation.DSMT4" ShapeID="_x0000_i1122" DrawAspect="Content" ObjectID="_1685966018" r:id="rId196"/>
        </w:object>
      </w:r>
    </w:p>
    <w:p w14:paraId="0463C063" w14:textId="77777777" w:rsidR="00EA4988" w:rsidRPr="00FE3D1A" w:rsidRDefault="00EA4988" w:rsidP="009216F3">
      <w:pPr>
        <w:rPr>
          <w:rFonts w:ascii="Times New Roman" w:eastAsia="宋体" w:hAnsi="Times New Roman"/>
        </w:rPr>
      </w:pPr>
    </w:p>
    <w:p w14:paraId="05C6B796" w14:textId="77777777" w:rsidR="00B70AC5" w:rsidRPr="00FE3D1A" w:rsidRDefault="00B70AC5" w:rsidP="009216F3">
      <w:pPr>
        <w:rPr>
          <w:rFonts w:ascii="Times New Roman" w:eastAsia="宋体" w:hAnsi="Times New Roman"/>
          <w:b/>
          <w:bCs/>
          <w:color w:val="0070C0"/>
        </w:rPr>
      </w:pPr>
    </w:p>
    <w:p w14:paraId="7549B4F7" w14:textId="77777777" w:rsidR="00B70AC5" w:rsidRPr="00FE3D1A" w:rsidRDefault="00B70AC5" w:rsidP="009216F3">
      <w:pPr>
        <w:rPr>
          <w:rFonts w:ascii="Times New Roman" w:eastAsia="宋体" w:hAnsi="Times New Roman"/>
          <w:b/>
          <w:bCs/>
          <w:color w:val="0070C0"/>
        </w:rPr>
      </w:pPr>
    </w:p>
    <w:p w14:paraId="5A421612" w14:textId="337D9F01" w:rsidR="000B0AA7" w:rsidRPr="00FE3D1A" w:rsidRDefault="000B0AA7" w:rsidP="009216F3">
      <w:pPr>
        <w:rPr>
          <w:rFonts w:ascii="Times New Roman" w:eastAsia="宋体" w:hAnsi="Times New Roman"/>
          <w:b/>
          <w:bCs/>
          <w:color w:val="FF0000"/>
        </w:rPr>
      </w:pPr>
      <w:r w:rsidRPr="00FE3D1A">
        <w:rPr>
          <w:rFonts w:ascii="Times New Roman" w:eastAsia="宋体" w:hAnsi="Times New Roman" w:hint="eastAsia"/>
          <w:b/>
          <w:bCs/>
          <w:color w:val="FF0000"/>
        </w:rPr>
        <w:t>线性方程组的解</w:t>
      </w:r>
    </w:p>
    <w:p w14:paraId="1DCFCDB7" w14:textId="0D3381EC" w:rsidR="000B0AA7" w:rsidRPr="00FE3D1A" w:rsidRDefault="000B0AA7" w:rsidP="009216F3">
      <w:pPr>
        <w:rPr>
          <w:rFonts w:ascii="Times New Roman" w:eastAsia="宋体" w:hAnsi="Times New Roman" w:cs="楷体"/>
          <w:sz w:val="24"/>
        </w:rPr>
      </w:pPr>
      <w:r w:rsidRPr="00FE3D1A">
        <w:rPr>
          <w:rFonts w:ascii="Times New Roman" w:eastAsia="宋体" w:hAnsi="Times New Roman" w:cs="楷体"/>
          <w:position w:val="-50"/>
          <w:sz w:val="24"/>
        </w:rPr>
        <w:object w:dxaOrig="5040" w:dyaOrig="1120" w14:anchorId="4813A58B">
          <v:shape id="_x0000_i1123" type="#_x0000_t75" style="width:206.4pt;height:45.6pt" o:ole="">
            <v:imagedata r:id="rId197" o:title=""/>
          </v:shape>
          <o:OLEObject Type="Embed" ProgID="Equation.DSMT4" ShapeID="_x0000_i1123" DrawAspect="Content" ObjectID="_1685966019" r:id="rId198"/>
        </w:object>
      </w:r>
    </w:p>
    <w:p w14:paraId="0C0BE8D2" w14:textId="3FEF689A" w:rsidR="00627648" w:rsidRPr="00FE3D1A" w:rsidRDefault="00627648" w:rsidP="009216F3">
      <w:pPr>
        <w:rPr>
          <w:rFonts w:ascii="Times New Roman" w:eastAsia="宋体" w:hAnsi="Times New Roman" w:cs="楷体"/>
          <w:sz w:val="24"/>
        </w:rPr>
      </w:pPr>
    </w:p>
    <w:p w14:paraId="5E8CAB25" w14:textId="47D3FC0A" w:rsidR="00627648" w:rsidRPr="00FE3D1A" w:rsidRDefault="00627648" w:rsidP="00E86787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楷体"/>
          <w:b/>
          <w:bCs/>
          <w:sz w:val="24"/>
        </w:rPr>
      </w:pPr>
      <w:r w:rsidRPr="00FE3D1A">
        <w:rPr>
          <w:rFonts w:ascii="Times New Roman" w:eastAsia="宋体" w:hAnsi="Times New Roman" w:cs="楷体" w:hint="eastAsia"/>
          <w:b/>
          <w:bCs/>
          <w:color w:val="002060"/>
          <w:sz w:val="24"/>
        </w:rPr>
        <w:t>向量组的线性相关性</w:t>
      </w:r>
    </w:p>
    <w:p w14:paraId="2A78E4F3" w14:textId="03D13BC6" w:rsidR="00627648" w:rsidRPr="00FE3D1A" w:rsidRDefault="00627648" w:rsidP="009216F3">
      <w:pPr>
        <w:rPr>
          <w:rFonts w:ascii="Times New Roman" w:eastAsia="宋体" w:hAnsi="Times New Roman" w:cs="楷体"/>
          <w:b/>
          <w:bCs/>
          <w:sz w:val="24"/>
        </w:rPr>
      </w:pPr>
      <w:r w:rsidRPr="00FE3D1A">
        <w:rPr>
          <w:rFonts w:ascii="Times New Roman" w:eastAsia="宋体" w:hAnsi="Times New Roman" w:cs="楷体" w:hint="eastAsia"/>
          <w:b/>
          <w:bCs/>
          <w:color w:val="0070C0"/>
          <w:sz w:val="24"/>
        </w:rPr>
        <w:t>向量</w:t>
      </w:r>
      <w:proofErr w:type="gramStart"/>
      <w:r w:rsidRPr="00FE3D1A">
        <w:rPr>
          <w:rFonts w:ascii="Times New Roman" w:eastAsia="宋体" w:hAnsi="Times New Roman" w:cs="楷体" w:hint="eastAsia"/>
          <w:b/>
          <w:bCs/>
          <w:color w:val="0070C0"/>
          <w:sz w:val="24"/>
        </w:rPr>
        <w:t>组及其</w:t>
      </w:r>
      <w:proofErr w:type="gramEnd"/>
      <w:r w:rsidRPr="00FE3D1A">
        <w:rPr>
          <w:rFonts w:ascii="Times New Roman" w:eastAsia="宋体" w:hAnsi="Times New Roman" w:cs="楷体" w:hint="eastAsia"/>
          <w:b/>
          <w:bCs/>
          <w:color w:val="0070C0"/>
          <w:sz w:val="24"/>
        </w:rPr>
        <w:t>线性组合</w:t>
      </w:r>
    </w:p>
    <w:p w14:paraId="0CEEBEC0" w14:textId="33DB67E5" w:rsidR="00627648" w:rsidRPr="00FE3D1A" w:rsidRDefault="00627648" w:rsidP="00E86787">
      <w:pPr>
        <w:ind w:leftChars="100" w:left="220" w:firstLineChars="100" w:firstLine="241"/>
        <w:rPr>
          <w:rFonts w:ascii="Times New Roman" w:eastAsia="宋体" w:hAnsi="Times New Roman" w:cs="楷体"/>
          <w:sz w:val="24"/>
        </w:rPr>
      </w:pPr>
      <w:r w:rsidRPr="00FE3D1A">
        <w:rPr>
          <w:rFonts w:ascii="Times New Roman" w:eastAsia="宋体" w:hAnsi="Times New Roman" w:cs="楷体" w:hint="eastAsia"/>
          <w:b/>
          <w:bCs/>
          <w:color w:val="00B0F0"/>
          <w:sz w:val="24"/>
        </w:rPr>
        <w:t>向量：</w:t>
      </w:r>
      <w:r w:rsidRPr="00FE3D1A">
        <w:rPr>
          <w:rFonts w:ascii="Times New Roman" w:eastAsia="宋体" w:hAnsi="Times New Roman" w:cs="楷体" w:hint="eastAsia"/>
          <w:sz w:val="24"/>
        </w:rPr>
        <w:t>有次序的数组成的数组称为向量；</w:t>
      </w:r>
    </w:p>
    <w:p w14:paraId="032D93A3" w14:textId="0082B229" w:rsidR="00627648" w:rsidRPr="00FE3D1A" w:rsidRDefault="00627648" w:rsidP="00E86787">
      <w:pPr>
        <w:ind w:leftChars="100" w:left="220" w:firstLineChars="100" w:firstLine="241"/>
        <w:rPr>
          <w:rFonts w:ascii="Times New Roman" w:eastAsia="宋体" w:hAnsi="Times New Roman" w:cs="楷体"/>
          <w:sz w:val="24"/>
        </w:rPr>
      </w:pPr>
      <w:r w:rsidRPr="00FE3D1A">
        <w:rPr>
          <w:rFonts w:ascii="Times New Roman" w:eastAsia="宋体" w:hAnsi="Times New Roman" w:cs="楷体" w:hint="eastAsia"/>
          <w:b/>
          <w:bCs/>
          <w:color w:val="00B0F0"/>
          <w:sz w:val="24"/>
        </w:rPr>
        <w:t>向量组：</w:t>
      </w:r>
      <w:r w:rsidRPr="00FE3D1A">
        <w:rPr>
          <w:rFonts w:ascii="Times New Roman" w:eastAsia="宋体" w:hAnsi="Times New Roman" w:cs="楷体" w:hint="eastAsia"/>
          <w:sz w:val="24"/>
        </w:rPr>
        <w:t>同纬度的列（行）向量组成的集合叫做向量组</w:t>
      </w:r>
    </w:p>
    <w:p w14:paraId="30F98EE2" w14:textId="0C9CD531" w:rsidR="00627648" w:rsidRPr="00FE3D1A" w:rsidRDefault="00627648" w:rsidP="00E86787">
      <w:pPr>
        <w:ind w:leftChars="200" w:left="1163" w:hangingChars="300" w:hanging="723"/>
        <w:rPr>
          <w:rFonts w:ascii="Times New Roman" w:eastAsia="宋体" w:hAnsi="Times New Roman" w:cs="楷体"/>
          <w:sz w:val="24"/>
        </w:rPr>
      </w:pPr>
      <w:r w:rsidRPr="00FE3D1A">
        <w:rPr>
          <w:rFonts w:ascii="Times New Roman" w:eastAsia="宋体" w:hAnsi="Times New Roman" w:cs="楷体" w:hint="eastAsia"/>
          <w:b/>
          <w:bCs/>
          <w:color w:val="00B0F0"/>
          <w:sz w:val="24"/>
        </w:rPr>
        <w:t>线性组合：</w:t>
      </w:r>
      <w:r w:rsidRPr="00FE3D1A">
        <w:rPr>
          <w:rFonts w:ascii="Times New Roman" w:eastAsia="宋体" w:hAnsi="Times New Roman" w:cs="楷体" w:hint="eastAsia"/>
          <w:sz w:val="24"/>
        </w:rPr>
        <w:t>向量组</w:t>
      </w:r>
      <w:r w:rsidRPr="00FE3D1A">
        <w:rPr>
          <w:rFonts w:ascii="Times New Roman" w:eastAsia="宋体" w:hAnsi="Times New Roman" w:cs="楷体" w:hint="eastAsia"/>
          <w:sz w:val="24"/>
        </w:rPr>
        <w:t>A</w:t>
      </w:r>
      <w:r w:rsidR="00647B64" w:rsidRPr="00FE3D1A">
        <w:rPr>
          <w:rFonts w:ascii="Times New Roman" w:eastAsia="宋体" w:hAnsi="Times New Roman" w:cs="楷体"/>
          <w:sz w:val="24"/>
        </w:rPr>
        <w:t>:</w:t>
      </w:r>
      <w:r w:rsidR="00647B64" w:rsidRPr="00FE3D1A">
        <w:rPr>
          <w:rFonts w:ascii="Times New Roman" w:eastAsia="宋体" w:hAnsi="Times New Roman" w:cs="楷体"/>
          <w:szCs w:val="24"/>
        </w:rPr>
        <w:t xml:space="preserve"> </w:t>
      </w:r>
      <w:r w:rsidR="00647B64" w:rsidRPr="00FE3D1A">
        <w:rPr>
          <w:rFonts w:ascii="Times New Roman" w:eastAsia="宋体" w:hAnsi="Times New Roman" w:cs="楷体" w:hint="eastAsia"/>
          <w:szCs w:val="24"/>
        </w:rPr>
        <w:t>a</w:t>
      </w:r>
      <w:r w:rsidR="00647B64" w:rsidRPr="00FE3D1A">
        <w:rPr>
          <w:rFonts w:ascii="Times New Roman" w:eastAsia="宋体" w:hAnsi="Times New Roman" w:cs="楷体"/>
          <w:szCs w:val="24"/>
          <w:vertAlign w:val="subscript"/>
        </w:rPr>
        <w:t>1</w:t>
      </w:r>
      <w:proofErr w:type="gramStart"/>
      <w:r w:rsidR="00647B64" w:rsidRPr="00FE3D1A">
        <w:rPr>
          <w:rFonts w:ascii="Times New Roman" w:eastAsia="宋体" w:hAnsi="Times New Roman" w:cs="楷体"/>
          <w:szCs w:val="24"/>
        </w:rPr>
        <w:t>,a</w:t>
      </w:r>
      <w:r w:rsidR="00647B64" w:rsidRPr="00FE3D1A">
        <w:rPr>
          <w:rFonts w:ascii="Times New Roman" w:eastAsia="宋体" w:hAnsi="Times New Roman" w:cs="楷体"/>
          <w:szCs w:val="24"/>
          <w:vertAlign w:val="subscript"/>
        </w:rPr>
        <w:t>2</w:t>
      </w:r>
      <w:proofErr w:type="gramEnd"/>
      <w:r w:rsidR="00647B64" w:rsidRPr="00FE3D1A">
        <w:rPr>
          <w:rFonts w:ascii="Times New Roman" w:eastAsia="宋体" w:hAnsi="Times New Roman" w:cs="楷体"/>
          <w:szCs w:val="24"/>
        </w:rPr>
        <w:t>,…a</w:t>
      </w:r>
      <w:r w:rsidR="00647B64" w:rsidRPr="00FE3D1A">
        <w:rPr>
          <w:rFonts w:ascii="Times New Roman" w:eastAsia="宋体" w:hAnsi="Times New Roman" w:cs="楷体"/>
          <w:szCs w:val="24"/>
          <w:vertAlign w:val="subscript"/>
        </w:rPr>
        <w:t>m</w:t>
      </w:r>
      <w:r w:rsidR="00647B64" w:rsidRPr="00FE3D1A">
        <w:rPr>
          <w:rFonts w:ascii="Times New Roman" w:eastAsia="宋体" w:hAnsi="Times New Roman" w:cs="楷体"/>
          <w:szCs w:val="24"/>
        </w:rPr>
        <w:t xml:space="preserve">; </w:t>
      </w:r>
      <w:r w:rsidR="00647B64" w:rsidRPr="00FE3D1A">
        <w:rPr>
          <w:rFonts w:ascii="Times New Roman" w:eastAsia="宋体" w:hAnsi="Times New Roman" w:cs="楷体" w:hint="eastAsia"/>
          <w:szCs w:val="24"/>
        </w:rPr>
        <w:t>表达式</w:t>
      </w:r>
      <w:r w:rsidR="00647B64" w:rsidRPr="00FE3D1A">
        <w:rPr>
          <w:rFonts w:ascii="Times New Roman" w:eastAsia="宋体" w:hAnsi="Times New Roman" w:cs="楷体" w:hint="eastAsia"/>
          <w:szCs w:val="24"/>
        </w:rPr>
        <w:t>k</w:t>
      </w:r>
      <w:r w:rsidR="00647B64" w:rsidRPr="00FE3D1A">
        <w:rPr>
          <w:rFonts w:ascii="Times New Roman" w:eastAsia="宋体" w:hAnsi="Times New Roman" w:cs="楷体"/>
          <w:szCs w:val="24"/>
          <w:vertAlign w:val="subscript"/>
        </w:rPr>
        <w:t>1</w:t>
      </w:r>
      <w:r w:rsidR="00647B64" w:rsidRPr="00FE3D1A">
        <w:rPr>
          <w:rFonts w:ascii="Times New Roman" w:eastAsia="宋体" w:hAnsi="Times New Roman" w:cs="楷体"/>
          <w:szCs w:val="24"/>
        </w:rPr>
        <w:t>a</w:t>
      </w:r>
      <w:r w:rsidR="00647B64" w:rsidRPr="00FE3D1A">
        <w:rPr>
          <w:rFonts w:ascii="Times New Roman" w:eastAsia="宋体" w:hAnsi="Times New Roman" w:cs="楷体"/>
          <w:szCs w:val="24"/>
          <w:vertAlign w:val="subscript"/>
        </w:rPr>
        <w:t>1</w:t>
      </w:r>
      <w:r w:rsidR="00647B64" w:rsidRPr="00FE3D1A">
        <w:rPr>
          <w:rFonts w:ascii="Times New Roman" w:eastAsia="宋体" w:hAnsi="Times New Roman" w:cs="楷体"/>
          <w:szCs w:val="24"/>
        </w:rPr>
        <w:t>+k</w:t>
      </w:r>
      <w:r w:rsidR="00647B64" w:rsidRPr="00FE3D1A">
        <w:rPr>
          <w:rFonts w:ascii="Times New Roman" w:eastAsia="宋体" w:hAnsi="Times New Roman" w:cs="楷体"/>
          <w:szCs w:val="24"/>
          <w:vertAlign w:val="subscript"/>
        </w:rPr>
        <w:t>2</w:t>
      </w:r>
      <w:r w:rsidR="00647B64" w:rsidRPr="00FE3D1A">
        <w:rPr>
          <w:rFonts w:ascii="Times New Roman" w:eastAsia="宋体" w:hAnsi="Times New Roman" w:cs="楷体"/>
          <w:szCs w:val="24"/>
        </w:rPr>
        <w:t>a</w:t>
      </w:r>
      <w:r w:rsidR="00647B64" w:rsidRPr="00FE3D1A">
        <w:rPr>
          <w:rFonts w:ascii="Times New Roman" w:eastAsia="宋体" w:hAnsi="Times New Roman" w:cs="楷体"/>
          <w:szCs w:val="24"/>
          <w:vertAlign w:val="subscript"/>
        </w:rPr>
        <w:t>2</w:t>
      </w:r>
      <w:r w:rsidR="00647B64" w:rsidRPr="00FE3D1A">
        <w:rPr>
          <w:rFonts w:ascii="Times New Roman" w:eastAsia="宋体" w:hAnsi="Times New Roman" w:cs="楷体"/>
          <w:szCs w:val="24"/>
        </w:rPr>
        <w:t>+…+</w:t>
      </w:r>
      <w:proofErr w:type="spellStart"/>
      <w:r w:rsidR="00647B64" w:rsidRPr="00FE3D1A">
        <w:rPr>
          <w:rFonts w:ascii="Times New Roman" w:eastAsia="宋体" w:hAnsi="Times New Roman" w:cs="楷体"/>
          <w:szCs w:val="24"/>
        </w:rPr>
        <w:t>k</w:t>
      </w:r>
      <w:r w:rsidR="00647B64" w:rsidRPr="00FE3D1A">
        <w:rPr>
          <w:rFonts w:ascii="Times New Roman" w:eastAsia="宋体" w:hAnsi="Times New Roman" w:cs="楷体"/>
          <w:szCs w:val="24"/>
          <w:vertAlign w:val="subscript"/>
        </w:rPr>
        <w:t>m</w:t>
      </w:r>
      <w:r w:rsidR="00647B64" w:rsidRPr="00FE3D1A">
        <w:rPr>
          <w:rFonts w:ascii="Times New Roman" w:eastAsia="宋体" w:hAnsi="Times New Roman" w:cs="楷体"/>
          <w:szCs w:val="24"/>
        </w:rPr>
        <w:t>a</w:t>
      </w:r>
      <w:r w:rsidR="00647B64" w:rsidRPr="00FE3D1A">
        <w:rPr>
          <w:rFonts w:ascii="Times New Roman" w:eastAsia="宋体" w:hAnsi="Times New Roman" w:cs="楷体"/>
          <w:szCs w:val="24"/>
          <w:vertAlign w:val="subscript"/>
        </w:rPr>
        <w:t>m</w:t>
      </w:r>
      <w:proofErr w:type="spellEnd"/>
      <w:r w:rsidR="00647B64" w:rsidRPr="00FE3D1A">
        <w:rPr>
          <w:rFonts w:ascii="Times New Roman" w:eastAsia="宋体" w:hAnsi="Times New Roman" w:cs="楷体" w:hint="eastAsia"/>
          <w:sz w:val="24"/>
        </w:rPr>
        <w:t>称为向量组</w:t>
      </w:r>
      <w:r w:rsidR="00647B64" w:rsidRPr="00FE3D1A">
        <w:rPr>
          <w:rFonts w:ascii="Times New Roman" w:eastAsia="宋体" w:hAnsi="Times New Roman" w:cs="楷体" w:hint="eastAsia"/>
          <w:sz w:val="24"/>
        </w:rPr>
        <w:t>A</w:t>
      </w:r>
      <w:r w:rsidR="00647B64" w:rsidRPr="00FE3D1A">
        <w:rPr>
          <w:rFonts w:ascii="Times New Roman" w:eastAsia="宋体" w:hAnsi="Times New Roman" w:cs="楷体" w:hint="eastAsia"/>
          <w:sz w:val="24"/>
        </w:rPr>
        <w:t>的一个线性组合。</w:t>
      </w:r>
    </w:p>
    <w:p w14:paraId="77AB6382" w14:textId="6AFDA3A2" w:rsidR="003A25B0" w:rsidRPr="00FE3D1A" w:rsidRDefault="003A25B0" w:rsidP="00E86787">
      <w:pPr>
        <w:ind w:leftChars="200" w:left="1163" w:hangingChars="300" w:hanging="723"/>
        <w:rPr>
          <w:rFonts w:ascii="Times New Roman" w:eastAsia="宋体" w:hAnsi="Times New Roman" w:cs="楷体"/>
          <w:sz w:val="24"/>
        </w:rPr>
      </w:pPr>
      <w:r w:rsidRPr="00FE3D1A">
        <w:rPr>
          <w:rFonts w:ascii="Times New Roman" w:eastAsia="宋体" w:hAnsi="Times New Roman" w:cs="楷体" w:hint="eastAsia"/>
          <w:b/>
          <w:bCs/>
          <w:color w:val="00B0F0"/>
          <w:sz w:val="24"/>
        </w:rPr>
        <w:t>向量组等价：</w:t>
      </w:r>
      <w:r w:rsidRPr="00FE3D1A">
        <w:rPr>
          <w:rFonts w:ascii="Times New Roman" w:eastAsia="宋体" w:hAnsi="Times New Roman" w:cs="楷体" w:hint="eastAsia"/>
          <w:sz w:val="24"/>
        </w:rPr>
        <w:t>A</w:t>
      </w:r>
      <w:r w:rsidRPr="00FE3D1A">
        <w:rPr>
          <w:rFonts w:ascii="Times New Roman" w:eastAsia="宋体" w:hAnsi="Times New Roman" w:cs="楷体"/>
          <w:sz w:val="24"/>
        </w:rPr>
        <w:t>,B</w:t>
      </w:r>
      <w:r w:rsidRPr="00FE3D1A">
        <w:rPr>
          <w:rFonts w:ascii="Times New Roman" w:eastAsia="宋体" w:hAnsi="Times New Roman" w:cs="楷体" w:hint="eastAsia"/>
          <w:sz w:val="24"/>
        </w:rPr>
        <w:t>两向量组中的每个向量都能由另一个向量组线性表达</w:t>
      </w:r>
      <w:r w:rsidRPr="00FE3D1A">
        <w:rPr>
          <w:rFonts w:ascii="Times New Roman" w:eastAsia="宋体" w:hAnsi="Times New Roman" w:cs="楷体"/>
          <w:position w:val="-6"/>
          <w:sz w:val="24"/>
        </w:rPr>
        <w:object w:dxaOrig="340" w:dyaOrig="240" w14:anchorId="4625DAAD">
          <v:shape id="_x0000_i1124" type="#_x0000_t75" style="width:16.8pt;height:12pt" o:ole="">
            <v:imagedata r:id="rId199" o:title=""/>
          </v:shape>
          <o:OLEObject Type="Embed" ProgID="Equation.DSMT4" ShapeID="_x0000_i1124" DrawAspect="Content" ObjectID="_1685966020" r:id="rId200"/>
        </w:object>
      </w:r>
      <w:r w:rsidRPr="00FE3D1A">
        <w:rPr>
          <w:rFonts w:ascii="Times New Roman" w:eastAsia="宋体" w:hAnsi="Times New Roman" w:cs="楷体"/>
          <w:sz w:val="24"/>
        </w:rPr>
        <w:t>R(A)=R(B)=R(A,B)</w:t>
      </w:r>
    </w:p>
    <w:p w14:paraId="1F7B7AC2" w14:textId="5F213685" w:rsidR="00E86787" w:rsidRPr="00FE3D1A" w:rsidRDefault="00E86787" w:rsidP="00E86787">
      <w:pPr>
        <w:ind w:leftChars="200" w:left="1100" w:hangingChars="300" w:hanging="660"/>
        <w:rPr>
          <w:rFonts w:ascii="Times New Roman" w:eastAsia="宋体" w:hAnsi="Times New Roman"/>
        </w:rPr>
      </w:pPr>
    </w:p>
    <w:p w14:paraId="1835888D" w14:textId="4EFB2D5F" w:rsidR="00E86787" w:rsidRPr="00FE3D1A" w:rsidRDefault="00E86787" w:rsidP="00603254">
      <w:pPr>
        <w:ind w:leftChars="45" w:left="455" w:hangingChars="161" w:hanging="356"/>
        <w:rPr>
          <w:rFonts w:ascii="Times New Roman" w:eastAsia="宋体" w:hAnsi="Times New Roman"/>
          <w:b/>
          <w:bCs/>
        </w:rPr>
      </w:pPr>
      <w:r w:rsidRPr="00FE3D1A">
        <w:rPr>
          <w:rFonts w:ascii="Times New Roman" w:eastAsia="宋体" w:hAnsi="Times New Roman" w:hint="eastAsia"/>
          <w:b/>
          <w:bCs/>
          <w:color w:val="FF0000"/>
        </w:rPr>
        <w:t>向量组的线性相关性</w:t>
      </w:r>
    </w:p>
    <w:p w14:paraId="15086A55" w14:textId="69810BEA" w:rsidR="0055389B" w:rsidRPr="00FE3D1A" w:rsidRDefault="0055389B" w:rsidP="00E86787">
      <w:pPr>
        <w:ind w:leftChars="200" w:left="1103" w:hangingChars="300" w:hanging="663"/>
        <w:rPr>
          <w:rFonts w:ascii="Times New Roman" w:eastAsia="宋体" w:hAnsi="Times New Roman" w:cs="楷体"/>
          <w:sz w:val="24"/>
        </w:rPr>
      </w:pPr>
      <w:r w:rsidRPr="00FE3D1A">
        <w:rPr>
          <w:rFonts w:ascii="Times New Roman" w:eastAsia="宋体" w:hAnsi="Times New Roman" w:hint="eastAsia"/>
          <w:b/>
          <w:bCs/>
          <w:color w:val="00B0F0"/>
        </w:rPr>
        <w:t>线性相关：</w:t>
      </w:r>
      <w:r w:rsidRPr="00FE3D1A">
        <w:rPr>
          <w:rFonts w:ascii="Times New Roman" w:eastAsia="宋体" w:hAnsi="Times New Roman" w:hint="eastAsia"/>
        </w:rPr>
        <w:t>向量组</w:t>
      </w:r>
      <w:r w:rsidRPr="00FE3D1A">
        <w:rPr>
          <w:rFonts w:ascii="Times New Roman" w:eastAsia="宋体" w:hAnsi="Times New Roman" w:hint="eastAsia"/>
        </w:rPr>
        <w:t>A</w:t>
      </w:r>
      <w:r w:rsidRPr="00FE3D1A">
        <w:rPr>
          <w:rFonts w:ascii="Times New Roman" w:eastAsia="宋体" w:hAnsi="Times New Roman" w:hint="eastAsia"/>
        </w:rPr>
        <w:t>中至少有一个向量能由其他向量线性表示</w:t>
      </w:r>
      <w:r w:rsidRPr="00FE3D1A">
        <w:rPr>
          <w:rFonts w:ascii="Times New Roman" w:eastAsia="宋体" w:hAnsi="Times New Roman" w:cs="楷体"/>
          <w:position w:val="-6"/>
          <w:sz w:val="24"/>
        </w:rPr>
        <w:object w:dxaOrig="340" w:dyaOrig="240" w14:anchorId="19E7FB7A">
          <v:shape id="_x0000_i1125" type="#_x0000_t75" style="width:16.8pt;height:12pt" o:ole="">
            <v:imagedata r:id="rId199" o:title=""/>
          </v:shape>
          <o:OLEObject Type="Embed" ProgID="Equation.DSMT4" ShapeID="_x0000_i1125" DrawAspect="Content" ObjectID="_1685966021" r:id="rId201"/>
        </w:object>
      </w:r>
      <w:r w:rsidRPr="00FE3D1A">
        <w:rPr>
          <w:rFonts w:ascii="Times New Roman" w:eastAsia="宋体" w:hAnsi="Times New Roman" w:cs="楷体"/>
          <w:sz w:val="24"/>
        </w:rPr>
        <w:t>R(A)</w:t>
      </w:r>
      <w:r w:rsidRPr="00FE3D1A">
        <w:rPr>
          <w:rFonts w:ascii="Times New Roman" w:eastAsia="宋体" w:hAnsi="Times New Roman" w:cs="楷体" w:hint="eastAsia"/>
          <w:sz w:val="24"/>
        </w:rPr>
        <w:t>＜向量数</w:t>
      </w:r>
    </w:p>
    <w:p w14:paraId="16B2FDEE" w14:textId="6081A4BB" w:rsidR="002758E4" w:rsidRPr="00FE3D1A" w:rsidRDefault="002758E4" w:rsidP="00E86787">
      <w:pPr>
        <w:ind w:leftChars="200" w:left="1103" w:hangingChars="300" w:hanging="663"/>
        <w:rPr>
          <w:rFonts w:ascii="Times New Roman" w:eastAsia="宋体" w:hAnsi="Times New Roman"/>
          <w:b/>
          <w:bCs/>
        </w:rPr>
      </w:pPr>
      <w:r w:rsidRPr="00FE3D1A">
        <w:rPr>
          <w:rFonts w:ascii="Times New Roman" w:eastAsia="宋体" w:hAnsi="Times New Roman" w:hint="eastAsia"/>
          <w:b/>
          <w:bCs/>
          <w:color w:val="00B0F0"/>
        </w:rPr>
        <w:t>线性相关的性质</w:t>
      </w:r>
    </w:p>
    <w:p w14:paraId="68998BE6" w14:textId="7F0C5EA9" w:rsidR="002758E4" w:rsidRPr="00FE3D1A" w:rsidRDefault="00991A2F" w:rsidP="00991A2F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/>
        </w:rPr>
        <w:t>A</w:t>
      </w:r>
      <w:r w:rsidRPr="00FE3D1A">
        <w:rPr>
          <w:rFonts w:ascii="Times New Roman" w:eastAsia="宋体" w:hAnsi="Times New Roman" w:hint="eastAsia"/>
        </w:rPr>
        <w:t>线性相关，在</w:t>
      </w:r>
      <w:r w:rsidRPr="00FE3D1A">
        <w:rPr>
          <w:rFonts w:ascii="Times New Roman" w:eastAsia="宋体" w:hAnsi="Times New Roman" w:hint="eastAsia"/>
        </w:rPr>
        <w:t>A</w:t>
      </w:r>
      <w:r w:rsidRPr="00FE3D1A">
        <w:rPr>
          <w:rFonts w:ascii="Times New Roman" w:eastAsia="宋体" w:hAnsi="Times New Roman" w:hint="eastAsia"/>
        </w:rPr>
        <w:t>的基础上增加一个向量也线性相关；线性无关则减少一个向量也线性无关</w:t>
      </w:r>
    </w:p>
    <w:p w14:paraId="4147EAED" w14:textId="2FC7D5AB" w:rsidR="00991A2F" w:rsidRPr="00FE3D1A" w:rsidRDefault="00991A2F" w:rsidP="00991A2F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/>
        </w:rPr>
        <w:t>A</w:t>
      </w:r>
      <w:r w:rsidRPr="00FE3D1A">
        <w:rPr>
          <w:rFonts w:ascii="Times New Roman" w:eastAsia="宋体" w:hAnsi="Times New Roman" w:hint="eastAsia"/>
        </w:rPr>
        <w:t>线性无关，在</w:t>
      </w:r>
      <w:r w:rsidRPr="00FE3D1A">
        <w:rPr>
          <w:rFonts w:ascii="Times New Roman" w:eastAsia="宋体" w:hAnsi="Times New Roman" w:hint="eastAsia"/>
        </w:rPr>
        <w:t>A</w:t>
      </w:r>
      <w:r w:rsidRPr="00FE3D1A">
        <w:rPr>
          <w:rFonts w:ascii="Times New Roman" w:eastAsia="宋体" w:hAnsi="Times New Roman" w:hint="eastAsia"/>
        </w:rPr>
        <w:t>的基础上增加一个向量却线性相关，那么增加的那个向量一定能由</w:t>
      </w:r>
      <w:r w:rsidRPr="00FE3D1A">
        <w:rPr>
          <w:rFonts w:ascii="Times New Roman" w:eastAsia="宋体" w:hAnsi="Times New Roman" w:hint="eastAsia"/>
        </w:rPr>
        <w:t>A</w:t>
      </w:r>
      <w:r w:rsidRPr="00FE3D1A">
        <w:rPr>
          <w:rFonts w:ascii="Times New Roman" w:eastAsia="宋体" w:hAnsi="Times New Roman" w:hint="eastAsia"/>
        </w:rPr>
        <w:t>唯一表示</w:t>
      </w:r>
    </w:p>
    <w:p w14:paraId="205CCB01" w14:textId="4FACCB34" w:rsidR="00991A2F" w:rsidRPr="00FE3D1A" w:rsidRDefault="00991A2F" w:rsidP="00E809DD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</w:rPr>
        <w:lastRenderedPageBreak/>
        <w:t>m</w:t>
      </w:r>
      <w:proofErr w:type="gramStart"/>
      <w:r w:rsidRPr="00FE3D1A">
        <w:rPr>
          <w:rFonts w:ascii="Times New Roman" w:eastAsia="宋体" w:hAnsi="Times New Roman" w:hint="eastAsia"/>
        </w:rPr>
        <w:t>个</w:t>
      </w:r>
      <w:proofErr w:type="gramEnd"/>
      <w:r w:rsidRPr="00FE3D1A">
        <w:rPr>
          <w:rFonts w:ascii="Times New Roman" w:eastAsia="宋体" w:hAnsi="Times New Roman" w:hint="eastAsia"/>
        </w:rPr>
        <w:t>n</w:t>
      </w:r>
      <w:r w:rsidRPr="00FE3D1A">
        <w:rPr>
          <w:rFonts w:ascii="Times New Roman" w:eastAsia="宋体" w:hAnsi="Times New Roman" w:hint="eastAsia"/>
        </w:rPr>
        <w:t>维向量组成的向量组，</w:t>
      </w:r>
      <w:r w:rsidRPr="00FE3D1A">
        <w:rPr>
          <w:rFonts w:ascii="Times New Roman" w:eastAsia="宋体" w:hAnsi="Times New Roman" w:hint="eastAsia"/>
        </w:rPr>
        <w:t>n</w:t>
      </w:r>
      <w:r w:rsidRPr="00FE3D1A">
        <w:rPr>
          <w:rFonts w:ascii="Times New Roman" w:eastAsia="宋体" w:hAnsi="Times New Roman"/>
        </w:rPr>
        <w:t>&lt;m</w:t>
      </w:r>
      <w:r w:rsidRPr="00FE3D1A">
        <w:rPr>
          <w:rFonts w:ascii="Times New Roman" w:eastAsia="宋体" w:hAnsi="Times New Roman" w:hint="eastAsia"/>
        </w:rPr>
        <w:t>时，一定线性相关。</w:t>
      </w:r>
    </w:p>
    <w:p w14:paraId="32FC7B1C" w14:textId="77777777" w:rsidR="00E809DD" w:rsidRPr="00FE3D1A" w:rsidRDefault="00E809DD" w:rsidP="00E809DD">
      <w:pPr>
        <w:pStyle w:val="a3"/>
        <w:ind w:left="1018" w:firstLineChars="0" w:firstLine="0"/>
        <w:rPr>
          <w:rFonts w:ascii="Times New Roman" w:eastAsia="宋体" w:hAnsi="Times New Roman"/>
        </w:rPr>
      </w:pPr>
    </w:p>
    <w:p w14:paraId="0BF3AB4E" w14:textId="468CD1FA" w:rsidR="00E809DD" w:rsidRPr="00FE3D1A" w:rsidRDefault="00E809DD" w:rsidP="00E809DD">
      <w:pPr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color w:val="00B0F0"/>
        </w:rPr>
        <w:t xml:space="preserve"> </w:t>
      </w:r>
      <w:r w:rsidRPr="00FE3D1A">
        <w:rPr>
          <w:rFonts w:ascii="Times New Roman" w:eastAsia="宋体" w:hAnsi="Times New Roman"/>
          <w:color w:val="00B0F0"/>
        </w:rPr>
        <w:t xml:space="preserve">   </w:t>
      </w:r>
      <w:r w:rsidRPr="00FE3D1A">
        <w:rPr>
          <w:rFonts w:ascii="Times New Roman" w:eastAsia="宋体" w:hAnsi="Times New Roman" w:hint="eastAsia"/>
          <w:color w:val="00B0F0"/>
        </w:rPr>
        <w:t>向量空间：</w:t>
      </w:r>
      <w:r w:rsidRPr="00FE3D1A">
        <w:rPr>
          <w:rFonts w:ascii="Times New Roman" w:eastAsia="宋体" w:hAnsi="Times New Roman" w:hint="eastAsia"/>
        </w:rPr>
        <w:t>集合</w:t>
      </w:r>
      <w:r w:rsidRPr="00FE3D1A">
        <w:rPr>
          <w:rFonts w:ascii="Times New Roman" w:eastAsia="宋体" w:hAnsi="Times New Roman" w:hint="eastAsia"/>
        </w:rPr>
        <w:t>V</w:t>
      </w:r>
      <w:r w:rsidRPr="00FE3D1A">
        <w:rPr>
          <w:rFonts w:ascii="Times New Roman" w:eastAsia="宋体" w:hAnsi="Times New Roman" w:hint="eastAsia"/>
        </w:rPr>
        <w:t>对于其中所包含的向量的加法，数</w:t>
      </w:r>
      <w:proofErr w:type="gramStart"/>
      <w:r w:rsidRPr="00FE3D1A">
        <w:rPr>
          <w:rFonts w:ascii="Times New Roman" w:eastAsia="宋体" w:hAnsi="Times New Roman" w:hint="eastAsia"/>
        </w:rPr>
        <w:t>乘两种</w:t>
      </w:r>
      <w:proofErr w:type="gramEnd"/>
      <w:r w:rsidRPr="00FE3D1A">
        <w:rPr>
          <w:rFonts w:ascii="Times New Roman" w:eastAsia="宋体" w:hAnsi="Times New Roman" w:hint="eastAsia"/>
        </w:rPr>
        <w:t>运算封闭。</w:t>
      </w:r>
    </w:p>
    <w:p w14:paraId="236041EF" w14:textId="3ECE26B2" w:rsidR="00C778ED" w:rsidRPr="00FE3D1A" w:rsidRDefault="00C778ED" w:rsidP="00E809DD">
      <w:pPr>
        <w:rPr>
          <w:rFonts w:ascii="Times New Roman" w:eastAsia="宋体" w:hAnsi="Times New Roman"/>
          <w:b/>
          <w:bCs/>
          <w:color w:val="002060"/>
        </w:rPr>
      </w:pPr>
    </w:p>
    <w:p w14:paraId="05AF4F56" w14:textId="518FDA6A" w:rsidR="00C778ED" w:rsidRPr="00FE3D1A" w:rsidRDefault="00C778ED" w:rsidP="00FC41DB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2060"/>
        </w:rPr>
        <w:t>相似矩阵及二次型</w:t>
      </w:r>
    </w:p>
    <w:p w14:paraId="16BAFEAF" w14:textId="0E5AD372" w:rsidR="00C778ED" w:rsidRPr="00FE3D1A" w:rsidRDefault="00C778ED" w:rsidP="00E809DD">
      <w:pPr>
        <w:rPr>
          <w:rFonts w:ascii="Times New Roman" w:eastAsia="宋体" w:hAnsi="Times New Roman"/>
          <w:b/>
          <w:bCs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向量的内积，长度及正交性</w:t>
      </w:r>
    </w:p>
    <w:p w14:paraId="4D6E639A" w14:textId="22BD0CAA" w:rsidR="00C778ED" w:rsidRPr="00FE3D1A" w:rsidRDefault="00C778ED" w:rsidP="00101BD4">
      <w:pPr>
        <w:ind w:leftChars="100" w:left="220" w:firstLineChars="100" w:firstLine="221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B0F0"/>
        </w:rPr>
        <w:t>内积</w:t>
      </w:r>
      <w:r w:rsidR="00FC41DB" w:rsidRPr="00FE3D1A">
        <w:rPr>
          <w:rFonts w:ascii="Times New Roman" w:eastAsia="宋体" w:hAnsi="Times New Roman" w:hint="eastAsia"/>
          <w:b/>
          <w:bCs/>
          <w:color w:val="00B0F0"/>
        </w:rPr>
        <w:t>：</w:t>
      </w:r>
      <w:r w:rsidR="00FC41DB" w:rsidRPr="00FE3D1A">
        <w:rPr>
          <w:rFonts w:ascii="Times New Roman" w:eastAsia="宋体" w:hAnsi="Times New Roman" w:hint="eastAsia"/>
        </w:rPr>
        <w:t>两个</w:t>
      </w:r>
      <w:r w:rsidR="00FC41DB" w:rsidRPr="00FE3D1A">
        <w:rPr>
          <w:rFonts w:ascii="Times New Roman" w:eastAsia="宋体" w:hAnsi="Times New Roman" w:hint="eastAsia"/>
        </w:rPr>
        <w:t>n</w:t>
      </w:r>
      <w:r w:rsidR="00FC41DB" w:rsidRPr="00FE3D1A">
        <w:rPr>
          <w:rFonts w:ascii="Times New Roman" w:eastAsia="宋体" w:hAnsi="Times New Roman" w:hint="eastAsia"/>
        </w:rPr>
        <w:t>维列向量，对应行的元素的乘积的和：</w:t>
      </w:r>
      <w:r w:rsidR="00224C8B" w:rsidRPr="00FE3D1A">
        <w:rPr>
          <w:rFonts w:ascii="Times New Roman" w:eastAsia="宋体" w:hAnsi="Times New Roman"/>
          <w:position w:val="-12"/>
        </w:rPr>
        <w:object w:dxaOrig="2799" w:dyaOrig="360" w14:anchorId="4FF154B5">
          <v:shape id="_x0000_i1126" type="#_x0000_t75" style="width:139.8pt;height:18.6pt" o:ole="">
            <v:imagedata r:id="rId202" o:title=""/>
          </v:shape>
          <o:OLEObject Type="Embed" ProgID="Equation.DSMT4" ShapeID="_x0000_i1126" DrawAspect="Content" ObjectID="_1685966022" r:id="rId203"/>
        </w:object>
      </w:r>
    </w:p>
    <w:p w14:paraId="1321331F" w14:textId="52FC1CCF" w:rsidR="00C778ED" w:rsidRPr="00FE3D1A" w:rsidRDefault="00C778ED" w:rsidP="00101BD4">
      <w:pPr>
        <w:ind w:leftChars="100" w:left="220" w:firstLineChars="100" w:firstLine="221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B0F0"/>
        </w:rPr>
        <w:t>施瓦</w:t>
      </w:r>
      <w:proofErr w:type="gramStart"/>
      <w:r w:rsidRPr="00FE3D1A">
        <w:rPr>
          <w:rFonts w:ascii="Times New Roman" w:eastAsia="宋体" w:hAnsi="Times New Roman" w:hint="eastAsia"/>
          <w:b/>
          <w:bCs/>
          <w:color w:val="00B0F0"/>
        </w:rPr>
        <w:t>茨</w:t>
      </w:r>
      <w:proofErr w:type="gramEnd"/>
      <w:r w:rsidRPr="00FE3D1A">
        <w:rPr>
          <w:rFonts w:ascii="Times New Roman" w:eastAsia="宋体" w:hAnsi="Times New Roman" w:hint="eastAsia"/>
          <w:b/>
          <w:bCs/>
          <w:color w:val="00B0F0"/>
        </w:rPr>
        <w:t>不等式</w:t>
      </w:r>
      <w:r w:rsidR="00224C8B" w:rsidRPr="00FE3D1A">
        <w:rPr>
          <w:rFonts w:ascii="Times New Roman" w:eastAsia="宋体" w:hAnsi="Times New Roman" w:hint="eastAsia"/>
          <w:b/>
          <w:bCs/>
          <w:color w:val="00B0F0"/>
        </w:rPr>
        <w:t>：</w:t>
      </w:r>
      <w:r w:rsidR="001D4B90" w:rsidRPr="00FE3D1A">
        <w:rPr>
          <w:rFonts w:ascii="Times New Roman" w:eastAsia="宋体" w:hAnsi="Times New Roman"/>
          <w:position w:val="-10"/>
        </w:rPr>
        <w:object w:dxaOrig="1900" w:dyaOrig="360" w14:anchorId="7C70152F">
          <v:shape id="_x0000_i1127" type="#_x0000_t75" style="width:95.4pt;height:18.6pt" o:ole="">
            <v:imagedata r:id="rId204" o:title=""/>
          </v:shape>
          <o:OLEObject Type="Embed" ProgID="Equation.DSMT4" ShapeID="_x0000_i1127" DrawAspect="Content" ObjectID="_1685966023" r:id="rId205"/>
        </w:object>
      </w:r>
    </w:p>
    <w:p w14:paraId="66E120F3" w14:textId="2A139B7C" w:rsidR="00C778ED" w:rsidRPr="00FE3D1A" w:rsidRDefault="00C778ED" w:rsidP="00101BD4">
      <w:pPr>
        <w:ind w:leftChars="100" w:left="220" w:firstLineChars="100" w:firstLine="221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B0F0"/>
        </w:rPr>
        <w:t>向量的长度（</w:t>
      </w:r>
      <w:r w:rsidR="00FC41DB" w:rsidRPr="00FE3D1A">
        <w:rPr>
          <w:rFonts w:ascii="Times New Roman" w:eastAsia="宋体" w:hAnsi="Times New Roman" w:hint="eastAsia"/>
          <w:b/>
          <w:bCs/>
          <w:color w:val="00B0F0"/>
        </w:rPr>
        <w:t>范数</w:t>
      </w:r>
      <w:r w:rsidRPr="00FE3D1A">
        <w:rPr>
          <w:rFonts w:ascii="Times New Roman" w:eastAsia="宋体" w:hAnsi="Times New Roman" w:hint="eastAsia"/>
          <w:b/>
          <w:bCs/>
          <w:color w:val="00B0F0"/>
        </w:rPr>
        <w:t>）</w:t>
      </w:r>
      <w:r w:rsidR="00A86472" w:rsidRPr="00FE3D1A">
        <w:rPr>
          <w:rFonts w:ascii="Times New Roman" w:eastAsia="宋体" w:hAnsi="Times New Roman" w:hint="eastAsia"/>
          <w:b/>
          <w:bCs/>
          <w:color w:val="00B0F0"/>
        </w:rPr>
        <w:t>：</w:t>
      </w:r>
      <w:r w:rsidR="00A86472" w:rsidRPr="00FE3D1A">
        <w:rPr>
          <w:rFonts w:ascii="Times New Roman" w:eastAsia="宋体" w:hAnsi="Times New Roman"/>
          <w:position w:val="-14"/>
        </w:rPr>
        <w:object w:dxaOrig="3200" w:dyaOrig="460" w14:anchorId="5712B24D">
          <v:shape id="_x0000_i1128" type="#_x0000_t75" style="width:159.6pt;height:22.8pt" o:ole="">
            <v:imagedata r:id="rId206" o:title=""/>
          </v:shape>
          <o:OLEObject Type="Embed" ProgID="Equation.DSMT4" ShapeID="_x0000_i1128" DrawAspect="Content" ObjectID="_1685966024" r:id="rId207"/>
        </w:object>
      </w:r>
    </w:p>
    <w:p w14:paraId="1663E7CE" w14:textId="2B63C2C8" w:rsidR="00FC41DB" w:rsidRPr="00FE3D1A" w:rsidRDefault="00FC41DB" w:rsidP="00101BD4">
      <w:pPr>
        <w:ind w:leftChars="100" w:left="220" w:firstLineChars="100" w:firstLine="221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B0F0"/>
        </w:rPr>
        <w:t>正交矩阵</w:t>
      </w:r>
      <w:r w:rsidR="00A86472" w:rsidRPr="00FE3D1A">
        <w:rPr>
          <w:rFonts w:ascii="Times New Roman" w:eastAsia="宋体" w:hAnsi="Times New Roman" w:hint="eastAsia"/>
          <w:b/>
          <w:bCs/>
          <w:color w:val="00B0F0"/>
        </w:rPr>
        <w:t>：</w:t>
      </w:r>
      <w:r w:rsidR="00F252A1" w:rsidRPr="00FE3D1A">
        <w:rPr>
          <w:rFonts w:ascii="Times New Roman" w:eastAsia="宋体" w:hAnsi="Times New Roman"/>
          <w:position w:val="-4"/>
        </w:rPr>
        <w:object w:dxaOrig="900" w:dyaOrig="300" w14:anchorId="0D25EA84">
          <v:shape id="_x0000_i1129" type="#_x0000_t75" style="width:45pt;height:15pt" o:ole="">
            <v:imagedata r:id="rId208" o:title=""/>
          </v:shape>
          <o:OLEObject Type="Embed" ProgID="Equation.DSMT4" ShapeID="_x0000_i1129" DrawAspect="Content" ObjectID="_1685966025" r:id="rId209"/>
        </w:object>
      </w:r>
    </w:p>
    <w:p w14:paraId="3C4E38D7" w14:textId="473ABC54" w:rsidR="00FC41DB" w:rsidRPr="00FE3D1A" w:rsidRDefault="00FC41DB" w:rsidP="00101BD4">
      <w:pPr>
        <w:ind w:leftChars="100" w:left="220" w:firstLineChars="100" w:firstLine="221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B0F0"/>
        </w:rPr>
        <w:t>正交变换</w:t>
      </w:r>
      <w:r w:rsidR="00F252A1" w:rsidRPr="00FE3D1A">
        <w:rPr>
          <w:rFonts w:ascii="Times New Roman" w:eastAsia="宋体" w:hAnsi="Times New Roman" w:hint="eastAsia"/>
          <w:b/>
          <w:bCs/>
          <w:color w:val="00B0F0"/>
        </w:rPr>
        <w:t>：</w:t>
      </w:r>
      <w:r w:rsidR="00F252A1" w:rsidRPr="00FE3D1A">
        <w:rPr>
          <w:rFonts w:ascii="Times New Roman" w:eastAsia="宋体" w:hAnsi="Times New Roman" w:hint="eastAsia"/>
        </w:rPr>
        <w:t>P</w:t>
      </w:r>
      <w:r w:rsidR="00F252A1" w:rsidRPr="00FE3D1A">
        <w:rPr>
          <w:rFonts w:ascii="Times New Roman" w:eastAsia="宋体" w:hAnsi="Times New Roman" w:hint="eastAsia"/>
        </w:rPr>
        <w:t>为正交矩阵，</w:t>
      </w:r>
      <w:r w:rsidR="00F252A1" w:rsidRPr="00FE3D1A">
        <w:rPr>
          <w:rFonts w:ascii="Times New Roman" w:eastAsia="宋体" w:hAnsi="Times New Roman" w:hint="eastAsia"/>
        </w:rPr>
        <w:t>y</w:t>
      </w:r>
      <w:r w:rsidR="00F252A1" w:rsidRPr="00FE3D1A">
        <w:rPr>
          <w:rFonts w:ascii="Times New Roman" w:eastAsia="宋体" w:hAnsi="Times New Roman"/>
        </w:rPr>
        <w:t>=</w:t>
      </w:r>
      <w:proofErr w:type="spellStart"/>
      <w:r w:rsidR="00F252A1" w:rsidRPr="00FE3D1A">
        <w:rPr>
          <w:rFonts w:ascii="Times New Roman" w:eastAsia="宋体" w:hAnsi="Times New Roman"/>
        </w:rPr>
        <w:t>Px</w:t>
      </w:r>
      <w:proofErr w:type="spellEnd"/>
      <w:r w:rsidR="00F252A1" w:rsidRPr="00FE3D1A">
        <w:rPr>
          <w:rFonts w:ascii="Times New Roman" w:eastAsia="宋体" w:hAnsi="Times New Roman"/>
        </w:rPr>
        <w:t>(</w:t>
      </w:r>
      <w:r w:rsidR="00F252A1" w:rsidRPr="00FE3D1A">
        <w:rPr>
          <w:rFonts w:ascii="Times New Roman" w:eastAsia="宋体" w:hAnsi="Times New Roman" w:hint="eastAsia"/>
        </w:rPr>
        <w:t>正交变换后，向量长度不变</w:t>
      </w:r>
      <w:r w:rsidR="00F252A1" w:rsidRPr="00FE3D1A">
        <w:rPr>
          <w:rFonts w:ascii="Times New Roman" w:eastAsia="宋体" w:hAnsi="Times New Roman"/>
        </w:rPr>
        <w:t>)</w:t>
      </w:r>
    </w:p>
    <w:p w14:paraId="3357B47D" w14:textId="46B3EE4F" w:rsidR="00F252A1" w:rsidRPr="00FE3D1A" w:rsidRDefault="00F252A1" w:rsidP="00E809DD">
      <w:pPr>
        <w:rPr>
          <w:rFonts w:ascii="Times New Roman" w:eastAsia="宋体" w:hAnsi="Times New Roman"/>
        </w:rPr>
      </w:pPr>
    </w:p>
    <w:p w14:paraId="7FCA30CD" w14:textId="35B4204F" w:rsidR="00F252A1" w:rsidRPr="00FE3D1A" w:rsidRDefault="00F252A1" w:rsidP="00E809DD">
      <w:pPr>
        <w:rPr>
          <w:rFonts w:ascii="Times New Roman" w:eastAsia="宋体" w:hAnsi="Times New Roman"/>
          <w:b/>
          <w:bCs/>
          <w:color w:val="FF0000"/>
        </w:rPr>
      </w:pPr>
      <w:r w:rsidRPr="00FE3D1A">
        <w:rPr>
          <w:rFonts w:ascii="Times New Roman" w:eastAsia="宋体" w:hAnsi="Times New Roman" w:hint="eastAsia"/>
          <w:b/>
          <w:bCs/>
          <w:color w:val="FF0000"/>
        </w:rPr>
        <w:t>方阵的特征值和特征向量</w:t>
      </w:r>
      <w:r w:rsidR="00327968" w:rsidRPr="00FE3D1A">
        <w:rPr>
          <w:rFonts w:ascii="Times New Roman" w:eastAsia="宋体" w:hAnsi="Times New Roman" w:hint="eastAsia"/>
          <w:b/>
          <w:bCs/>
          <w:color w:val="FF0000"/>
        </w:rPr>
        <w:t>&amp;</w:t>
      </w:r>
      <w:r w:rsidR="00327968" w:rsidRPr="00FE3D1A">
        <w:rPr>
          <w:rFonts w:ascii="Times New Roman" w:eastAsia="宋体" w:hAnsi="Times New Roman" w:hint="eastAsia"/>
          <w:b/>
          <w:bCs/>
          <w:color w:val="FF0000"/>
        </w:rPr>
        <w:t>相似矩阵</w:t>
      </w:r>
    </w:p>
    <w:p w14:paraId="155F7D67" w14:textId="05D2BA13" w:rsidR="00F252A1" w:rsidRPr="00FE3D1A" w:rsidRDefault="00F252A1" w:rsidP="00913980">
      <w:pPr>
        <w:ind w:leftChars="100" w:left="220" w:firstLineChars="100" w:firstLine="221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B0F0"/>
        </w:rPr>
        <w:t>特征值：</w:t>
      </w:r>
      <w:r w:rsidR="004600B9" w:rsidRPr="00FE3D1A">
        <w:rPr>
          <w:rFonts w:ascii="Times New Roman" w:eastAsia="宋体" w:hAnsi="Times New Roman"/>
        </w:rPr>
        <w:t>A</w:t>
      </w:r>
      <w:r w:rsidR="004600B9" w:rsidRPr="00FE3D1A">
        <w:rPr>
          <w:rFonts w:ascii="Times New Roman" w:eastAsia="宋体" w:hAnsi="Times New Roman" w:hint="eastAsia"/>
        </w:rPr>
        <w:t>x</w:t>
      </w:r>
      <w:r w:rsidR="004600B9" w:rsidRPr="00FE3D1A">
        <w:rPr>
          <w:rFonts w:ascii="Times New Roman" w:eastAsia="宋体" w:hAnsi="Times New Roman"/>
        </w:rPr>
        <w:t>=</w:t>
      </w:r>
      <w:r w:rsidR="004600B9" w:rsidRPr="00FE3D1A">
        <w:rPr>
          <w:rFonts w:ascii="Times New Roman" w:eastAsia="宋体" w:hAnsi="Times New Roman" w:hint="eastAsia"/>
        </w:rPr>
        <w:t>λ</w:t>
      </w:r>
      <w:r w:rsidR="004600B9" w:rsidRPr="00FE3D1A">
        <w:rPr>
          <w:rFonts w:ascii="Times New Roman" w:eastAsia="宋体" w:hAnsi="Times New Roman" w:hint="eastAsia"/>
        </w:rPr>
        <w:t>x</w:t>
      </w:r>
      <w:r w:rsidR="004600B9" w:rsidRPr="00FE3D1A">
        <w:rPr>
          <w:rFonts w:ascii="Times New Roman" w:eastAsia="宋体" w:hAnsi="Times New Roman"/>
        </w:rPr>
        <w:t>,</w:t>
      </w:r>
      <w:r w:rsidR="004600B9" w:rsidRPr="00FE3D1A">
        <w:rPr>
          <w:rFonts w:ascii="Times New Roman" w:eastAsia="宋体" w:hAnsi="Times New Roman" w:hint="eastAsia"/>
        </w:rPr>
        <w:t>λ称为矩阵</w:t>
      </w:r>
      <w:r w:rsidR="004600B9" w:rsidRPr="00FE3D1A">
        <w:rPr>
          <w:rFonts w:ascii="Times New Roman" w:eastAsia="宋体" w:hAnsi="Times New Roman" w:hint="eastAsia"/>
        </w:rPr>
        <w:t>A</w:t>
      </w:r>
      <w:r w:rsidR="004600B9" w:rsidRPr="00FE3D1A">
        <w:rPr>
          <w:rFonts w:ascii="Times New Roman" w:eastAsia="宋体" w:hAnsi="Times New Roman" w:hint="eastAsia"/>
        </w:rPr>
        <w:t>的特征值；</w:t>
      </w:r>
    </w:p>
    <w:p w14:paraId="00390F52" w14:textId="4D16A443" w:rsidR="004600B9" w:rsidRPr="00FE3D1A" w:rsidRDefault="004600B9" w:rsidP="00913980">
      <w:pPr>
        <w:ind w:leftChars="100" w:left="220" w:firstLineChars="100" w:firstLine="221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B0F0"/>
        </w:rPr>
        <w:t>特征向量：</w:t>
      </w:r>
      <w:r w:rsidRPr="00FE3D1A">
        <w:rPr>
          <w:rFonts w:ascii="Times New Roman" w:eastAsia="宋体" w:hAnsi="Times New Roman" w:hint="eastAsia"/>
        </w:rPr>
        <w:t>x</w:t>
      </w:r>
      <w:r w:rsidRPr="00FE3D1A">
        <w:rPr>
          <w:rFonts w:ascii="Times New Roman" w:eastAsia="宋体" w:hAnsi="Times New Roman" w:hint="eastAsia"/>
        </w:rPr>
        <w:t>为</w:t>
      </w:r>
      <w:r w:rsidRPr="00FE3D1A">
        <w:rPr>
          <w:rFonts w:ascii="Times New Roman" w:eastAsia="宋体" w:hAnsi="Times New Roman" w:hint="eastAsia"/>
        </w:rPr>
        <w:t>A</w:t>
      </w:r>
      <w:r w:rsidRPr="00FE3D1A">
        <w:rPr>
          <w:rFonts w:ascii="Times New Roman" w:eastAsia="宋体" w:hAnsi="Times New Roman" w:hint="eastAsia"/>
        </w:rPr>
        <w:t>的对应于特征值λ的特征向量。</w:t>
      </w:r>
    </w:p>
    <w:p w14:paraId="57D0B379" w14:textId="77777777" w:rsidR="00327968" w:rsidRPr="00FE3D1A" w:rsidRDefault="00BC35EF" w:rsidP="00913980">
      <w:pPr>
        <w:ind w:leftChars="100" w:left="220" w:firstLineChars="100" w:firstLine="221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B0F0"/>
        </w:rPr>
        <w:t>特征值的</w:t>
      </w:r>
      <w:proofErr w:type="gramStart"/>
      <w:r w:rsidRPr="00FE3D1A">
        <w:rPr>
          <w:rFonts w:ascii="Times New Roman" w:eastAsia="宋体" w:hAnsi="Times New Roman" w:hint="eastAsia"/>
          <w:b/>
          <w:bCs/>
          <w:color w:val="00B0F0"/>
        </w:rPr>
        <w:t>的</w:t>
      </w:r>
      <w:proofErr w:type="gramEnd"/>
      <w:r w:rsidRPr="00FE3D1A">
        <w:rPr>
          <w:rFonts w:ascii="Times New Roman" w:eastAsia="宋体" w:hAnsi="Times New Roman" w:hint="eastAsia"/>
          <w:b/>
          <w:bCs/>
          <w:color w:val="00B0F0"/>
        </w:rPr>
        <w:t>意义：</w:t>
      </w:r>
      <w:r w:rsidRPr="00FE3D1A">
        <w:rPr>
          <w:rFonts w:ascii="Times New Roman" w:eastAsia="宋体" w:hAnsi="Times New Roman" w:hint="eastAsia"/>
        </w:rPr>
        <w:t>可以简化问题的分析，对矩阵进行研究转变为对特征向量研究</w:t>
      </w:r>
    </w:p>
    <w:p w14:paraId="78A872B5" w14:textId="2AAD5CDF" w:rsidR="00BC35EF" w:rsidRPr="00FE3D1A" w:rsidRDefault="00327968" w:rsidP="00913980">
      <w:pPr>
        <w:ind w:leftChars="100" w:left="220" w:firstLineChars="100" w:firstLine="221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B0F0"/>
        </w:rPr>
        <w:t>相似矩阵</w:t>
      </w:r>
      <w:r w:rsidRPr="00FE3D1A">
        <w:rPr>
          <w:rFonts w:ascii="Times New Roman" w:eastAsia="宋体" w:hAnsi="Times New Roman" w:hint="eastAsia"/>
        </w:rPr>
        <w:t>：对于可逆矩阵</w:t>
      </w:r>
      <w:r w:rsidRPr="00FE3D1A">
        <w:rPr>
          <w:rFonts w:ascii="Times New Roman" w:eastAsia="宋体" w:hAnsi="Times New Roman" w:hint="eastAsia"/>
        </w:rPr>
        <w:t>P</w:t>
      </w:r>
      <w:r w:rsidRPr="00FE3D1A">
        <w:rPr>
          <w:rFonts w:ascii="Times New Roman" w:eastAsia="宋体" w:hAnsi="Times New Roman" w:hint="eastAsia"/>
        </w:rPr>
        <w:t>，</w:t>
      </w:r>
      <w:r w:rsidRPr="00FE3D1A">
        <w:rPr>
          <w:rFonts w:ascii="Times New Roman" w:eastAsia="宋体" w:hAnsi="Times New Roman"/>
          <w:position w:val="-4"/>
        </w:rPr>
        <w:object w:dxaOrig="1100" w:dyaOrig="300" w14:anchorId="6D026147">
          <v:shape id="_x0000_i1130" type="#_x0000_t75" style="width:55.2pt;height:15pt" o:ole="">
            <v:imagedata r:id="rId210" o:title=""/>
          </v:shape>
          <o:OLEObject Type="Embed" ProgID="Equation.DSMT4" ShapeID="_x0000_i1130" DrawAspect="Content" ObjectID="_1685966026" r:id="rId211"/>
        </w:object>
      </w:r>
      <w:r w:rsidRPr="00FE3D1A">
        <w:rPr>
          <w:rFonts w:ascii="Times New Roman" w:eastAsia="宋体" w:hAnsi="Times New Roman" w:hint="eastAsia"/>
        </w:rPr>
        <w:t>，则</w:t>
      </w:r>
      <w:r w:rsidRPr="00FE3D1A">
        <w:rPr>
          <w:rFonts w:ascii="Times New Roman" w:eastAsia="宋体" w:hAnsi="Times New Roman" w:hint="eastAsia"/>
        </w:rPr>
        <w:t>A</w:t>
      </w:r>
      <w:r w:rsidRPr="00FE3D1A">
        <w:rPr>
          <w:rFonts w:ascii="Times New Roman" w:eastAsia="宋体" w:hAnsi="Times New Roman"/>
        </w:rPr>
        <w:t>,B</w:t>
      </w:r>
      <w:r w:rsidRPr="00FE3D1A">
        <w:rPr>
          <w:rFonts w:ascii="Times New Roman" w:eastAsia="宋体" w:hAnsi="Times New Roman" w:hint="eastAsia"/>
        </w:rPr>
        <w:t>相似</w:t>
      </w:r>
    </w:p>
    <w:p w14:paraId="77C0F290" w14:textId="5A4854F5" w:rsidR="00BC35EF" w:rsidRPr="00FE3D1A" w:rsidRDefault="00BC35EF" w:rsidP="00101BD4">
      <w:pPr>
        <w:ind w:leftChars="100" w:left="220" w:firstLineChars="100" w:firstLine="22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</w:rPr>
        <w:t>A</w:t>
      </w:r>
      <w:r w:rsidRPr="00FE3D1A">
        <w:rPr>
          <w:rFonts w:ascii="Times New Roman" w:eastAsia="宋体" w:hAnsi="Times New Roman" w:hint="eastAsia"/>
          <w:b/>
          <w:bCs/>
          <w:color w:val="00B0F0"/>
        </w:rPr>
        <w:t>与对角矩阵相似</w:t>
      </w:r>
      <w:r w:rsidR="00913980" w:rsidRPr="00FE3D1A">
        <w:rPr>
          <w:rFonts w:ascii="Times New Roman" w:eastAsia="宋体" w:hAnsi="Times New Roman"/>
          <w:position w:val="-6"/>
        </w:rPr>
        <w:object w:dxaOrig="620" w:dyaOrig="440" w14:anchorId="6CB52946">
          <v:shape id="_x0000_i1131" type="#_x0000_t75" style="width:30.6pt;height:21.6pt" o:ole="">
            <v:imagedata r:id="rId212" o:title=""/>
          </v:shape>
          <o:OLEObject Type="Embed" ProgID="Equation.DSMT4" ShapeID="_x0000_i1131" DrawAspect="Content" ObjectID="_1685966027" r:id="rId213"/>
        </w:object>
      </w:r>
      <w:r w:rsidR="00913980" w:rsidRPr="00FE3D1A">
        <w:rPr>
          <w:rFonts w:ascii="Times New Roman" w:eastAsia="宋体" w:hAnsi="Times New Roman"/>
        </w:rPr>
        <w:t>A</w:t>
      </w:r>
      <w:r w:rsidR="00913980" w:rsidRPr="00FE3D1A">
        <w:rPr>
          <w:rFonts w:ascii="Times New Roman" w:eastAsia="宋体" w:hAnsi="Times New Roman" w:hint="eastAsia"/>
        </w:rPr>
        <w:t>有</w:t>
      </w:r>
      <w:r w:rsidR="00913980" w:rsidRPr="00FE3D1A">
        <w:rPr>
          <w:rFonts w:ascii="Times New Roman" w:eastAsia="宋体" w:hAnsi="Times New Roman" w:hint="eastAsia"/>
        </w:rPr>
        <w:t>n</w:t>
      </w:r>
      <w:proofErr w:type="gramStart"/>
      <w:r w:rsidR="00913980" w:rsidRPr="00FE3D1A">
        <w:rPr>
          <w:rFonts w:ascii="Times New Roman" w:eastAsia="宋体" w:hAnsi="Times New Roman" w:hint="eastAsia"/>
        </w:rPr>
        <w:t>个</w:t>
      </w:r>
      <w:proofErr w:type="gramEnd"/>
      <w:r w:rsidR="00913980" w:rsidRPr="00FE3D1A">
        <w:rPr>
          <w:rFonts w:ascii="Times New Roman" w:eastAsia="宋体" w:hAnsi="Times New Roman" w:hint="eastAsia"/>
        </w:rPr>
        <w:t>线性无关的特征向量，且对角线的值就是特征值</w:t>
      </w:r>
    </w:p>
    <w:p w14:paraId="34D71A42" w14:textId="3B173822" w:rsidR="00327968" w:rsidRPr="00FE3D1A" w:rsidRDefault="00327968" w:rsidP="00327968">
      <w:pPr>
        <w:ind w:leftChars="54" w:left="475" w:hangingChars="162" w:hanging="356"/>
        <w:rPr>
          <w:rFonts w:ascii="Times New Roman" w:eastAsia="宋体" w:hAnsi="Times New Roman"/>
        </w:rPr>
      </w:pPr>
    </w:p>
    <w:p w14:paraId="04D1483F" w14:textId="0AA7CB78" w:rsidR="00327968" w:rsidRPr="00FE3D1A" w:rsidRDefault="00327968" w:rsidP="00327968">
      <w:pPr>
        <w:ind w:leftChars="54" w:left="477" w:hangingChars="162" w:hanging="358"/>
        <w:rPr>
          <w:rFonts w:ascii="Times New Roman" w:eastAsia="宋体" w:hAnsi="Times New Roman"/>
          <w:b/>
          <w:bCs/>
        </w:rPr>
      </w:pPr>
      <w:r w:rsidRPr="00FE3D1A">
        <w:rPr>
          <w:rFonts w:ascii="Times New Roman" w:eastAsia="宋体" w:hAnsi="Times New Roman" w:hint="eastAsia"/>
          <w:b/>
          <w:bCs/>
          <w:color w:val="0070C0"/>
        </w:rPr>
        <w:t>二次型及其标准型</w:t>
      </w:r>
    </w:p>
    <w:p w14:paraId="62357543" w14:textId="5B1DDD1C" w:rsidR="00327968" w:rsidRPr="00FE3D1A" w:rsidRDefault="00327968" w:rsidP="00270CFC">
      <w:pPr>
        <w:ind w:leftChars="154" w:left="339" w:firstLine="0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B0F0"/>
        </w:rPr>
        <w:t>二次型</w:t>
      </w:r>
      <w:r w:rsidR="00C07201" w:rsidRPr="00FE3D1A">
        <w:rPr>
          <w:rFonts w:ascii="Times New Roman" w:eastAsia="宋体" w:hAnsi="Times New Roman" w:hint="eastAsia"/>
          <w:b/>
          <w:bCs/>
          <w:color w:val="00B0F0"/>
        </w:rPr>
        <w:t>：</w:t>
      </w:r>
      <w:r w:rsidR="00F56396" w:rsidRPr="00FE3D1A">
        <w:rPr>
          <w:rFonts w:ascii="Times New Roman" w:eastAsia="宋体" w:hAnsi="Times New Roman"/>
          <w:position w:val="-32"/>
        </w:rPr>
        <w:object w:dxaOrig="6220" w:dyaOrig="760" w14:anchorId="30C3208C">
          <v:shape id="_x0000_i1132" type="#_x0000_t75" style="width:270.6pt;height:32.4pt" o:ole="">
            <v:imagedata r:id="rId214" o:title=""/>
          </v:shape>
          <o:OLEObject Type="Embed" ProgID="Equation.DSMT4" ShapeID="_x0000_i1132" DrawAspect="Content" ObjectID="_1685966028" r:id="rId215"/>
        </w:object>
      </w:r>
    </w:p>
    <w:p w14:paraId="47FA002D" w14:textId="5FAC2FE3" w:rsidR="00327968" w:rsidRPr="00FE3D1A" w:rsidRDefault="00327968" w:rsidP="00270CFC">
      <w:pPr>
        <w:ind w:leftChars="154" w:left="476" w:hangingChars="62" w:hanging="137"/>
        <w:rPr>
          <w:rFonts w:ascii="Times New Roman" w:eastAsia="宋体" w:hAnsi="Times New Roman"/>
        </w:rPr>
      </w:pPr>
      <w:r w:rsidRPr="00FE3D1A">
        <w:rPr>
          <w:rFonts w:ascii="Times New Roman" w:eastAsia="宋体" w:hAnsi="Times New Roman" w:hint="eastAsia"/>
          <w:b/>
          <w:bCs/>
          <w:color w:val="00B0F0"/>
        </w:rPr>
        <w:t>合同</w:t>
      </w:r>
      <w:r w:rsidR="0049084D" w:rsidRPr="00FE3D1A">
        <w:rPr>
          <w:rFonts w:ascii="Times New Roman" w:eastAsia="宋体" w:hAnsi="Times New Roman" w:hint="eastAsia"/>
          <w:b/>
          <w:bCs/>
          <w:color w:val="00B0F0"/>
        </w:rPr>
        <w:t>：</w:t>
      </w:r>
      <w:r w:rsidR="00270CFC" w:rsidRPr="00FE3D1A">
        <w:rPr>
          <w:rFonts w:ascii="Times New Roman" w:eastAsia="宋体" w:hAnsi="Times New Roman"/>
          <w:position w:val="-6"/>
        </w:rPr>
        <w:object w:dxaOrig="1100" w:dyaOrig="320" w14:anchorId="3A3D11FA">
          <v:shape id="_x0000_i1133" type="#_x0000_t75" style="width:55.2pt;height:15.6pt" o:ole="">
            <v:imagedata r:id="rId216" o:title=""/>
          </v:shape>
          <o:OLEObject Type="Embed" ProgID="Equation.DSMT4" ShapeID="_x0000_i1133" DrawAspect="Content" ObjectID="_1685966029" r:id="rId217"/>
        </w:object>
      </w:r>
      <w:r w:rsidR="00270CFC" w:rsidRPr="00FE3D1A">
        <w:rPr>
          <w:rFonts w:ascii="Times New Roman" w:eastAsia="宋体" w:hAnsi="Times New Roman" w:hint="eastAsia"/>
        </w:rPr>
        <w:t>（</w:t>
      </w:r>
      <w:r w:rsidR="00270CFC" w:rsidRPr="00FE3D1A">
        <w:rPr>
          <w:rFonts w:ascii="Times New Roman" w:eastAsia="宋体" w:hAnsi="Times New Roman" w:hint="eastAsia"/>
        </w:rPr>
        <w:t>C</w:t>
      </w:r>
      <w:r w:rsidR="00270CFC" w:rsidRPr="00FE3D1A">
        <w:rPr>
          <w:rFonts w:ascii="Times New Roman" w:eastAsia="宋体" w:hAnsi="Times New Roman" w:hint="eastAsia"/>
        </w:rPr>
        <w:t>为可逆矩阵，</w:t>
      </w:r>
      <w:r w:rsidR="00270CFC" w:rsidRPr="00FE3D1A">
        <w:rPr>
          <w:rFonts w:ascii="Times New Roman" w:eastAsia="宋体" w:hAnsi="Times New Roman" w:hint="eastAsia"/>
        </w:rPr>
        <w:t>A</w:t>
      </w:r>
      <w:r w:rsidR="00270CFC" w:rsidRPr="00FE3D1A">
        <w:rPr>
          <w:rFonts w:ascii="Times New Roman" w:eastAsia="宋体" w:hAnsi="Times New Roman"/>
        </w:rPr>
        <w:t>,B</w:t>
      </w:r>
      <w:r w:rsidR="00270CFC" w:rsidRPr="00FE3D1A">
        <w:rPr>
          <w:rFonts w:ascii="Times New Roman" w:eastAsia="宋体" w:hAnsi="Times New Roman" w:hint="eastAsia"/>
        </w:rPr>
        <w:t>合同）</w:t>
      </w:r>
    </w:p>
    <w:p w14:paraId="39D49CBD" w14:textId="35071D78" w:rsidR="00101BD4" w:rsidRPr="00FE3D1A" w:rsidRDefault="00101BD4" w:rsidP="00101BD4">
      <w:pPr>
        <w:ind w:leftChars="54" w:left="475" w:hangingChars="162" w:hanging="356"/>
        <w:rPr>
          <w:rFonts w:ascii="Times New Roman" w:eastAsia="宋体" w:hAnsi="Times New Roman"/>
        </w:rPr>
      </w:pPr>
    </w:p>
    <w:sectPr w:rsidR="00101BD4" w:rsidRPr="00FE3D1A" w:rsidSect="00C558E6">
      <w:headerReference w:type="default" r:id="rId218"/>
      <w:footerReference w:type="default" r:id="rId2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B282E" w14:textId="77777777" w:rsidR="00F44433" w:rsidRDefault="00F44433" w:rsidP="000C482A">
      <w:r>
        <w:separator/>
      </w:r>
    </w:p>
  </w:endnote>
  <w:endnote w:type="continuationSeparator" w:id="0">
    <w:p w14:paraId="6A188E6A" w14:textId="77777777" w:rsidR="00F44433" w:rsidRDefault="00F44433" w:rsidP="000C4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3230149"/>
      <w:docPartObj>
        <w:docPartGallery w:val="Page Numbers (Bottom of Page)"/>
        <w:docPartUnique/>
      </w:docPartObj>
    </w:sdtPr>
    <w:sdtEndPr/>
    <w:sdtContent>
      <w:p w14:paraId="1F3FB04A" w14:textId="4BA332B4" w:rsidR="00DB0FB3" w:rsidRDefault="00DB0FB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D04" w:rsidRPr="006E4D04">
          <w:rPr>
            <w:noProof/>
            <w:lang w:val="zh-CN"/>
          </w:rPr>
          <w:t>13</w:t>
        </w:r>
        <w:r>
          <w:fldChar w:fldCharType="end"/>
        </w:r>
      </w:p>
    </w:sdtContent>
  </w:sdt>
  <w:p w14:paraId="04694D78" w14:textId="77777777" w:rsidR="00DB0FB3" w:rsidRDefault="00DB0FB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ABF690" w14:textId="77777777" w:rsidR="00F44433" w:rsidRDefault="00F44433" w:rsidP="000C482A">
      <w:r>
        <w:separator/>
      </w:r>
    </w:p>
  </w:footnote>
  <w:footnote w:type="continuationSeparator" w:id="0">
    <w:p w14:paraId="5B8B73E1" w14:textId="77777777" w:rsidR="00F44433" w:rsidRDefault="00F44433" w:rsidP="000C48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3D1C3" w14:textId="7132546A" w:rsidR="00DB0FB3" w:rsidRDefault="00DB0FB3">
    <w:pPr>
      <w:pStyle w:val="a6"/>
    </w:pPr>
    <w:r>
      <w:rPr>
        <w:rFonts w:hint="eastAsia"/>
      </w:rPr>
      <w:t>数学笔记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82AC2"/>
    <w:multiLevelType w:val="hybridMultilevel"/>
    <w:tmpl w:val="AA7CEF5A"/>
    <w:lvl w:ilvl="0" w:tplc="D7CC27D6">
      <w:start w:val="1"/>
      <w:numFmt w:val="decimal"/>
      <w:lvlText w:val="%1．"/>
      <w:lvlJc w:val="left"/>
      <w:pPr>
        <w:ind w:left="10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98" w:hanging="420"/>
      </w:pPr>
    </w:lvl>
    <w:lvl w:ilvl="2" w:tplc="0409001B" w:tentative="1">
      <w:start w:val="1"/>
      <w:numFmt w:val="lowerRoman"/>
      <w:lvlText w:val="%3."/>
      <w:lvlJc w:val="right"/>
      <w:pPr>
        <w:ind w:left="1918" w:hanging="420"/>
      </w:pPr>
    </w:lvl>
    <w:lvl w:ilvl="3" w:tplc="0409000F" w:tentative="1">
      <w:start w:val="1"/>
      <w:numFmt w:val="decimal"/>
      <w:lvlText w:val="%4."/>
      <w:lvlJc w:val="left"/>
      <w:pPr>
        <w:ind w:left="2338" w:hanging="420"/>
      </w:pPr>
    </w:lvl>
    <w:lvl w:ilvl="4" w:tplc="04090019" w:tentative="1">
      <w:start w:val="1"/>
      <w:numFmt w:val="lowerLetter"/>
      <w:lvlText w:val="%5)"/>
      <w:lvlJc w:val="left"/>
      <w:pPr>
        <w:ind w:left="2758" w:hanging="420"/>
      </w:pPr>
    </w:lvl>
    <w:lvl w:ilvl="5" w:tplc="0409001B" w:tentative="1">
      <w:start w:val="1"/>
      <w:numFmt w:val="lowerRoman"/>
      <w:lvlText w:val="%6."/>
      <w:lvlJc w:val="right"/>
      <w:pPr>
        <w:ind w:left="3178" w:hanging="420"/>
      </w:pPr>
    </w:lvl>
    <w:lvl w:ilvl="6" w:tplc="0409000F" w:tentative="1">
      <w:start w:val="1"/>
      <w:numFmt w:val="decimal"/>
      <w:lvlText w:val="%7."/>
      <w:lvlJc w:val="left"/>
      <w:pPr>
        <w:ind w:left="3598" w:hanging="420"/>
      </w:pPr>
    </w:lvl>
    <w:lvl w:ilvl="7" w:tplc="04090019" w:tentative="1">
      <w:start w:val="1"/>
      <w:numFmt w:val="lowerLetter"/>
      <w:lvlText w:val="%8)"/>
      <w:lvlJc w:val="left"/>
      <w:pPr>
        <w:ind w:left="4018" w:hanging="420"/>
      </w:pPr>
    </w:lvl>
    <w:lvl w:ilvl="8" w:tplc="0409001B" w:tentative="1">
      <w:start w:val="1"/>
      <w:numFmt w:val="lowerRoman"/>
      <w:lvlText w:val="%9."/>
      <w:lvlJc w:val="right"/>
      <w:pPr>
        <w:ind w:left="4438" w:hanging="420"/>
      </w:pPr>
    </w:lvl>
  </w:abstractNum>
  <w:abstractNum w:abstractNumId="1" w15:restartNumberingAfterBreak="0">
    <w:nsid w:val="449E14DE"/>
    <w:multiLevelType w:val="hybridMultilevel"/>
    <w:tmpl w:val="05085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2F0878"/>
    <w:multiLevelType w:val="hybridMultilevel"/>
    <w:tmpl w:val="EBC45E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A17119"/>
    <w:multiLevelType w:val="hybridMultilevel"/>
    <w:tmpl w:val="2D289E1E"/>
    <w:lvl w:ilvl="0" w:tplc="94EA5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D53B98"/>
    <w:multiLevelType w:val="hybridMultilevel"/>
    <w:tmpl w:val="A708742C"/>
    <w:lvl w:ilvl="0" w:tplc="4CA84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15"/>
    <w:rsid w:val="00002014"/>
    <w:rsid w:val="00004803"/>
    <w:rsid w:val="0002616C"/>
    <w:rsid w:val="0004437C"/>
    <w:rsid w:val="00044568"/>
    <w:rsid w:val="00046C49"/>
    <w:rsid w:val="00076B45"/>
    <w:rsid w:val="00082514"/>
    <w:rsid w:val="000A4537"/>
    <w:rsid w:val="000B0AA7"/>
    <w:rsid w:val="000C482A"/>
    <w:rsid w:val="000D2149"/>
    <w:rsid w:val="000D71A7"/>
    <w:rsid w:val="000D7B47"/>
    <w:rsid w:val="000E074D"/>
    <w:rsid w:val="000E0F70"/>
    <w:rsid w:val="000E6FD0"/>
    <w:rsid w:val="000E7700"/>
    <w:rsid w:val="000F61B4"/>
    <w:rsid w:val="00101BD4"/>
    <w:rsid w:val="00104A03"/>
    <w:rsid w:val="001416BA"/>
    <w:rsid w:val="001419B7"/>
    <w:rsid w:val="001456E9"/>
    <w:rsid w:val="001565DA"/>
    <w:rsid w:val="00157088"/>
    <w:rsid w:val="00161AA3"/>
    <w:rsid w:val="00165476"/>
    <w:rsid w:val="00172F48"/>
    <w:rsid w:val="00176677"/>
    <w:rsid w:val="00195B93"/>
    <w:rsid w:val="001A40D3"/>
    <w:rsid w:val="001A58E8"/>
    <w:rsid w:val="001B03EE"/>
    <w:rsid w:val="001B0B13"/>
    <w:rsid w:val="001C1EDD"/>
    <w:rsid w:val="001D4B90"/>
    <w:rsid w:val="001F236C"/>
    <w:rsid w:val="00210A3B"/>
    <w:rsid w:val="00216C68"/>
    <w:rsid w:val="00217FC3"/>
    <w:rsid w:val="00224C8B"/>
    <w:rsid w:val="002266F6"/>
    <w:rsid w:val="00230B7B"/>
    <w:rsid w:val="00231D69"/>
    <w:rsid w:val="00233832"/>
    <w:rsid w:val="00237E52"/>
    <w:rsid w:val="002440E2"/>
    <w:rsid w:val="00262298"/>
    <w:rsid w:val="00262AE1"/>
    <w:rsid w:val="00264526"/>
    <w:rsid w:val="00270CFC"/>
    <w:rsid w:val="00273B03"/>
    <w:rsid w:val="002758E4"/>
    <w:rsid w:val="00291E30"/>
    <w:rsid w:val="002A3731"/>
    <w:rsid w:val="002B33FB"/>
    <w:rsid w:val="002D335E"/>
    <w:rsid w:val="002D4052"/>
    <w:rsid w:val="002E1CF1"/>
    <w:rsid w:val="002E2F71"/>
    <w:rsid w:val="002F0FB0"/>
    <w:rsid w:val="00322902"/>
    <w:rsid w:val="00326916"/>
    <w:rsid w:val="00327968"/>
    <w:rsid w:val="00335F8D"/>
    <w:rsid w:val="00350965"/>
    <w:rsid w:val="00372E87"/>
    <w:rsid w:val="00373E48"/>
    <w:rsid w:val="00381DFE"/>
    <w:rsid w:val="00392F02"/>
    <w:rsid w:val="003A25B0"/>
    <w:rsid w:val="003A5F35"/>
    <w:rsid w:val="003E18E8"/>
    <w:rsid w:val="0040253B"/>
    <w:rsid w:val="00405B2C"/>
    <w:rsid w:val="00431E57"/>
    <w:rsid w:val="004367DA"/>
    <w:rsid w:val="00443EF3"/>
    <w:rsid w:val="004600B9"/>
    <w:rsid w:val="00463AA7"/>
    <w:rsid w:val="004769CF"/>
    <w:rsid w:val="00482EE9"/>
    <w:rsid w:val="0049084D"/>
    <w:rsid w:val="004909D6"/>
    <w:rsid w:val="004B1955"/>
    <w:rsid w:val="004B213C"/>
    <w:rsid w:val="004E684A"/>
    <w:rsid w:val="004E73F9"/>
    <w:rsid w:val="00504538"/>
    <w:rsid w:val="00514984"/>
    <w:rsid w:val="00524FE3"/>
    <w:rsid w:val="00527196"/>
    <w:rsid w:val="0053468E"/>
    <w:rsid w:val="005402C6"/>
    <w:rsid w:val="00544DAD"/>
    <w:rsid w:val="00550E38"/>
    <w:rsid w:val="0055389B"/>
    <w:rsid w:val="00555490"/>
    <w:rsid w:val="0058018A"/>
    <w:rsid w:val="005A3E55"/>
    <w:rsid w:val="005B0130"/>
    <w:rsid w:val="005B2C3A"/>
    <w:rsid w:val="005C3850"/>
    <w:rsid w:val="005C6025"/>
    <w:rsid w:val="005D20EB"/>
    <w:rsid w:val="005D61C4"/>
    <w:rsid w:val="005E2AD6"/>
    <w:rsid w:val="005F2E36"/>
    <w:rsid w:val="00603254"/>
    <w:rsid w:val="00627648"/>
    <w:rsid w:val="006432D9"/>
    <w:rsid w:val="00647B64"/>
    <w:rsid w:val="006511A5"/>
    <w:rsid w:val="006636C3"/>
    <w:rsid w:val="00667124"/>
    <w:rsid w:val="00671983"/>
    <w:rsid w:val="0067690F"/>
    <w:rsid w:val="00681FC4"/>
    <w:rsid w:val="00691FF6"/>
    <w:rsid w:val="00694E74"/>
    <w:rsid w:val="00695162"/>
    <w:rsid w:val="006A07E2"/>
    <w:rsid w:val="006A209A"/>
    <w:rsid w:val="006A3C22"/>
    <w:rsid w:val="006A5E12"/>
    <w:rsid w:val="006B7E56"/>
    <w:rsid w:val="006B7F14"/>
    <w:rsid w:val="006C2EE7"/>
    <w:rsid w:val="006D0FDB"/>
    <w:rsid w:val="006E4D04"/>
    <w:rsid w:val="006F3294"/>
    <w:rsid w:val="00702211"/>
    <w:rsid w:val="00704041"/>
    <w:rsid w:val="00706476"/>
    <w:rsid w:val="00711420"/>
    <w:rsid w:val="00714D45"/>
    <w:rsid w:val="00721438"/>
    <w:rsid w:val="00731B6A"/>
    <w:rsid w:val="00734A1D"/>
    <w:rsid w:val="007365D2"/>
    <w:rsid w:val="0073665A"/>
    <w:rsid w:val="00737C21"/>
    <w:rsid w:val="007512B2"/>
    <w:rsid w:val="007730D7"/>
    <w:rsid w:val="0078040A"/>
    <w:rsid w:val="00796175"/>
    <w:rsid w:val="007A011E"/>
    <w:rsid w:val="007A5C9E"/>
    <w:rsid w:val="007A7C15"/>
    <w:rsid w:val="007B0BE2"/>
    <w:rsid w:val="007B0E4F"/>
    <w:rsid w:val="007B68A3"/>
    <w:rsid w:val="007C05F0"/>
    <w:rsid w:val="007F15B5"/>
    <w:rsid w:val="007F7100"/>
    <w:rsid w:val="00810A4B"/>
    <w:rsid w:val="00810BB6"/>
    <w:rsid w:val="00821DA0"/>
    <w:rsid w:val="00827447"/>
    <w:rsid w:val="00834ACC"/>
    <w:rsid w:val="008472D7"/>
    <w:rsid w:val="00847B8E"/>
    <w:rsid w:val="00860BB8"/>
    <w:rsid w:val="00863F99"/>
    <w:rsid w:val="00864AA6"/>
    <w:rsid w:val="00882450"/>
    <w:rsid w:val="00890C84"/>
    <w:rsid w:val="00890D57"/>
    <w:rsid w:val="00891990"/>
    <w:rsid w:val="008959CB"/>
    <w:rsid w:val="008A1724"/>
    <w:rsid w:val="008A4315"/>
    <w:rsid w:val="008A439E"/>
    <w:rsid w:val="008A4ADB"/>
    <w:rsid w:val="008B7B3D"/>
    <w:rsid w:val="008E29E2"/>
    <w:rsid w:val="008F22F6"/>
    <w:rsid w:val="0090572F"/>
    <w:rsid w:val="00906478"/>
    <w:rsid w:val="0091280B"/>
    <w:rsid w:val="00913980"/>
    <w:rsid w:val="0092042A"/>
    <w:rsid w:val="009216F3"/>
    <w:rsid w:val="009248AE"/>
    <w:rsid w:val="009435AA"/>
    <w:rsid w:val="009568A2"/>
    <w:rsid w:val="00956CDC"/>
    <w:rsid w:val="00957B03"/>
    <w:rsid w:val="00965F4A"/>
    <w:rsid w:val="009661B0"/>
    <w:rsid w:val="0098492F"/>
    <w:rsid w:val="00991A2F"/>
    <w:rsid w:val="00997339"/>
    <w:rsid w:val="009A5351"/>
    <w:rsid w:val="009D370F"/>
    <w:rsid w:val="009D6B94"/>
    <w:rsid w:val="009E0DBA"/>
    <w:rsid w:val="009E210E"/>
    <w:rsid w:val="009E279A"/>
    <w:rsid w:val="009E37BB"/>
    <w:rsid w:val="009E68CF"/>
    <w:rsid w:val="009F3F1F"/>
    <w:rsid w:val="00A33095"/>
    <w:rsid w:val="00A424C5"/>
    <w:rsid w:val="00A441FB"/>
    <w:rsid w:val="00A508D4"/>
    <w:rsid w:val="00A74FE5"/>
    <w:rsid w:val="00A7720C"/>
    <w:rsid w:val="00A86472"/>
    <w:rsid w:val="00A90500"/>
    <w:rsid w:val="00AA1070"/>
    <w:rsid w:val="00AA11F4"/>
    <w:rsid w:val="00AA12F9"/>
    <w:rsid w:val="00AA1CE3"/>
    <w:rsid w:val="00AA40A7"/>
    <w:rsid w:val="00AB6CD6"/>
    <w:rsid w:val="00AC58F9"/>
    <w:rsid w:val="00AD6E50"/>
    <w:rsid w:val="00AE0C35"/>
    <w:rsid w:val="00AF1601"/>
    <w:rsid w:val="00AF5BD7"/>
    <w:rsid w:val="00AF6EFC"/>
    <w:rsid w:val="00B02543"/>
    <w:rsid w:val="00B076CE"/>
    <w:rsid w:val="00B14687"/>
    <w:rsid w:val="00B33E8D"/>
    <w:rsid w:val="00B415EA"/>
    <w:rsid w:val="00B41A0E"/>
    <w:rsid w:val="00B55C24"/>
    <w:rsid w:val="00B5798C"/>
    <w:rsid w:val="00B70AC5"/>
    <w:rsid w:val="00B73E3E"/>
    <w:rsid w:val="00BA41BF"/>
    <w:rsid w:val="00BC35EF"/>
    <w:rsid w:val="00BC35F0"/>
    <w:rsid w:val="00BC47DB"/>
    <w:rsid w:val="00BD0EE7"/>
    <w:rsid w:val="00BD20EA"/>
    <w:rsid w:val="00BE2453"/>
    <w:rsid w:val="00BE4698"/>
    <w:rsid w:val="00C07201"/>
    <w:rsid w:val="00C103BF"/>
    <w:rsid w:val="00C1163B"/>
    <w:rsid w:val="00C145AD"/>
    <w:rsid w:val="00C170A3"/>
    <w:rsid w:val="00C24204"/>
    <w:rsid w:val="00C26BEE"/>
    <w:rsid w:val="00C41724"/>
    <w:rsid w:val="00C51C16"/>
    <w:rsid w:val="00C558E6"/>
    <w:rsid w:val="00C5594D"/>
    <w:rsid w:val="00C720E4"/>
    <w:rsid w:val="00C778ED"/>
    <w:rsid w:val="00C80F45"/>
    <w:rsid w:val="00CA13A3"/>
    <w:rsid w:val="00CB2394"/>
    <w:rsid w:val="00CB5EF1"/>
    <w:rsid w:val="00CB7DCF"/>
    <w:rsid w:val="00CC1173"/>
    <w:rsid w:val="00CC69AF"/>
    <w:rsid w:val="00CE008C"/>
    <w:rsid w:val="00CE5186"/>
    <w:rsid w:val="00CE5C57"/>
    <w:rsid w:val="00CE7800"/>
    <w:rsid w:val="00D239F1"/>
    <w:rsid w:val="00D23EAD"/>
    <w:rsid w:val="00D411D1"/>
    <w:rsid w:val="00D57806"/>
    <w:rsid w:val="00D7251A"/>
    <w:rsid w:val="00D77F99"/>
    <w:rsid w:val="00D832CD"/>
    <w:rsid w:val="00D870E1"/>
    <w:rsid w:val="00DA25FF"/>
    <w:rsid w:val="00DA2B39"/>
    <w:rsid w:val="00DB0FB3"/>
    <w:rsid w:val="00DB7980"/>
    <w:rsid w:val="00DC4022"/>
    <w:rsid w:val="00DD4DA2"/>
    <w:rsid w:val="00DD5885"/>
    <w:rsid w:val="00DE766A"/>
    <w:rsid w:val="00E00406"/>
    <w:rsid w:val="00E07C9A"/>
    <w:rsid w:val="00E14B79"/>
    <w:rsid w:val="00E32424"/>
    <w:rsid w:val="00E411EF"/>
    <w:rsid w:val="00E53D63"/>
    <w:rsid w:val="00E55DC5"/>
    <w:rsid w:val="00E6028D"/>
    <w:rsid w:val="00E63E43"/>
    <w:rsid w:val="00E70BED"/>
    <w:rsid w:val="00E715DB"/>
    <w:rsid w:val="00E71A10"/>
    <w:rsid w:val="00E809DD"/>
    <w:rsid w:val="00E86787"/>
    <w:rsid w:val="00EA2410"/>
    <w:rsid w:val="00EA44F7"/>
    <w:rsid w:val="00EA4988"/>
    <w:rsid w:val="00EA618E"/>
    <w:rsid w:val="00EB41AA"/>
    <w:rsid w:val="00EC0619"/>
    <w:rsid w:val="00EC7D2D"/>
    <w:rsid w:val="00EE21C2"/>
    <w:rsid w:val="00EE29F0"/>
    <w:rsid w:val="00EE6EA0"/>
    <w:rsid w:val="00EE7462"/>
    <w:rsid w:val="00EF1066"/>
    <w:rsid w:val="00F006AC"/>
    <w:rsid w:val="00F0710F"/>
    <w:rsid w:val="00F07500"/>
    <w:rsid w:val="00F252A1"/>
    <w:rsid w:val="00F25416"/>
    <w:rsid w:val="00F2564E"/>
    <w:rsid w:val="00F271B8"/>
    <w:rsid w:val="00F31655"/>
    <w:rsid w:val="00F35FC2"/>
    <w:rsid w:val="00F44433"/>
    <w:rsid w:val="00F56396"/>
    <w:rsid w:val="00F67C51"/>
    <w:rsid w:val="00F744FD"/>
    <w:rsid w:val="00F75E92"/>
    <w:rsid w:val="00F81FD7"/>
    <w:rsid w:val="00F85155"/>
    <w:rsid w:val="00F92C68"/>
    <w:rsid w:val="00F941B7"/>
    <w:rsid w:val="00F94FB7"/>
    <w:rsid w:val="00FA25BE"/>
    <w:rsid w:val="00FB255C"/>
    <w:rsid w:val="00FB3098"/>
    <w:rsid w:val="00FB66F9"/>
    <w:rsid w:val="00FC41DB"/>
    <w:rsid w:val="00FC423D"/>
    <w:rsid w:val="00FD6AF5"/>
    <w:rsid w:val="00FD7CDF"/>
    <w:rsid w:val="00FE3D1A"/>
    <w:rsid w:val="00FE7383"/>
    <w:rsid w:val="00FE7A60"/>
    <w:rsid w:val="00FE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62089"/>
  <w15:chartTrackingRefBased/>
  <w15:docId w15:val="{CF65EE0C-D71E-4CFF-B8A6-1DFD091E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="楷体" w:hAnsi="Consolas" w:cstheme="minorBidi"/>
        <w:kern w:val="2"/>
        <w:sz w:val="22"/>
        <w:szCs w:val="28"/>
        <w:lang w:val="en-US" w:eastAsia="zh-CN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57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57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EE29F0"/>
    <w:pPr>
      <w:widowControl w:val="0"/>
      <w:ind w:left="0" w:firstLineChars="200" w:firstLine="420"/>
    </w:pPr>
    <w:rPr>
      <w:rFonts w:asciiTheme="minorHAnsi" w:eastAsiaTheme="minorEastAsia" w:hAnsiTheme="minorHAnsi"/>
      <w:sz w:val="21"/>
      <w:szCs w:val="24"/>
    </w:rPr>
  </w:style>
  <w:style w:type="character" w:styleId="a4">
    <w:name w:val="Placeholder Text"/>
    <w:basedOn w:val="a0"/>
    <w:uiPriority w:val="99"/>
    <w:semiHidden/>
    <w:rsid w:val="004909D6"/>
    <w:rPr>
      <w:color w:val="808080"/>
    </w:rPr>
  </w:style>
  <w:style w:type="character" w:styleId="a5">
    <w:name w:val="Hyperlink"/>
    <w:basedOn w:val="a0"/>
    <w:uiPriority w:val="99"/>
    <w:unhideWhenUsed/>
    <w:rsid w:val="00D832C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32C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C4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C48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C4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C482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057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0572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0710F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0710F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F0710F"/>
    <w:pPr>
      <w:ind w:leftChars="200" w:left="420"/>
    </w:pPr>
  </w:style>
  <w:style w:type="paragraph" w:styleId="aa">
    <w:name w:val="Balloon Text"/>
    <w:basedOn w:val="a"/>
    <w:link w:val="ab"/>
    <w:uiPriority w:val="99"/>
    <w:semiHidden/>
    <w:unhideWhenUsed/>
    <w:rsid w:val="006E4D0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E4D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6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9.bin"/><Relationship Id="rId159" Type="http://schemas.openxmlformats.org/officeDocument/2006/relationships/image" Target="media/image73.wmf"/><Relationship Id="rId170" Type="http://schemas.openxmlformats.org/officeDocument/2006/relationships/oleObject" Target="embeddings/oleObject85.bin"/><Relationship Id="rId191" Type="http://schemas.openxmlformats.org/officeDocument/2006/relationships/image" Target="media/image89.wmf"/><Relationship Id="rId205" Type="http://schemas.openxmlformats.org/officeDocument/2006/relationships/oleObject" Target="embeddings/oleObject103.bin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1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4.bin"/><Relationship Id="rId149" Type="http://schemas.openxmlformats.org/officeDocument/2006/relationships/image" Target="media/image68.wmf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80.bin"/><Relationship Id="rId181" Type="http://schemas.openxmlformats.org/officeDocument/2006/relationships/image" Target="media/image84.wmf"/><Relationship Id="rId216" Type="http://schemas.openxmlformats.org/officeDocument/2006/relationships/image" Target="media/image101.wmf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9.bin"/><Relationship Id="rId139" Type="http://schemas.openxmlformats.org/officeDocument/2006/relationships/image" Target="media/image63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75.bin"/><Relationship Id="rId171" Type="http://schemas.openxmlformats.org/officeDocument/2006/relationships/image" Target="media/image79.wmf"/><Relationship Id="rId192" Type="http://schemas.openxmlformats.org/officeDocument/2006/relationships/oleObject" Target="embeddings/oleObject96.bin"/><Relationship Id="rId206" Type="http://schemas.openxmlformats.org/officeDocument/2006/relationships/image" Target="media/image96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4.bin"/><Relationship Id="rId129" Type="http://schemas.openxmlformats.org/officeDocument/2006/relationships/image" Target="media/image58.wmf"/><Relationship Id="rId54" Type="http://schemas.openxmlformats.org/officeDocument/2006/relationships/oleObject" Target="embeddings/oleObject26.bin"/><Relationship Id="rId75" Type="http://schemas.openxmlformats.org/officeDocument/2006/relationships/image" Target="media/image32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0.bin"/><Relationship Id="rId161" Type="http://schemas.openxmlformats.org/officeDocument/2006/relationships/image" Target="media/image74.wmf"/><Relationship Id="rId182" Type="http://schemas.openxmlformats.org/officeDocument/2006/relationships/oleObject" Target="embeddings/oleObject91.bin"/><Relationship Id="rId217" Type="http://schemas.openxmlformats.org/officeDocument/2006/relationships/oleObject" Target="embeddings/oleObject109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3.wmf"/><Relationship Id="rId44" Type="http://schemas.openxmlformats.org/officeDocument/2006/relationships/oleObject" Target="embeddings/oleObject19.bin"/><Relationship Id="rId65" Type="http://schemas.openxmlformats.org/officeDocument/2006/relationships/image" Target="media/image27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5.bin"/><Relationship Id="rId151" Type="http://schemas.openxmlformats.org/officeDocument/2006/relationships/image" Target="media/image69.wmf"/><Relationship Id="rId172" Type="http://schemas.openxmlformats.org/officeDocument/2006/relationships/oleObject" Target="embeddings/oleObject86.bin"/><Relationship Id="rId193" Type="http://schemas.openxmlformats.org/officeDocument/2006/relationships/image" Target="media/image90.wmf"/><Relationship Id="rId207" Type="http://schemas.openxmlformats.org/officeDocument/2006/relationships/oleObject" Target="embeddings/oleObject104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8.wmf"/><Relationship Id="rId34" Type="http://schemas.openxmlformats.org/officeDocument/2006/relationships/image" Target="media/image14.wmf"/><Relationship Id="rId55" Type="http://schemas.openxmlformats.org/officeDocument/2006/relationships/image" Target="media/image22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3.wmf"/><Relationship Id="rId120" Type="http://schemas.openxmlformats.org/officeDocument/2006/relationships/oleObject" Target="embeddings/oleObject60.bin"/><Relationship Id="rId141" Type="http://schemas.openxmlformats.org/officeDocument/2006/relationships/image" Target="media/image64.wmf"/><Relationship Id="rId7" Type="http://schemas.openxmlformats.org/officeDocument/2006/relationships/endnotes" Target="endnotes.xml"/><Relationship Id="rId162" Type="http://schemas.openxmlformats.org/officeDocument/2006/relationships/oleObject" Target="embeddings/oleObject81.bin"/><Relationship Id="rId183" Type="http://schemas.openxmlformats.org/officeDocument/2006/relationships/image" Target="media/image85.wmf"/><Relationship Id="rId218" Type="http://schemas.openxmlformats.org/officeDocument/2006/relationships/header" Target="header1.xml"/><Relationship Id="rId24" Type="http://schemas.openxmlformats.org/officeDocument/2006/relationships/image" Target="media/image9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131" Type="http://schemas.openxmlformats.org/officeDocument/2006/relationships/image" Target="media/image59.wmf"/><Relationship Id="rId152" Type="http://schemas.openxmlformats.org/officeDocument/2006/relationships/oleObject" Target="embeddings/oleObject76.bin"/><Relationship Id="rId173" Type="http://schemas.openxmlformats.org/officeDocument/2006/relationships/image" Target="media/image80.wmf"/><Relationship Id="rId194" Type="http://schemas.openxmlformats.org/officeDocument/2006/relationships/oleObject" Target="embeddings/oleObject97.bin"/><Relationship Id="rId208" Type="http://schemas.openxmlformats.org/officeDocument/2006/relationships/image" Target="media/image97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0.bin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2.bin"/><Relationship Id="rId189" Type="http://schemas.openxmlformats.org/officeDocument/2006/relationships/image" Target="media/image88.wmf"/><Relationship Id="rId219" Type="http://schemas.openxmlformats.org/officeDocument/2006/relationships/footer" Target="footer1.xml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8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79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7.bin"/><Relationship Id="rId179" Type="http://schemas.openxmlformats.org/officeDocument/2006/relationships/image" Target="media/image83.wmf"/><Relationship Id="rId195" Type="http://schemas.openxmlformats.org/officeDocument/2006/relationships/image" Target="media/image91.wmf"/><Relationship Id="rId209" Type="http://schemas.openxmlformats.org/officeDocument/2006/relationships/oleObject" Target="embeddings/oleObject105.bin"/><Relationship Id="rId190" Type="http://schemas.openxmlformats.org/officeDocument/2006/relationships/oleObject" Target="embeddings/oleObject95.bin"/><Relationship Id="rId204" Type="http://schemas.openxmlformats.org/officeDocument/2006/relationships/image" Target="media/image95.wmf"/><Relationship Id="rId220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image" Target="media/image44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78.wmf"/><Relationship Id="rId185" Type="http://schemas.openxmlformats.org/officeDocument/2006/relationships/image" Target="media/image8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0.bin"/><Relationship Id="rId210" Type="http://schemas.openxmlformats.org/officeDocument/2006/relationships/image" Target="media/image98.wmf"/><Relationship Id="rId215" Type="http://schemas.openxmlformats.org/officeDocument/2006/relationships/oleObject" Target="embeddings/oleObject108.bin"/><Relationship Id="rId26" Type="http://schemas.openxmlformats.org/officeDocument/2006/relationships/image" Target="media/image10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3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81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5.wmf"/><Relationship Id="rId221" Type="http://schemas.openxmlformats.org/officeDocument/2006/relationships/theme" Target="theme/theme1.xml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93.bin"/><Relationship Id="rId211" Type="http://schemas.openxmlformats.org/officeDocument/2006/relationships/oleObject" Target="embeddings/oleObject106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2.bin"/><Relationship Id="rId69" Type="http://schemas.openxmlformats.org/officeDocument/2006/relationships/image" Target="media/image29.wmf"/><Relationship Id="rId113" Type="http://schemas.openxmlformats.org/officeDocument/2006/relationships/image" Target="media/image50.wmf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1.wmf"/><Relationship Id="rId176" Type="http://schemas.openxmlformats.org/officeDocument/2006/relationships/oleObject" Target="embeddings/oleObject88.bin"/><Relationship Id="rId197" Type="http://schemas.openxmlformats.org/officeDocument/2006/relationships/image" Target="media/image92.wmf"/><Relationship Id="rId201" Type="http://schemas.openxmlformats.org/officeDocument/2006/relationships/oleObject" Target="embeddings/oleObject101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4.wmf"/><Relationship Id="rId103" Type="http://schemas.openxmlformats.org/officeDocument/2006/relationships/image" Target="media/image45.wmf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0.wmf"/><Relationship Id="rId145" Type="http://schemas.openxmlformats.org/officeDocument/2006/relationships/image" Target="media/image66.wmf"/><Relationship Id="rId166" Type="http://schemas.openxmlformats.org/officeDocument/2006/relationships/oleObject" Target="embeddings/oleObject83.bin"/><Relationship Id="rId187" Type="http://schemas.openxmlformats.org/officeDocument/2006/relationships/image" Target="media/image87.wmf"/><Relationship Id="rId1" Type="http://schemas.openxmlformats.org/officeDocument/2006/relationships/customXml" Target="../customXml/item1.xml"/><Relationship Id="rId212" Type="http://schemas.openxmlformats.org/officeDocument/2006/relationships/image" Target="media/image9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5.wmf"/><Relationship Id="rId135" Type="http://schemas.openxmlformats.org/officeDocument/2006/relationships/image" Target="media/image61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99.bin"/><Relationship Id="rId202" Type="http://schemas.openxmlformats.org/officeDocument/2006/relationships/image" Target="media/image9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2.bin"/><Relationship Id="rId125" Type="http://schemas.openxmlformats.org/officeDocument/2006/relationships/image" Target="media/image56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4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1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89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0.bin"/><Relationship Id="rId199" Type="http://schemas.openxmlformats.org/officeDocument/2006/relationships/image" Target="media/image93.wmf"/><Relationship Id="rId203" Type="http://schemas.openxmlformats.org/officeDocument/2006/relationships/oleObject" Target="embeddings/oleObject102.bin"/><Relationship Id="rId19" Type="http://schemas.openxmlformats.org/officeDocument/2006/relationships/oleObject" Target="embeddings/oleObject6.bin"/><Relationship Id="rId30" Type="http://schemas.openxmlformats.org/officeDocument/2006/relationships/image" Target="media/image12.wmf"/><Relationship Id="rId105" Type="http://schemas.openxmlformats.org/officeDocument/2006/relationships/image" Target="media/image46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BDA7B-7371-4577-A32E-BD263B3D4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13</Pages>
  <Words>1462</Words>
  <Characters>8340</Characters>
  <Application>Microsoft Office Word</Application>
  <DocSecurity>0</DocSecurity>
  <Lines>69</Lines>
  <Paragraphs>19</Paragraphs>
  <ScaleCrop>false</ScaleCrop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</dc:creator>
  <cp:keywords/>
  <dc:description/>
  <cp:lastModifiedBy>wang_xue_bin</cp:lastModifiedBy>
  <cp:revision>24</cp:revision>
  <cp:lastPrinted>2021-06-23T06:58:00Z</cp:lastPrinted>
  <dcterms:created xsi:type="dcterms:W3CDTF">2021-03-19T15:34:00Z</dcterms:created>
  <dcterms:modified xsi:type="dcterms:W3CDTF">2021-06-23T06:58:00Z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