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 w14:paraId="E7BD80D4">
      <w:pPr>
        <w:pStyle w:val="style0"/>
        <w:rPr/>
      </w:pPr>
      <w:bookmarkStart w:id="0" w:name="_GoBack"/>
      <w:bookmarkEnd w:id="0"/>
      <w:r>
        <w:rPr/>
        <w:drawing>
          <wp:inline distL="114300" distT="0" distB="0" distR="114300">
            <wp:extent cx="5366943" cy="3790403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66943" cy="37904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53F616B">
      <w:pPr>
        <w:pStyle w:val="style0"/>
        <w:rPr>
          <w:lang w:val="en-US"/>
        </w:rPr>
      </w:pPr>
      <w:r>
        <w:rPr>
          <w:lang w:val="en-US"/>
        </w:rPr>
        <w:t>设计说明</w:t>
      </w:r>
    </w:p>
    <w:p w14:paraId="9B48F526">
      <w:pPr>
        <w:pStyle w:val="style0"/>
        <w:rPr>
          <w:lang w:val="en-US"/>
        </w:rPr>
      </w:pPr>
      <w:r>
        <w:rPr>
          <w:lang w:val="en-US"/>
        </w:rPr>
        <w:t xml:space="preserve"> 一、主题阐释</w:t>
      </w:r>
    </w:p>
    <w:p w14:paraId="DF3C1BFF">
      <w:pPr>
        <w:pStyle w:val="style0"/>
        <w:rPr>
          <w:lang w:val="en-US"/>
        </w:rPr>
      </w:pPr>
      <w:r>
        <w:rPr>
          <w:lang w:val="en-US"/>
        </w:rPr>
        <w:t xml:space="preserve"> 本系列作品以“赫迹溯踪”为主题，聚焦赫哲族服饰文化，旨在挖掘并呈现赫哲族传统元素，借现代设计语言，追溯民族文化脉络，让古老赫哲族文化在当代时尚语境中焕新，传承民族记忆。</w:t>
      </w:r>
    </w:p>
    <w:p w14:paraId="CC3D71D7">
      <w:pPr>
        <w:pStyle w:val="style0"/>
        <w:rPr>
          <w:lang w:val="en-US"/>
        </w:rPr>
      </w:pPr>
      <w:r>
        <w:rPr>
          <w:lang w:val="en-US"/>
        </w:rPr>
        <w:t xml:space="preserve"> 二、灵感来源</w:t>
      </w:r>
    </w:p>
    <w:p w14:paraId="FA3AD51A">
      <w:pPr>
        <w:pStyle w:val="style0"/>
        <w:rPr>
          <w:lang w:val="en-US"/>
        </w:rPr>
      </w:pPr>
      <w:r>
        <w:rPr>
          <w:lang w:val="en-US"/>
        </w:rPr>
        <w:t xml:space="preserve"> 深度汲取赫哲族文化精髓，从渔猎生产、传统图案、民族习俗中采撷灵感。赫哲族依江而居，渔猎是生存根基，鱼既是食物也是文化符号；其独特的萨满图腾、几何纹等图案，承载民族信仰与审美；民族服饰形制与穿戴习俗，蕴含对生活、自然的理解，均为设计养分。</w:t>
      </w:r>
    </w:p>
    <w:p w14:paraId="DC0B1599">
      <w:pPr>
        <w:pStyle w:val="style0"/>
        <w:rPr>
          <w:lang w:val="en-US"/>
        </w:rPr>
      </w:pPr>
      <w:r>
        <w:rPr>
          <w:lang w:val="en-US"/>
        </w:rPr>
        <w:t xml:space="preserve"> 三、设计元素解析</w:t>
      </w:r>
    </w:p>
    <w:p w14:paraId="81EE1A99">
      <w:pPr>
        <w:pStyle w:val="style0"/>
        <w:rPr>
          <w:lang w:val="en-US"/>
        </w:rPr>
      </w:pPr>
      <w:r>
        <w:rPr>
          <w:lang w:val="en-US"/>
        </w:rPr>
        <w:t xml:space="preserve"> 上衣保留赫哲族传统斜襟、偏襟样式，简化繁琐结构，适配现代穿着习惯。如中袖、不对称剪裁，既呼应传统形制，又增添时尚感；长裙采用百褶、直筒造型，保留民族服饰垂坠感，修饰身形，展现端庄大气，传承传统着装仪态。</w:t>
      </w:r>
    </w:p>
    <w:p w14:paraId="407D23DA">
      <w:pPr>
        <w:pStyle w:val="style0"/>
        <w:rPr>
          <w:lang w:val="en-US"/>
        </w:rPr>
      </w:pPr>
      <w:r>
        <w:rPr>
          <w:lang w:val="en-US"/>
        </w:rPr>
        <w:t xml:space="preserve">  四、文化传承与创新表达</w:t>
      </w:r>
    </w:p>
    <w:p w14:paraId="EB687A33">
      <w:pPr>
        <w:pStyle w:val="style0"/>
        <w:rPr/>
      </w:pPr>
      <w:r>
        <w:rPr>
          <w:lang w:val="en-US"/>
        </w:rPr>
        <w:t xml:space="preserve"> 通过提取、转化赫哲族服饰文化符号，在造型、色彩、图案、工艺上平衡传统与现代。保留文化基因，以时尚设计语言重构，让赫哲族服饰走出民族语境，进入大众视野，既传承民族文化，又赋予其当代生命力，助力民族文化传播与延续，实现“溯踪”后的创新传承 。</w:t>
      </w: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456</Words>
  <Characters>456</Characters>
  <Application>WPS Office</Application>
  <Paragraphs>10</Paragraphs>
  <CharactersWithSpaces>466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2025-06-21T08:47:45Z</dcterms:created>
  <dc:creator>NAM-AL00</dc:creator>
  <lastModifiedBy>NAM-AL00</lastModifiedBy>
  <dcterms:modified xsi:type="dcterms:W3CDTF">2025-06-21T08:50:50Z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b4db79eefbee46d0860475defdc7ad1b_21</vt:lpwstr>
  </property>
</Properties>
</file>