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8A9352">
      <w:pPr>
        <w:spacing w:line="362" w:lineRule="auto"/>
        <w:rPr>
          <w:rFonts w:ascii="Arial"/>
          <w:sz w:val="21"/>
        </w:rPr>
      </w:pPr>
      <w:bookmarkStart w:id="0" w:name="_GoBack"/>
      <w:bookmarkEnd w:id="0"/>
    </w:p>
    <w:p w14:paraId="712449E3">
      <w:pPr>
        <w:pStyle w:val="2"/>
        <w:spacing w:before="140" w:line="223" w:lineRule="auto"/>
        <w:ind w:left="1981"/>
        <w:outlineLvl w:val="0"/>
        <w:rPr>
          <w:sz w:val="43"/>
          <w:szCs w:val="43"/>
        </w:rPr>
      </w:pPr>
      <w:r>
        <w:rPr>
          <w:b/>
          <w:bCs/>
          <w:spacing w:val="4"/>
          <w:sz w:val="43"/>
          <w:szCs w:val="43"/>
        </w:rPr>
        <w:t>《雪野渔光》创作过程</w:t>
      </w:r>
    </w:p>
    <w:p w14:paraId="13248F62">
      <w:pPr>
        <w:spacing w:line="454" w:lineRule="auto"/>
        <w:rPr>
          <w:rFonts w:ascii="Arial"/>
          <w:sz w:val="21"/>
        </w:rPr>
      </w:pPr>
    </w:p>
    <w:p w14:paraId="0DA05150">
      <w:pPr>
        <w:spacing w:before="101" w:line="226" w:lineRule="auto"/>
        <w:ind w:left="31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一、灵感萌发</w:t>
      </w:r>
    </w:p>
    <w:p w14:paraId="07C1B5AA">
      <w:pPr>
        <w:spacing w:line="441" w:lineRule="auto"/>
        <w:rPr>
          <w:rFonts w:ascii="Arial"/>
          <w:sz w:val="21"/>
        </w:rPr>
      </w:pPr>
    </w:p>
    <w:p w14:paraId="3006D04E">
      <w:pPr>
        <w:pStyle w:val="2"/>
        <w:spacing w:before="84" w:line="439" w:lineRule="auto"/>
        <w:ind w:left="23" w:right="20" w:firstLine="540"/>
        <w:jc w:val="both"/>
      </w:pPr>
      <w:r>
        <w:rPr>
          <w:color w:val="1C1F23"/>
          <w:spacing w:val="7"/>
        </w:rPr>
        <w:t>在研究北方渔猎民族文化时，被其于冰雪环境中独特的渔猎生活方</w:t>
      </w:r>
      <w:r>
        <w:rPr>
          <w:color w:val="1C1F23"/>
          <w:spacing w:val="10"/>
        </w:rPr>
        <w:t xml:space="preserve"> </w:t>
      </w:r>
      <w:r>
        <w:rPr>
          <w:color w:val="1C1F23"/>
          <w:spacing w:val="7"/>
        </w:rPr>
        <w:t>式与服饰智慧吸引。凛冽雪野与波光粼粼的冰面，构成极具视觉张力的</w:t>
      </w:r>
      <w:r>
        <w:rPr>
          <w:color w:val="1C1F23"/>
          <w:spacing w:val="16"/>
        </w:rPr>
        <w:t xml:space="preserve"> </w:t>
      </w:r>
      <w:r>
        <w:rPr>
          <w:color w:val="1C1F23"/>
          <w:spacing w:val="2"/>
        </w:rPr>
        <w:t>场景，渔猎民族在其间劳作、生活的画面，成为</w:t>
      </w:r>
      <w:r>
        <w:rPr>
          <w:rFonts w:ascii="Segoe UI" w:hAnsi="Segoe UI" w:eastAsia="Segoe UI" w:cs="Segoe UI"/>
          <w:color w:val="1C1F23"/>
          <w:spacing w:val="2"/>
        </w:rPr>
        <w:t>“</w:t>
      </w:r>
      <w:r>
        <w:rPr>
          <w:rFonts w:ascii="Segoe UI" w:hAnsi="Segoe UI" w:eastAsia="Segoe UI" w:cs="Segoe UI"/>
          <w:color w:val="1C1F23"/>
          <w:spacing w:val="-50"/>
        </w:rPr>
        <w:t xml:space="preserve"> </w:t>
      </w:r>
      <w:r>
        <w:rPr>
          <w:color w:val="1C1F23"/>
          <w:spacing w:val="2"/>
        </w:rPr>
        <w:t>雪</w:t>
      </w:r>
      <w:r>
        <w:rPr>
          <w:color w:val="1C1F23"/>
          <w:spacing w:val="1"/>
        </w:rPr>
        <w:t>野渔光</w:t>
      </w:r>
      <w:r>
        <w:rPr>
          <w:rFonts w:ascii="Segoe UI" w:hAnsi="Segoe UI" w:eastAsia="Segoe UI" w:cs="Segoe UI"/>
          <w:color w:val="1C1F23"/>
          <w:spacing w:val="1"/>
        </w:rPr>
        <w:t>”</w:t>
      </w:r>
      <w:r>
        <w:rPr>
          <w:rFonts w:ascii="Segoe UI" w:hAnsi="Segoe UI" w:eastAsia="Segoe UI" w:cs="Segoe UI"/>
          <w:color w:val="1C1F23"/>
          <w:spacing w:val="-39"/>
        </w:rPr>
        <w:t xml:space="preserve"> </w:t>
      </w:r>
      <w:r>
        <w:rPr>
          <w:color w:val="1C1F23"/>
          <w:spacing w:val="1"/>
        </w:rPr>
        <w:t>的灵感源头，</w:t>
      </w:r>
      <w:r>
        <w:rPr>
          <w:color w:val="1C1F23"/>
        </w:rPr>
        <w:t xml:space="preserve"> </w:t>
      </w:r>
      <w:r>
        <w:rPr>
          <w:color w:val="1C1F23"/>
          <w:spacing w:val="9"/>
        </w:rPr>
        <w:t>决定通过服饰设计展现人与自然、传统与生存智慧的交融。</w:t>
      </w:r>
    </w:p>
    <w:p w14:paraId="3CBCEF9A">
      <w:pPr>
        <w:spacing w:before="232" w:line="227" w:lineRule="auto"/>
        <w:ind w:left="31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二、文化调研</w:t>
      </w:r>
    </w:p>
    <w:p w14:paraId="556B944B">
      <w:pPr>
        <w:spacing w:line="440" w:lineRule="auto"/>
        <w:rPr>
          <w:rFonts w:ascii="Arial"/>
          <w:sz w:val="21"/>
        </w:rPr>
      </w:pPr>
    </w:p>
    <w:p w14:paraId="1D173DEA">
      <w:pPr>
        <w:pStyle w:val="2"/>
        <w:spacing w:before="84" w:line="439" w:lineRule="auto"/>
        <w:ind w:left="24" w:firstLine="540"/>
        <w:jc w:val="both"/>
      </w:pPr>
      <w:r>
        <w:rPr>
          <w:color w:val="1C1F23"/>
          <w:spacing w:val="1"/>
        </w:rPr>
        <w:t>深入查阅赫哲族、鄂伦春族等北方渔猎民族资料，走访民俗博物馆，</w:t>
      </w:r>
      <w:r>
        <w:rPr>
          <w:color w:val="1C1F23"/>
          <w:spacing w:val="16"/>
        </w:rPr>
        <w:t xml:space="preserve"> </w:t>
      </w:r>
      <w:r>
        <w:rPr>
          <w:color w:val="1C1F23"/>
          <w:spacing w:val="7"/>
        </w:rPr>
        <w:t>研究其服饰特点。发现渔猎民族多以鱼皮、兽皮为主要材质，服饰上常</w:t>
      </w:r>
      <w:r>
        <w:rPr>
          <w:color w:val="1C1F23"/>
          <w:spacing w:val="15"/>
        </w:rPr>
        <w:t xml:space="preserve"> </w:t>
      </w:r>
      <w:r>
        <w:rPr>
          <w:color w:val="1C1F23"/>
          <w:spacing w:val="7"/>
        </w:rPr>
        <w:t>出现鱼纹、冰裂纹等纹样，且款式注重保暖性与行动便利性。收集传统</w:t>
      </w:r>
      <w:r>
        <w:rPr>
          <w:color w:val="1C1F23"/>
          <w:spacing w:val="15"/>
        </w:rPr>
        <w:t xml:space="preserve"> </w:t>
      </w:r>
      <w:r>
        <w:rPr>
          <w:color w:val="1C1F23"/>
          <w:spacing w:val="2"/>
        </w:rPr>
        <w:t>服饰的剪裁方式、色彩搭配案例，整理渔猎文化符号，为设计积累素材。</w:t>
      </w:r>
    </w:p>
    <w:p w14:paraId="2835C151">
      <w:pPr>
        <w:spacing w:line="227" w:lineRule="auto"/>
        <w:ind w:left="32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b/>
          <w:bCs/>
          <w:spacing w:val="4"/>
          <w:sz w:val="31"/>
          <w:szCs w:val="31"/>
        </w:rPr>
        <w:t>三、设计构思</w:t>
      </w:r>
    </w:p>
    <w:p w14:paraId="4C3C350B">
      <w:pPr>
        <w:spacing w:line="399" w:lineRule="auto"/>
        <w:rPr>
          <w:rFonts w:ascii="Arial"/>
          <w:sz w:val="21"/>
        </w:rPr>
      </w:pPr>
    </w:p>
    <w:p w14:paraId="63D974E4">
      <w:pPr>
        <w:pStyle w:val="2"/>
        <w:spacing w:before="100" w:line="226" w:lineRule="auto"/>
        <w:ind w:left="174"/>
        <w:outlineLvl w:val="2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（一）主题融合</w:t>
      </w:r>
    </w:p>
    <w:p w14:paraId="13A0F0A0">
      <w:pPr>
        <w:spacing w:line="449" w:lineRule="auto"/>
        <w:rPr>
          <w:rFonts w:ascii="Arial"/>
          <w:sz w:val="21"/>
        </w:rPr>
      </w:pPr>
    </w:p>
    <w:p w14:paraId="59D77904">
      <w:pPr>
        <w:pStyle w:val="2"/>
        <w:spacing w:before="87" w:line="429" w:lineRule="auto"/>
        <w:ind w:left="25" w:right="93" w:firstLine="140"/>
        <w:jc w:val="both"/>
      </w:pPr>
      <w:r>
        <w:rPr>
          <w:color w:val="1C1F23"/>
          <w:spacing w:val="4"/>
        </w:rPr>
        <w:t>紧扣</w:t>
      </w:r>
      <w:r>
        <w:rPr>
          <w:rFonts w:ascii="Segoe UI" w:hAnsi="Segoe UI" w:eastAsia="Segoe UI" w:cs="Segoe UI"/>
          <w:color w:val="1C1F23"/>
          <w:spacing w:val="4"/>
        </w:rPr>
        <w:t>“</w:t>
      </w:r>
      <w:r>
        <w:rPr>
          <w:rFonts w:ascii="Segoe UI" w:hAnsi="Segoe UI" w:eastAsia="Segoe UI" w:cs="Segoe UI"/>
          <w:color w:val="1C1F23"/>
          <w:spacing w:val="-45"/>
        </w:rPr>
        <w:t xml:space="preserve"> </w:t>
      </w:r>
      <w:r>
        <w:rPr>
          <w:color w:val="1C1F23"/>
          <w:spacing w:val="4"/>
        </w:rPr>
        <w:t>雪野渔光</w:t>
      </w:r>
      <w:r>
        <w:rPr>
          <w:rFonts w:ascii="Segoe UI" w:hAnsi="Segoe UI" w:eastAsia="Segoe UI" w:cs="Segoe UI"/>
          <w:color w:val="1C1F23"/>
          <w:spacing w:val="4"/>
        </w:rPr>
        <w:t>”</w:t>
      </w:r>
      <w:r>
        <w:rPr>
          <w:color w:val="1C1F23"/>
          <w:spacing w:val="4"/>
        </w:rPr>
        <w:t>，以冰雪元素营造清冷氛围，用渔猎文化元素增添生活</w:t>
      </w:r>
      <w:r>
        <w:rPr>
          <w:color w:val="1C1F23"/>
        </w:rPr>
        <w:t xml:space="preserve"> </w:t>
      </w:r>
      <w:r>
        <w:rPr>
          <w:color w:val="1C1F23"/>
          <w:spacing w:val="7"/>
        </w:rPr>
        <w:t>气息与人文底蕴。将传统与现代风格结合，让服饰既保留民族特色，又</w:t>
      </w:r>
      <w:r>
        <w:rPr>
          <w:color w:val="1C1F23"/>
          <w:spacing w:val="14"/>
        </w:rPr>
        <w:t xml:space="preserve"> </w:t>
      </w:r>
      <w:r>
        <w:rPr>
          <w:color w:val="1C1F23"/>
          <w:spacing w:val="6"/>
        </w:rPr>
        <w:t>符合当代审美。</w:t>
      </w:r>
    </w:p>
    <w:p w14:paraId="4DB7F631">
      <w:pPr>
        <w:pStyle w:val="2"/>
        <w:spacing w:before="1" w:line="225" w:lineRule="auto"/>
        <w:ind w:left="174"/>
        <w:rPr>
          <w:sz w:val="31"/>
          <w:szCs w:val="31"/>
        </w:rPr>
      </w:pPr>
      <w:r>
        <w:rPr>
          <w:b/>
          <w:bCs/>
          <w:spacing w:val="5"/>
          <w:sz w:val="31"/>
          <w:szCs w:val="31"/>
        </w:rPr>
        <w:t>（二）人物与服饰设计</w:t>
      </w:r>
    </w:p>
    <w:p w14:paraId="6E7631BE">
      <w:pPr>
        <w:pStyle w:val="2"/>
        <w:spacing w:before="264" w:line="421" w:lineRule="auto"/>
        <w:ind w:left="166" w:right="93" w:firstLine="4"/>
      </w:pPr>
      <w:r>
        <w:rPr>
          <w:rFonts w:ascii="Arial" w:hAnsi="Arial" w:eastAsia="Arial" w:cs="Arial"/>
          <w:b/>
          <w:bCs/>
          <w:spacing w:val="8"/>
          <w:sz w:val="28"/>
          <w:szCs w:val="28"/>
        </w:rPr>
        <w:t>1.</w:t>
      </w:r>
      <w:r>
        <w:rPr>
          <w:rFonts w:ascii="黑体" w:hAnsi="黑体" w:eastAsia="黑体" w:cs="黑体"/>
          <w:b/>
          <w:bCs/>
          <w:spacing w:val="8"/>
          <w:sz w:val="28"/>
          <w:szCs w:val="28"/>
        </w:rPr>
        <w:t>左侧人物：</w:t>
      </w:r>
      <w:r>
        <w:rPr>
          <w:color w:val="1C1F23"/>
          <w:spacing w:val="8"/>
        </w:rPr>
        <w:t>以鱼皮服饰为灵感，采用银灰色仿鱼皮面料，剪裁成修</w:t>
      </w:r>
      <w:r>
        <w:rPr>
          <w:color w:val="1C1F23"/>
          <w:spacing w:val="10"/>
        </w:rPr>
        <w:t xml:space="preserve"> </w:t>
      </w:r>
      <w:r>
        <w:rPr>
          <w:color w:val="1C1F23"/>
          <w:spacing w:val="12"/>
        </w:rPr>
        <w:t>身短款上衣，搭配黑色束脚裤。上衣表面装饰</w:t>
      </w:r>
      <w:r>
        <w:rPr>
          <w:color w:val="1C1F23"/>
          <w:spacing w:val="11"/>
        </w:rPr>
        <w:t>立体鱼纹刺绣，腰间系</w:t>
      </w:r>
    </w:p>
    <w:p w14:paraId="5A2B3FF9">
      <w:pPr>
        <w:spacing w:line="421" w:lineRule="auto"/>
        <w:sectPr>
          <w:pgSz w:w="11906" w:h="16839"/>
          <w:pgMar w:top="1431" w:right="1708" w:bottom="0" w:left="1785" w:header="0" w:footer="0" w:gutter="0"/>
          <w:cols w:space="720" w:num="1"/>
        </w:sectPr>
      </w:pPr>
    </w:p>
    <w:p w14:paraId="5A9BC014">
      <w:pPr>
        <w:pStyle w:val="2"/>
        <w:spacing w:before="186" w:line="225" w:lineRule="auto"/>
        <w:ind w:left="163"/>
      </w:pPr>
      <w:r>
        <w:rPr>
          <w:color w:val="1C1F23"/>
          <w:spacing w:val="9"/>
        </w:rPr>
        <w:t>皮质绑带，体现渔猎民族的利落干练，同时呼应冰雪与渔猎元素。</w:t>
      </w:r>
    </w:p>
    <w:p w14:paraId="216AB427">
      <w:pPr>
        <w:pStyle w:val="2"/>
        <w:spacing w:before="303" w:line="362" w:lineRule="auto"/>
        <w:ind w:left="158" w:hanging="3"/>
      </w:pPr>
      <w:r>
        <w:rPr>
          <w:rFonts w:ascii="Arial" w:hAnsi="Arial" w:eastAsia="Arial" w:cs="Arial"/>
          <w:b/>
          <w:bCs/>
          <w:spacing w:val="2"/>
          <w:sz w:val="28"/>
          <w:szCs w:val="28"/>
        </w:rPr>
        <w:t>2.</w:t>
      </w:r>
      <w:r>
        <w:rPr>
          <w:rFonts w:ascii="Arial" w:hAnsi="Arial" w:eastAsia="Arial" w:cs="Arial"/>
          <w:b/>
          <w:bCs/>
          <w:spacing w:val="-46"/>
          <w:sz w:val="28"/>
          <w:szCs w:val="28"/>
        </w:rPr>
        <w:t xml:space="preserve"> </w:t>
      </w:r>
      <w:r>
        <w:rPr>
          <w:rFonts w:ascii="黑体" w:hAnsi="黑体" w:eastAsia="黑体" w:cs="黑体"/>
          <w:b/>
          <w:bCs/>
          <w:spacing w:val="2"/>
          <w:sz w:val="28"/>
          <w:szCs w:val="28"/>
        </w:rPr>
        <w:t>中间人物：</w:t>
      </w:r>
      <w:r>
        <w:rPr>
          <w:color w:val="1C1F23"/>
          <w:spacing w:val="2"/>
        </w:rPr>
        <w:t>借鉴传统兽皮长袍，选用米白色毛</w:t>
      </w:r>
      <w:r>
        <w:rPr>
          <w:color w:val="1C1F23"/>
          <w:spacing w:val="1"/>
        </w:rPr>
        <w:t>绒面料制作长款大衣，</w:t>
      </w:r>
      <w:r>
        <w:rPr>
          <w:color w:val="1C1F23"/>
        </w:rPr>
        <w:t xml:space="preserve"> </w:t>
      </w:r>
      <w:r>
        <w:rPr>
          <w:color w:val="1C1F23"/>
          <w:spacing w:val="12"/>
        </w:rPr>
        <w:t>领口和袖口以深棕色皮革镶边。大衣上绘制抽象冰裂纹图案，头</w:t>
      </w:r>
      <w:r>
        <w:rPr>
          <w:color w:val="1C1F23"/>
          <w:spacing w:val="11"/>
        </w:rPr>
        <w:t>戴皮</w:t>
      </w:r>
      <w:r>
        <w:rPr>
          <w:color w:val="1C1F23"/>
        </w:rPr>
        <w:t xml:space="preserve"> </w:t>
      </w:r>
      <w:r>
        <w:rPr>
          <w:color w:val="1C1F23"/>
          <w:spacing w:val="9"/>
        </w:rPr>
        <w:t>草帽，搭配皮毛一体手套，突出保暖功能与雪野环境的适配性。</w:t>
      </w:r>
    </w:p>
    <w:p w14:paraId="7D82CD89">
      <w:pPr>
        <w:pStyle w:val="2"/>
        <w:spacing w:before="300" w:line="363" w:lineRule="auto"/>
        <w:ind w:left="158"/>
      </w:pPr>
      <w:r>
        <w:rPr>
          <w:rFonts w:ascii="Arial" w:hAnsi="Arial" w:eastAsia="Arial" w:cs="Arial"/>
          <w:b/>
          <w:bCs/>
          <w:spacing w:val="9"/>
          <w:sz w:val="28"/>
          <w:szCs w:val="28"/>
        </w:rPr>
        <w:t>3.</w:t>
      </w:r>
      <w:r>
        <w:rPr>
          <w:rFonts w:ascii="黑体" w:hAnsi="黑体" w:eastAsia="黑体" w:cs="黑体"/>
          <w:b/>
          <w:bCs/>
          <w:spacing w:val="9"/>
          <w:sz w:val="28"/>
          <w:szCs w:val="28"/>
        </w:rPr>
        <w:t>右侧人物：</w:t>
      </w:r>
      <w:r>
        <w:rPr>
          <w:color w:val="1C1F23"/>
          <w:spacing w:val="9"/>
        </w:rPr>
        <w:t>设计改良版渔猎服饰，灰蓝色长</w:t>
      </w:r>
      <w:r>
        <w:rPr>
          <w:color w:val="1C1F23"/>
          <w:spacing w:val="8"/>
        </w:rPr>
        <w:t>款外套融入现代工装风</w:t>
      </w:r>
      <w:r>
        <w:rPr>
          <w:color w:val="1C1F23"/>
        </w:rPr>
        <w:t xml:space="preserve"> </w:t>
      </w:r>
      <w:r>
        <w:rPr>
          <w:color w:val="1C1F23"/>
          <w:spacing w:val="5"/>
        </w:rPr>
        <w:t>格元素，下摆开衩便于活动。衣身装饰渐变鱼纹贴布，搭配高筒皮靴，</w:t>
      </w:r>
      <w:r>
        <w:rPr>
          <w:color w:val="1C1F23"/>
          <w:spacing w:val="15"/>
        </w:rPr>
        <w:t xml:space="preserve"> </w:t>
      </w:r>
      <w:r>
        <w:rPr>
          <w:color w:val="1C1F23"/>
          <w:spacing w:val="8"/>
        </w:rPr>
        <w:t>整体造型兼顾功能性与时尚感。</w:t>
      </w:r>
    </w:p>
    <w:p w14:paraId="45B51110">
      <w:pPr>
        <w:spacing w:line="438" w:lineRule="auto"/>
        <w:rPr>
          <w:rFonts w:ascii="Arial"/>
          <w:sz w:val="21"/>
        </w:rPr>
      </w:pPr>
    </w:p>
    <w:p w14:paraId="52429ECA">
      <w:pPr>
        <w:spacing w:before="100" w:line="227" w:lineRule="auto"/>
        <w:ind w:left="45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b/>
          <w:bCs/>
          <w:spacing w:val="2"/>
          <w:sz w:val="31"/>
          <w:szCs w:val="31"/>
        </w:rPr>
        <w:t>四、绘制过程</w:t>
      </w:r>
    </w:p>
    <w:p w14:paraId="52832DA0">
      <w:pPr>
        <w:spacing w:line="401" w:lineRule="auto"/>
        <w:rPr>
          <w:rFonts w:ascii="Arial"/>
          <w:sz w:val="21"/>
        </w:rPr>
      </w:pPr>
    </w:p>
    <w:p w14:paraId="48703F8E">
      <w:pPr>
        <w:pStyle w:val="2"/>
        <w:spacing w:before="101" w:line="226" w:lineRule="auto"/>
        <w:ind w:left="39"/>
        <w:outlineLvl w:val="2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（一）工具选择</w:t>
      </w:r>
    </w:p>
    <w:p w14:paraId="20F6C430">
      <w:pPr>
        <w:spacing w:line="447" w:lineRule="auto"/>
        <w:rPr>
          <w:rFonts w:ascii="Arial"/>
          <w:sz w:val="21"/>
        </w:rPr>
      </w:pPr>
    </w:p>
    <w:p w14:paraId="6FF514D9">
      <w:pPr>
        <w:pStyle w:val="2"/>
        <w:spacing w:before="86" w:line="414" w:lineRule="auto"/>
        <w:ind w:left="29" w:right="69" w:hanging="4"/>
      </w:pPr>
      <w:r>
        <w:rPr>
          <w:color w:val="1C1F23"/>
          <w:spacing w:val="14"/>
        </w:rPr>
        <w:t>使用</w:t>
      </w:r>
      <w:r>
        <w:rPr>
          <w:color w:val="1C1F23"/>
          <w:spacing w:val="-20"/>
        </w:rPr>
        <w:t xml:space="preserve"> </w:t>
      </w:r>
      <w:r>
        <w:rPr>
          <w:rFonts w:ascii="Segoe UI" w:hAnsi="Segoe UI" w:eastAsia="Segoe UI" w:cs="Segoe UI"/>
          <w:color w:val="1C1F23"/>
        </w:rPr>
        <w:t>Photoshop</w:t>
      </w:r>
      <w:r>
        <w:rPr>
          <w:rFonts w:ascii="Segoe UI" w:hAnsi="Segoe UI" w:eastAsia="Segoe UI" w:cs="Segoe UI"/>
          <w:color w:val="1C1F23"/>
          <w:spacing w:val="14"/>
        </w:rPr>
        <w:t xml:space="preserve"> </w:t>
      </w:r>
      <w:r>
        <w:rPr>
          <w:color w:val="1C1F23"/>
          <w:spacing w:val="14"/>
        </w:rPr>
        <w:t>软件和数位绘图板进行创作，利用软件丰富的笔刷效</w:t>
      </w:r>
      <w:r>
        <w:rPr>
          <w:color w:val="1C1F23"/>
        </w:rPr>
        <w:t xml:space="preserve"> </w:t>
      </w:r>
      <w:r>
        <w:rPr>
          <w:color w:val="1C1F23"/>
          <w:spacing w:val="8"/>
        </w:rPr>
        <w:t>果模拟不同材质质感，精准绘制图案细节。</w:t>
      </w:r>
    </w:p>
    <w:p w14:paraId="5126F0DD">
      <w:pPr>
        <w:pStyle w:val="2"/>
        <w:spacing w:before="284" w:line="225" w:lineRule="auto"/>
        <w:ind w:left="39"/>
        <w:outlineLvl w:val="2"/>
        <w:rPr>
          <w:sz w:val="31"/>
          <w:szCs w:val="31"/>
        </w:rPr>
      </w:pPr>
      <w:r>
        <w:rPr>
          <w:b/>
          <w:bCs/>
          <w:spacing w:val="3"/>
          <w:sz w:val="31"/>
          <w:szCs w:val="31"/>
        </w:rPr>
        <w:t>（二）步骤推进</w:t>
      </w:r>
    </w:p>
    <w:p w14:paraId="58641B97">
      <w:pPr>
        <w:spacing w:line="430" w:lineRule="auto"/>
        <w:rPr>
          <w:rFonts w:ascii="Arial"/>
          <w:sz w:val="21"/>
        </w:rPr>
      </w:pPr>
    </w:p>
    <w:p w14:paraId="22956C36">
      <w:pPr>
        <w:pStyle w:val="2"/>
        <w:spacing w:before="92" w:line="325" w:lineRule="auto"/>
        <w:ind w:left="26" w:firstLine="9"/>
      </w:pPr>
      <w:r>
        <w:rPr>
          <w:rFonts w:ascii="Arial" w:hAnsi="Arial" w:eastAsia="Arial" w:cs="Arial"/>
          <w:b/>
          <w:bCs/>
          <w:spacing w:val="-2"/>
          <w:sz w:val="28"/>
          <w:szCs w:val="28"/>
        </w:rPr>
        <w:t>1.</w:t>
      </w:r>
      <w:r>
        <w:rPr>
          <w:rFonts w:ascii="黑体" w:hAnsi="黑体" w:eastAsia="黑体" w:cs="黑体"/>
          <w:b/>
          <w:bCs/>
          <w:spacing w:val="-2"/>
          <w:sz w:val="28"/>
          <w:szCs w:val="28"/>
        </w:rPr>
        <w:t>草图绘制：</w:t>
      </w:r>
      <w:r>
        <w:rPr>
          <w:color w:val="1C1F23"/>
          <w:spacing w:val="-2"/>
        </w:rPr>
        <w:t>用简洁线条勾勒三位人物动态与服饰轮廓，确定构图比例，</w:t>
      </w:r>
      <w:r>
        <w:rPr>
          <w:color w:val="1C1F23"/>
          <w:spacing w:val="11"/>
        </w:rPr>
        <w:t xml:space="preserve"> </w:t>
      </w:r>
      <w:r>
        <w:rPr>
          <w:color w:val="1C1F23"/>
          <w:spacing w:val="8"/>
        </w:rPr>
        <w:t>调整人物站位与姿态，确保画面平衡协调。</w:t>
      </w:r>
    </w:p>
    <w:p w14:paraId="773EA06B">
      <w:pPr>
        <w:pStyle w:val="2"/>
        <w:spacing w:before="298" w:line="324" w:lineRule="auto"/>
        <w:ind w:left="27" w:right="74" w:hanging="6"/>
      </w:pPr>
      <w:r>
        <w:rPr>
          <w:rFonts w:ascii="Arial" w:hAnsi="Arial" w:eastAsia="Arial" w:cs="Arial"/>
          <w:b/>
          <w:bCs/>
          <w:spacing w:val="4"/>
          <w:sz w:val="28"/>
          <w:szCs w:val="28"/>
        </w:rPr>
        <w:t>2.</w:t>
      </w:r>
      <w:r>
        <w:rPr>
          <w:rFonts w:ascii="黑体" w:hAnsi="黑体" w:eastAsia="黑体" w:cs="黑体"/>
          <w:b/>
          <w:bCs/>
          <w:spacing w:val="4"/>
          <w:sz w:val="28"/>
          <w:szCs w:val="28"/>
        </w:rPr>
        <w:t>基础铺色：</w:t>
      </w:r>
      <w:r>
        <w:rPr>
          <w:color w:val="1C1F23"/>
          <w:spacing w:val="4"/>
        </w:rPr>
        <w:t>为背景铺染淡蓝色与白色，营造雪野氛围；为人物服饰填</w:t>
      </w:r>
      <w:r>
        <w:rPr>
          <w:color w:val="1C1F23"/>
          <w:spacing w:val="17"/>
        </w:rPr>
        <w:t xml:space="preserve"> </w:t>
      </w:r>
      <w:r>
        <w:rPr>
          <w:color w:val="1C1F23"/>
          <w:spacing w:val="9"/>
        </w:rPr>
        <w:t>充基础色彩，区分不同材质色调，初步呈现画面色彩基调。</w:t>
      </w:r>
    </w:p>
    <w:p w14:paraId="668A1B25">
      <w:pPr>
        <w:pStyle w:val="2"/>
        <w:spacing w:before="298" w:line="325" w:lineRule="auto"/>
        <w:ind w:left="27" w:right="72" w:hanging="3"/>
      </w:pPr>
      <w:r>
        <w:rPr>
          <w:rFonts w:ascii="Arial" w:hAnsi="Arial" w:eastAsia="Arial" w:cs="Arial"/>
          <w:b/>
          <w:bCs/>
          <w:spacing w:val="4"/>
          <w:sz w:val="28"/>
          <w:szCs w:val="28"/>
        </w:rPr>
        <w:t>3.</w:t>
      </w:r>
      <w:r>
        <w:rPr>
          <w:rFonts w:ascii="黑体" w:hAnsi="黑体" w:eastAsia="黑体" w:cs="黑体"/>
          <w:b/>
          <w:bCs/>
          <w:spacing w:val="4"/>
          <w:sz w:val="28"/>
          <w:szCs w:val="28"/>
        </w:rPr>
        <w:t>细节刻画：</w:t>
      </w:r>
      <w:r>
        <w:rPr>
          <w:color w:val="1C1F23"/>
          <w:spacing w:val="4"/>
        </w:rPr>
        <w:t>细化服饰纹理，如鱼皮的鳞片质感、兽皮的毛绒感；精心</w:t>
      </w:r>
      <w:r>
        <w:rPr>
          <w:color w:val="1C1F23"/>
          <w:spacing w:val="16"/>
        </w:rPr>
        <w:t xml:space="preserve"> </w:t>
      </w:r>
      <w:r>
        <w:rPr>
          <w:color w:val="1C1F23"/>
          <w:spacing w:val="9"/>
        </w:rPr>
        <w:t>绘制鱼纹、冰裂纹图案，添加服饰配饰，增强画面真实感与层次感。</w:t>
      </w:r>
    </w:p>
    <w:p w14:paraId="749F5BF7">
      <w:pPr>
        <w:pStyle w:val="2"/>
        <w:spacing w:before="298" w:line="325" w:lineRule="auto"/>
        <w:ind w:left="33" w:right="55" w:hanging="14"/>
      </w:pPr>
      <w:r>
        <w:rPr>
          <w:rFonts w:ascii="Arial" w:hAnsi="Arial" w:eastAsia="Arial" w:cs="Arial"/>
          <w:b/>
          <w:bCs/>
          <w:spacing w:val="5"/>
          <w:sz w:val="28"/>
          <w:szCs w:val="28"/>
        </w:rPr>
        <w:t>4.</w:t>
      </w:r>
      <w:r>
        <w:rPr>
          <w:rFonts w:ascii="黑体" w:hAnsi="黑体" w:eastAsia="黑体" w:cs="黑体"/>
          <w:b/>
          <w:bCs/>
          <w:spacing w:val="5"/>
          <w:sz w:val="28"/>
          <w:szCs w:val="28"/>
        </w:rPr>
        <w:t>光影调整：</w:t>
      </w:r>
      <w:r>
        <w:rPr>
          <w:color w:val="1C1F23"/>
          <w:spacing w:val="5"/>
        </w:rPr>
        <w:t>模拟雪野环境下的光线，为人物和服饰添加高光与阴影，</w:t>
      </w:r>
      <w:r>
        <w:rPr>
          <w:color w:val="1C1F23"/>
          <w:spacing w:val="6"/>
        </w:rPr>
        <w:t xml:space="preserve"> </w:t>
      </w:r>
      <w:r>
        <w:rPr>
          <w:color w:val="1C1F23"/>
          <w:spacing w:val="9"/>
        </w:rPr>
        <w:t>突出立体感；调整整体色彩对比度，使画面</w:t>
      </w:r>
      <w:r>
        <w:rPr>
          <w:color w:val="1C1F23"/>
          <w:spacing w:val="8"/>
        </w:rPr>
        <w:t>更加和谐统一。</w:t>
      </w:r>
    </w:p>
    <w:p w14:paraId="71D4DA37">
      <w:pPr>
        <w:spacing w:line="325" w:lineRule="auto"/>
        <w:sectPr>
          <w:pgSz w:w="11906" w:h="16839"/>
          <w:pgMar w:top="1431" w:right="1729" w:bottom="0" w:left="1785" w:header="0" w:footer="0" w:gutter="0"/>
          <w:cols w:space="720" w:num="1"/>
        </w:sectPr>
      </w:pPr>
    </w:p>
    <w:p w14:paraId="6FE9BF8D">
      <w:pPr>
        <w:pStyle w:val="2"/>
        <w:spacing w:before="186" w:line="222" w:lineRule="auto"/>
        <w:jc w:val="right"/>
      </w:pPr>
      <w:r>
        <w:rPr>
          <w:rFonts w:ascii="Arial" w:hAnsi="Arial" w:eastAsia="Arial" w:cs="Arial"/>
          <w:b/>
          <w:bCs/>
          <w:spacing w:val="1"/>
          <w:sz w:val="28"/>
          <w:szCs w:val="28"/>
        </w:rPr>
        <w:t>5.</w:t>
      </w:r>
      <w:r>
        <w:rPr>
          <w:rFonts w:ascii="黑体" w:hAnsi="黑体" w:eastAsia="黑体" w:cs="黑体"/>
          <w:b/>
          <w:bCs/>
          <w:spacing w:val="1"/>
          <w:sz w:val="28"/>
          <w:szCs w:val="28"/>
        </w:rPr>
        <w:t>文字添加：</w:t>
      </w:r>
      <w:r>
        <w:rPr>
          <w:color w:val="1C1F23"/>
          <w:spacing w:val="1"/>
        </w:rPr>
        <w:t>在画面左上角用书法字体书写</w:t>
      </w:r>
      <w:r>
        <w:rPr>
          <w:rFonts w:ascii="Segoe UI" w:hAnsi="Segoe UI" w:eastAsia="Segoe UI" w:cs="Segoe UI"/>
          <w:color w:val="1C1F23"/>
          <w:spacing w:val="1"/>
        </w:rPr>
        <w:t>“</w:t>
      </w:r>
      <w:r>
        <w:rPr>
          <w:rFonts w:ascii="Segoe UI" w:hAnsi="Segoe UI" w:eastAsia="Segoe UI" w:cs="Segoe UI"/>
          <w:color w:val="1C1F23"/>
          <w:spacing w:val="-53"/>
        </w:rPr>
        <w:t xml:space="preserve"> </w:t>
      </w:r>
      <w:r>
        <w:rPr>
          <w:color w:val="1C1F23"/>
        </w:rPr>
        <w:t>雪野渔光</w:t>
      </w:r>
      <w:r>
        <w:rPr>
          <w:rFonts w:ascii="Segoe UI" w:hAnsi="Segoe UI" w:eastAsia="Segoe UI" w:cs="Segoe UI"/>
          <w:color w:val="1C1F23"/>
        </w:rPr>
        <w:t>”</w:t>
      </w:r>
      <w:r>
        <w:rPr>
          <w:color w:val="1C1F23"/>
        </w:rPr>
        <w:t>，完成作品创作。</w:t>
      </w:r>
    </w:p>
    <w:p w14:paraId="71952581">
      <w:pPr>
        <w:spacing w:line="420" w:lineRule="auto"/>
        <w:rPr>
          <w:rFonts w:ascii="Arial"/>
          <w:sz w:val="21"/>
        </w:rPr>
      </w:pPr>
    </w:p>
    <w:p w14:paraId="35067B3F">
      <w:pPr>
        <w:spacing w:before="100" w:line="226" w:lineRule="auto"/>
        <w:ind w:left="35"/>
        <w:outlineLvl w:val="1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b/>
          <w:bCs/>
          <w:spacing w:val="3"/>
          <w:sz w:val="31"/>
          <w:szCs w:val="31"/>
        </w:rPr>
        <w:t>五、优化完善</w:t>
      </w:r>
    </w:p>
    <w:p w14:paraId="7943BA78">
      <w:pPr>
        <w:spacing w:line="441" w:lineRule="auto"/>
        <w:rPr>
          <w:rFonts w:ascii="Arial"/>
          <w:sz w:val="21"/>
        </w:rPr>
      </w:pPr>
    </w:p>
    <w:p w14:paraId="592BDD84">
      <w:pPr>
        <w:pStyle w:val="2"/>
        <w:spacing w:before="85" w:line="444" w:lineRule="auto"/>
        <w:ind w:left="23" w:right="43" w:firstLine="542"/>
        <w:jc w:val="both"/>
      </w:pPr>
      <w:r>
        <w:rPr>
          <w:color w:val="1C1F23"/>
          <w:spacing w:val="7"/>
        </w:rPr>
        <w:t>反复审视画面，检查服饰细节是否到位、色彩搭配是否协调、主题</w:t>
      </w:r>
      <w:r>
        <w:rPr>
          <w:color w:val="1C1F23"/>
          <w:spacing w:val="8"/>
        </w:rPr>
        <w:t xml:space="preserve"> </w:t>
      </w:r>
      <w:r>
        <w:rPr>
          <w:color w:val="1C1F23"/>
          <w:spacing w:val="9"/>
        </w:rPr>
        <w:t>表达是否清晰。微调图案位置、色彩饱和度等细节，确保《雪野渔光》</w:t>
      </w:r>
      <w:r>
        <w:rPr>
          <w:color w:val="1C1F23"/>
          <w:spacing w:val="4"/>
        </w:rPr>
        <w:t xml:space="preserve"> </w:t>
      </w:r>
      <w:r>
        <w:rPr>
          <w:color w:val="1C1F23"/>
          <w:spacing w:val="9"/>
        </w:rPr>
        <w:t>以最佳状态呈现北方渔猎民族文化与雪野环境的独特魅力。</w:t>
      </w:r>
    </w:p>
    <w:sectPr>
      <w:pgSz w:w="11906" w:h="16839"/>
      <w:pgMar w:top="1431" w:right="1708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E664FCA"/>
    <w:rsid w:val="144925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6"/>
      <w:szCs w:val="26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1027</Words>
  <Characters>1043</Characters>
  <TotalTime>0</TotalTime>
  <ScaleCrop>false</ScaleCrop>
  <LinksUpToDate>false</LinksUpToDate>
  <CharactersWithSpaces>1070</CharactersWithSpaces>
  <Application>WPS Office_12.1.0.21541_F1E327BC-269C-435d-A152-05C5408002CA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2025-06-16T22:50:00Z</dcterms:created>
  <dc:creator>WPS_1660649744</dc:creator>
  <cp:lastModifiedBy>WPS_1660649744</cp:lastModifiedBy>
  <dcterms:modified xsi:type="dcterms:W3CDTF">2025-06-21T09:06:47Z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2025-06-21T17:06:25Z</vt:filetime>
  </property>
  <property fmtid="{D5CDD505-2E9C-101B-9397-08002B2CF9AE}" pid="4" name="KSOProductBuildVer">
    <vt:lpwstr>2052-12.1.0.21541</vt:lpwstr>
  </property>
  <property fmtid="{D5CDD505-2E9C-101B-9397-08002B2CF9AE}" pid="5" name="ICV">
    <vt:lpwstr>C7BACAE9A19D44BB813AD1FA209F5C85_13</vt:lpwstr>
  </property>
</Properties>
</file>