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4E5F"/>
          <w:sz w:val="52"/>
          <w:szCs w:val="52"/>
        </w:rPr>
        <w:t xml:space="preserve">UAV SIMULATOR</w:t>
      </w:r>
    </w:p>
    <w:p>
      <w:pPr>
        <w:spacing w:before="200"/>
        <w:jc w:val="center"/>
      </w:pPr>
      <w:r>
        <w:rPr>
          <w:b/>
          <w:bCs/>
          <w:color w:val="666666"/>
          <w:sz w:val="30"/>
          <w:szCs w:val="30"/>
        </w:rPr>
        <w:t xml:space="preserve">Dev 2 Build Guide</w:t>
      </w:r>
    </w:p>
    <w:p>
      <w:pPr>
        <w:spacing w:before="300"/>
        <w:jc w:val="center"/>
      </w:pPr>
      <w:r>
        <w:rPr>
          <w:b/>
          <w:bCs/>
          <w:sz w:val="26"/>
          <w:szCs w:val="26"/>
        </w:rPr>
        <w:t xml:space="preserve">RK4 6DOF INTEGRATOR MODULE</w:t>
      </w:r>
    </w:p>
    <w:p>
      <w:pPr>
        <w:spacing w:before="100"/>
        <w:jc w:val="center"/>
      </w:pPr>
      <w:r>
        <w:rPr>
          <w:i/>
          <w:iCs/>
          <w:color w:val="666666"/>
          <w:sz w:val="22"/>
          <w:szCs w:val="22"/>
        </w:rPr>
        <w:t xml:space="preserve">Phase 1 · Step-by-Step Build Instructions</w:t>
      </w:r>
    </w:p>
    <w:p>
      <w:pPr>
        <w:spacing w:before="700"/>
        <w:jc w:val="center"/>
      </w:pPr>
      <w:r>
        <w:rPr>
          <w:color w:val="666666"/>
          <w:sz w:val="20"/>
          <w:szCs w:val="20"/>
        </w:rPr>
        <w:t xml:space="preserve">Covers everything from opening the project to a working, physically correct integrator.</w:t>
      </w:r>
    </w:p>
    <w:p>
      <w:pPr>
        <w:spacing w:before="100"/>
        <w:jc w:val="center"/>
      </w:pPr>
      <w:r>
        <w:rPr>
          <w:i/>
          <w:iCs/>
          <w:color w:val="666666"/>
          <w:sz w:val="20"/>
          <w:szCs w:val="20"/>
        </w:rPr>
        <w:t xml:space="preserve">Tools used: RustRover. Testing &amp; debugging are covered in a separate follow-up document.</w:t>
      </w:r>
    </w:p>
    <w:p>
      <w:r>
        <w:br w:type="page"/>
      </w:r>
    </w:p>
    <w:p>
      <w:pPr>
        <w:pStyle w:val="Heading1"/>
        <w:spacing w:after="200" w:before="420"/>
      </w:pPr>
      <w:r>
        <w:rPr>
          <w:b/>
          <w:bCs/>
          <w:color w:val="1F4E5F"/>
        </w:rPr>
        <w:t xml:space="preserve">1. Your Role, In Plain Terms</w:t>
      </w:r>
    </w:p>
    <w:p>
      <w:pPr>
        <w:spacing w:after="160"/>
      </w:pPr>
      <w:r>
        <w:t xml:space="preserve">The Lead Architect has already built the bridge between Unreal Engine and Rust, and has left you one specific, empty function to fill in: the RK4 6DoF Integrator. This is the module that takes the drone's current position, velocity, orientation, and spin, along with the forces and torques acting on it, and calculates exactly where the drone will be one small instant later.</w:t>
      </w:r>
    </w:p>
    <w:p>
      <w:pPr>
        <w:spacing w:after="160"/>
      </w:pPr>
      <w:r>
        <w:t xml:space="preserve">Everything around your function already exists and already works. You are not touching the FFI boundary, the struct definitions, or Unreal Engine at all — you are only replacing the placeholder body of one function inside physics_core/src/integrator.rs with real, correct physics math.</w:t>
      </w:r>
    </w:p>
    <w:p>
      <w:pPr>
        <w:pBdr>
          <w:left w:val="single" w:color="1F4E5F" w:sz="18" w:space="8"/>
        </w:pBdr>
        <w:shd w:fill="DCE9EC" w:val="clear"/>
        <w:spacing w:after="200" w:before="100"/>
        <w:ind w:left="200"/>
      </w:pPr>
      <w:r>
        <w:rPr>
          <w:i/>
          <w:iCs/>
          <w:sz w:val="21"/>
          <w:szCs w:val="21"/>
        </w:rPr>
        <w:t xml:space="preserve">If, while working, you find you need to change the function's name, its parameters, or its return type, stop and talk to the Lead Architect first — other modules (and the FFI boundary itself) are already wired to call your function exactly as it currently exists.</w:t>
      </w:r>
    </w:p>
    <w:p>
      <w:pPr>
        <w:pStyle w:val="Heading1"/>
        <w:spacing w:after="200" w:before="420"/>
      </w:pPr>
      <w:r>
        <w:rPr>
          <w:b/>
          <w:bCs/>
          <w:color w:val="1F4E5F"/>
        </w:rPr>
        <w:t xml:space="preserve">2. What "Done" Looks Like For You</w:t>
      </w:r>
    </w:p>
    <w:p>
      <w:pPr>
        <w:pStyle w:val="ListParagraph"/>
        <w:numPr>
          <w:ilvl w:val="0"/>
          <w:numId w:val="2"/>
        </w:numPr>
        <w:spacing w:after="80"/>
      </w:pPr>
      <w:r>
        <w:t xml:space="preserve">The placeholder body inside integrator.rs is replaced with a real RK4 (4th-order Runge-Kutta) integration step.</w:t>
      </w:r>
    </w:p>
    <w:p>
      <w:pPr>
        <w:pStyle w:val="ListParagraph"/>
        <w:numPr>
          <w:ilvl w:val="0"/>
          <w:numId w:val="2"/>
        </w:numPr>
        <w:spacing w:after="80"/>
      </w:pPr>
      <w:r>
        <w:t xml:space="preserve">Given a starting state, a net force, a net torque, a mass, and an inertia, your function returns a new state that is physically correct — matching hand-calculable cases like free-fall and hover to a tight tolerance.</w:t>
      </w:r>
    </w:p>
    <w:p>
      <w:pPr>
        <w:pStyle w:val="ListParagraph"/>
        <w:numPr>
          <w:ilvl w:val="0"/>
          <w:numId w:val="2"/>
        </w:numPr>
        <w:spacing w:after="80"/>
      </w:pPr>
      <w:r>
        <w:t xml:space="preserve">Every orientation quaternion your function produces is re-normalized (kept at length 1) before being returned.</w:t>
      </w:r>
    </w:p>
    <w:p>
      <w:pPr>
        <w:pStyle w:val="ListParagraph"/>
        <w:numPr>
          <w:ilvl w:val="0"/>
          <w:numId w:val="2"/>
        </w:numPr>
        <w:spacing w:after="80"/>
      </w:pPr>
      <w:r>
        <w:t xml:space="preserve">The whole project still builds cleanly with your changes, and nothing outside integrator.rs needed to change.</w:t>
      </w:r>
    </w:p>
    <w:p>
      <w:pPr>
        <w:pStyle w:val="Heading1"/>
        <w:spacing w:after="200" w:before="420"/>
      </w:pPr>
      <w:r>
        <w:rPr>
          <w:b/>
          <w:bCs/>
          <w:color w:val="1F4E5F"/>
        </w:rPr>
        <w:t xml:space="preserve">3. Tools You Need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4E5F" w:val="clear"/>
            <w:tcMar>
              <w:top w:type="dxa" w:w="80"/>
              <w:left w:type="dxa" w:w="100"/>
              <w:bottom w:type="dxa" w:w="80"/>
              <w:right w:type="dxa" w:w="100"/>
            </w:tcMar>
          </w:tcPr>
          <w:p>
            <w:r>
              <w:rPr>
                <w:b/>
                <w:bCs/>
                <w:color w:val="FFFFFF"/>
                <w:sz w:val="21"/>
                <w:szCs w:val="21"/>
              </w:rPr>
              <w:t xml:space="preserve">Tool</w:t>
            </w:r>
          </w:p>
        </w:tc>
        <w:tc>
          <w:tcPr>
            <w:tcW w:type="dxa" w:w="5900"/>
            <w:shd w:fill="1F4E5F" w:val="clear"/>
            <w:tcMar>
              <w:top w:type="dxa" w:w="80"/>
              <w:left w:type="dxa" w:w="100"/>
              <w:bottom w:type="dxa" w:w="80"/>
              <w:right w:type="dxa" w:w="100"/>
            </w:tcMar>
          </w:tcPr>
          <w:p>
            <w:r>
              <w:rPr>
                <w:b/>
                <w:bCs/>
                <w:color w:val="FFFFFF"/>
                <w:sz w:val="21"/>
                <w:szCs w:val="21"/>
              </w:rPr>
              <w:t xml:space="preserve">Why You Need It</w:t>
            </w:r>
          </w:p>
        </w:tc>
      </w:tr>
      <w:tr>
        <w:tc>
          <w:tcPr>
            <w:tcW w:type="dxa" w:w="3600"/>
            <w:tcMar>
              <w:top w:type="dxa" w:w="80"/>
              <w:left w:type="dxa" w:w="100"/>
              <w:bottom w:type="dxa" w:w="80"/>
              <w:right w:type="dxa" w:w="100"/>
            </w:tcMar>
          </w:tcPr>
          <w:p>
            <w:r>
              <w:rPr>
                <w:b w:val="false"/>
                <w:bCs w:val="false"/>
                <w:color w:val="000000"/>
                <w:sz w:val="21"/>
                <w:szCs w:val="21"/>
              </w:rPr>
              <w:t xml:space="preserve">RustRover</w:t>
            </w:r>
          </w:p>
        </w:tc>
        <w:tc>
          <w:tcPr>
            <w:tcW w:type="dxa" w:w="5900"/>
            <w:tcMar>
              <w:top w:type="dxa" w:w="80"/>
              <w:left w:type="dxa" w:w="100"/>
              <w:bottom w:type="dxa" w:w="80"/>
              <w:right w:type="dxa" w:w="100"/>
            </w:tcMar>
          </w:tcPr>
          <w:p>
            <w:r>
              <w:rPr>
                <w:b w:val="false"/>
                <w:bCs w:val="false"/>
                <w:color w:val="000000"/>
                <w:sz w:val="21"/>
                <w:szCs w:val="21"/>
              </w:rPr>
              <w:t xml:space="preserve">The IDE you'll write and run all your Rust code in. Install it and sign in with the free non-commercial license if you haven't already.</w:t>
            </w:r>
          </w:p>
        </w:tc>
      </w:tr>
      <w:tr>
        <w:tc>
          <w:tcPr>
            <w:tcW w:type="dxa" w:w="3600"/>
            <w:tcMar>
              <w:top w:type="dxa" w:w="80"/>
              <w:left w:type="dxa" w:w="100"/>
              <w:bottom w:type="dxa" w:w="80"/>
              <w:right w:type="dxa" w:w="100"/>
            </w:tcMar>
          </w:tcPr>
          <w:p>
            <w:r>
              <w:rPr>
                <w:b w:val="false"/>
                <w:bCs w:val="false"/>
                <w:color w:val="000000"/>
                <w:sz w:val="21"/>
                <w:szCs w:val="21"/>
              </w:rPr>
              <w:t xml:space="preserve">Rust toolchain (via rustup.rs)</w:t>
            </w:r>
          </w:p>
        </w:tc>
        <w:tc>
          <w:tcPr>
            <w:tcW w:type="dxa" w:w="5900"/>
            <w:tcMar>
              <w:top w:type="dxa" w:w="80"/>
              <w:left w:type="dxa" w:w="100"/>
              <w:bottom w:type="dxa" w:w="80"/>
              <w:right w:type="dxa" w:w="100"/>
            </w:tcMar>
          </w:tcPr>
          <w:p>
            <w:r>
              <w:rPr>
                <w:b w:val="false"/>
                <w:bCs w:val="false"/>
                <w:color w:val="000000"/>
                <w:sz w:val="21"/>
                <w:szCs w:val="21"/>
              </w:rPr>
              <w:t xml:space="preserve">RustRover needs this installed underneath it to compile and run anything.</w:t>
            </w:r>
          </w:p>
        </w:tc>
      </w:tr>
      <w:tr>
        <w:tc>
          <w:tcPr>
            <w:tcW w:type="dxa" w:w="3600"/>
            <w:tcMar>
              <w:top w:type="dxa" w:w="80"/>
              <w:left w:type="dxa" w:w="100"/>
              <w:bottom w:type="dxa" w:w="80"/>
              <w:right w:type="dxa" w:w="100"/>
            </w:tcMar>
          </w:tcPr>
          <w:p>
            <w:r>
              <w:rPr>
                <w:b w:val="false"/>
                <w:bCs w:val="false"/>
                <w:color w:val="000000"/>
                <w:sz w:val="21"/>
                <w:szCs w:val="21"/>
              </w:rPr>
              <w:t xml:space="preserve">Git</w:t>
            </w:r>
          </w:p>
        </w:tc>
        <w:tc>
          <w:tcPr>
            <w:tcW w:type="dxa" w:w="5900"/>
            <w:tcMar>
              <w:top w:type="dxa" w:w="80"/>
              <w:left w:type="dxa" w:w="100"/>
              <w:bottom w:type="dxa" w:w="80"/>
              <w:right w:type="dxa" w:w="100"/>
            </w:tcMar>
          </w:tcPr>
          <w:p>
            <w:r>
              <w:rPr>
                <w:b w:val="false"/>
                <w:bCs w:val="false"/>
                <w:color w:val="000000"/>
                <w:sz w:val="21"/>
                <w:szCs w:val="21"/>
              </w:rPr>
              <w:t xml:space="preserve">To pull the project the Lead Architect already set up, and to push your own changes back.</w:t>
            </w:r>
          </w:p>
        </w:tc>
      </w:tr>
    </w:tbl>
    <w:p>
      <w:pPr>
        <w:spacing w:after="160"/>
      </w:pPr>
      <w:r>
        <w:t xml:space="preserve"/>
      </w:r>
    </w:p>
    <w:p>
      <w:pPr>
        <w:pBdr>
          <w:left w:val="single" w:color="1F4E5F" w:sz="18" w:space="8"/>
        </w:pBdr>
        <w:shd w:fill="DCE9EC" w:val="clear"/>
        <w:spacing w:after="200" w:before="100"/>
        <w:ind w:left="200"/>
      </w:pPr>
      <w:r>
        <w:rPr>
          <w:i/>
          <w:iCs/>
          <w:sz w:val="21"/>
          <w:szCs w:val="21"/>
        </w:rPr>
        <w:t xml:space="preserve">You do not need Rider or Unreal Engine installed for this module. Everything you're building runs and can be checked entirely inside RustRover.</w:t>
      </w:r>
    </w:p>
    <w:p>
      <w:pPr>
        <w:pStyle w:val="Heading1"/>
        <w:spacing w:after="200" w:before="420"/>
      </w:pPr>
      <w:r>
        <w:rPr>
          <w:b/>
          <w:bCs/>
          <w:color w:val="1F4E5F"/>
        </w:rPr>
        <w:t xml:space="preserve">4. Where You're Working In The Project</w:t>
      </w:r>
    </w:p>
    <w:p>
      <w:pPr>
        <w:spacing w:after="160"/>
      </w:pPr>
      <w:r>
        <w:t xml:space="preserve">Pull the latest project from the team's repository first. You should see the folder structure the Lead Architect already created. Only one file in it is yours to edit.</w:t>
      </w:r>
    </w:p>
    <w:p>
      <w:pPr>
        <w:shd w:fill="F2F2F2" w:val="clear"/>
        <w:spacing w:after="20"/>
      </w:pPr>
      <w:r>
        <w:rPr>
          <w:rFonts w:ascii="Consolas" w:cs="Consolas" w:eastAsia="Consolas" w:hAnsi="Consolas"/>
          <w:sz w:val="20"/>
          <w:szCs w:val="20"/>
        </w:rPr>
        <w:t xml:space="preserve">UAVSimulator/</w:t>
      </w:r>
    </w:p>
    <w:p>
      <w:pPr>
        <w:shd w:fill="F2F2F2" w:val="clear"/>
        <w:spacing w:after="20"/>
      </w:pPr>
      <w:r>
        <w:rPr>
          <w:rFonts w:ascii="Consolas" w:cs="Consolas" w:eastAsia="Consolas" w:hAnsi="Consolas"/>
          <w:sz w:val="20"/>
          <w:szCs w:val="20"/>
        </w:rPr>
        <w:t xml:space="preserve">└── physics_core/</w:t>
      </w:r>
    </w:p>
    <w:p>
      <w:pPr>
        <w:shd w:fill="F2F2F2" w:val="clear"/>
        <w:spacing w:after="20"/>
      </w:pPr>
      <w:r>
        <w:rPr>
          <w:rFonts w:ascii="Consolas" w:cs="Consolas" w:eastAsia="Consolas" w:hAnsi="Consolas"/>
          <w:sz w:val="20"/>
          <w:szCs w:val="20"/>
        </w:rPr>
        <w:t xml:space="preserve">    ├── Cargo.toml                &lt;- you'll add one line here (Task 2)</w:t>
      </w:r>
    </w:p>
    <w:p>
      <w:pPr>
        <w:shd w:fill="F2F2F2" w:val="clear"/>
        <w:spacing w:after="20"/>
      </w:pPr>
      <w:r>
        <w:rPr>
          <w:rFonts w:ascii="Consolas" w:cs="Consolas" w:eastAsia="Consolas" w:hAnsi="Consolas"/>
          <w:sz w:val="20"/>
          <w:szCs w:val="20"/>
        </w:rPr>
        <w:t xml:space="preserve">    └── src/</w:t>
      </w:r>
    </w:p>
    <w:p>
      <w:pPr>
        <w:shd w:fill="F2F2F2" w:val="clear"/>
        <w:spacing w:after="20"/>
      </w:pPr>
      <w:r>
        <w:rPr>
          <w:rFonts w:ascii="Consolas" w:cs="Consolas" w:eastAsia="Consolas" w:hAnsi="Consolas"/>
          <w:sz w:val="20"/>
          <w:szCs w:val="20"/>
        </w:rPr>
        <w:t xml:space="preserve">        ├── lib.rs                &lt;- Lead Architect's file. Do not edit.</w:t>
      </w:r>
    </w:p>
    <w:p>
      <w:pPr>
        <w:shd w:fill="F2F2F2" w:val="clear"/>
        <w:spacing w:after="20"/>
      </w:pPr>
      <w:r>
        <w:rPr>
          <w:rFonts w:ascii="Consolas" w:cs="Consolas" w:eastAsia="Consolas" w:hAnsi="Consolas"/>
          <w:sz w:val="20"/>
          <w:szCs w:val="20"/>
        </w:rPr>
        <w:t xml:space="preserve">        ├── types.rs              &lt;- Lead Architect's file. Do not edit.</w:t>
      </w:r>
    </w:p>
    <w:p>
      <w:pPr>
        <w:shd w:fill="F2F2F2" w:val="clear"/>
        <w:spacing w:after="20"/>
      </w:pPr>
      <w:r>
        <w:rPr>
          <w:rFonts w:ascii="Consolas" w:cs="Consolas" w:eastAsia="Consolas" w:hAnsi="Consolas"/>
          <w:sz w:val="20"/>
          <w:szCs w:val="20"/>
        </w:rPr>
        <w:t xml:space="preserve">        ├── integrator.rs         &lt;- YOUR FILE. This is what you're building.</w:t>
      </w:r>
    </w:p>
    <w:p>
      <w:pPr>
        <w:shd w:fill="F2F2F2" w:val="clear"/>
        <w:spacing w:after="20"/>
      </w:pPr>
      <w:r>
        <w:rPr>
          <w:rFonts w:ascii="Consolas" w:cs="Consolas" w:eastAsia="Consolas" w:hAnsi="Consolas"/>
          <w:sz w:val="20"/>
          <w:szCs w:val="20"/>
        </w:rPr>
        <w:t xml:space="preserve">        ├── aero.rs               &lt;- Dev B's file. Not your concern.</w:t>
      </w:r>
    </w:p>
    <w:p>
      <w:pPr>
        <w:shd w:fill="F2F2F2" w:val="clear"/>
        <w:spacing w:after="20"/>
      </w:pPr>
      <w:r>
        <w:rPr>
          <w:rFonts w:ascii="Consolas" w:cs="Consolas" w:eastAsia="Consolas" w:hAnsi="Consolas"/>
          <w:sz w:val="20"/>
          <w:szCs w:val="20"/>
        </w:rPr>
        <w:t xml:space="preserve">        └── mixer.rs              &lt;- Dev C's file. Not your concern.</w:t>
      </w:r>
    </w:p>
    <w:p>
      <w:pPr>
        <w:spacing w:after="160"/>
      </w:pPr>
      <w:r>
        <w:t xml:space="preserve"/>
      </w:r>
    </w:p>
    <w:p>
      <w:pPr>
        <w:pBdr>
          <w:left w:val="single" w:color="8A4B00" w:sz="18" w:space="8"/>
        </w:pBdr>
        <w:shd w:fill="FBEBD8" w:val="clear"/>
        <w:spacing w:after="200" w:before="100"/>
        <w:ind w:left="200"/>
      </w:pPr>
      <w:r>
        <w:rPr>
          <w:i/>
          <w:iCs/>
          <w:color w:val="8A4B00"/>
          <w:sz w:val="21"/>
          <w:szCs w:val="21"/>
        </w:rPr>
        <w:t xml:space="preserve">⚠ Before writing any code, check with the Lead Architect where the drone's mass and inertia constants are defined. Your function receives these as parameters — you should never invent or hardcode your own separate copy, since Dev B and Dev C's modules need to agree with you on the exact same numbers.</w:t>
      </w:r>
    </w:p>
    <w:p>
      <w:pPr>
        <w:pStyle w:val="Heading1"/>
        <w:spacing w:after="200" w:before="420"/>
      </w:pPr>
      <w:r>
        <w:rPr>
          <w:b/>
          <w:bCs/>
          <w:color w:val="1F4E5F"/>
        </w:rPr>
        <w:t xml:space="preserve">5. The Physics Concepts You Need</w:t>
      </w:r>
    </w:p>
    <w:p>
      <w:pPr>
        <w:spacing w:after="160"/>
      </w:pPr>
      <w:r>
        <w:t xml:space="preserve">Read this section fully before starting Task 1. Everything here is explained from scratch — you do not need prior flight dynamics experience.</w:t>
      </w:r>
    </w:p>
    <w:p>
      <w:pPr>
        <w:pStyle w:val="Heading3"/>
        <w:spacing w:after="100" w:before="220"/>
      </w:pPr>
      <w:r>
        <w:rPr>
          <w:b/>
          <w:bCs/>
        </w:rPr>
        <w:t xml:space="preserve">Rigid Body Motion, In Two Halves</w:t>
      </w:r>
    </w:p>
    <w:p>
      <w:pPr>
        <w:spacing w:after="160"/>
      </w:pPr>
      <w:r>
        <w:t xml:space="preserve">A rigid body's motion splits cleanly into two independent halves that you calculate the same way, side by side: the linear half (position and velocity moving through space) and the rotational half (orientation and angular velocity spinning in place). Your job is to advance both halves forward by one small timestep, dt.</w:t>
      </w:r>
    </w:p>
    <w:p>
      <w:pPr>
        <w:pStyle w:val="Heading3"/>
        <w:spacing w:after="100" w:before="220"/>
      </w:pPr>
      <w:r>
        <w:rPr>
          <w:b/>
          <w:bCs/>
        </w:rPr>
        <w:t xml:space="preserve">The Linear Half</w:t>
      </w:r>
    </w:p>
    <w:p>
      <w:pPr>
        <w:pStyle w:val="ListParagraph"/>
        <w:numPr>
          <w:ilvl w:val="0"/>
          <w:numId w:val="2"/>
        </w:numPr>
        <w:spacing w:after="80"/>
      </w:pPr>
      <w:r>
        <w:t xml:space="preserve">Acceleration is simply net force divided by mass (Newton's second law, F = ma, rearranged to a = F / m).</w:t>
      </w:r>
    </w:p>
    <w:p>
      <w:pPr>
        <w:pStyle w:val="ListParagraph"/>
        <w:numPr>
          <w:ilvl w:val="0"/>
          <w:numId w:val="2"/>
        </w:numPr>
        <w:spacing w:after="80"/>
      </w:pPr>
      <w:r>
        <w:t xml:space="preserve">Velocity's rate of change is that acceleration.</w:t>
      </w:r>
    </w:p>
    <w:p>
      <w:pPr>
        <w:pStyle w:val="ListParagraph"/>
        <w:numPr>
          <w:ilvl w:val="0"/>
          <w:numId w:val="2"/>
        </w:numPr>
        <w:spacing w:after="80"/>
      </w:pPr>
      <w:r>
        <w:t xml:space="preserve">Position's rate of change is the current velocity.</w:t>
      </w:r>
    </w:p>
    <w:p>
      <w:pPr>
        <w:pStyle w:val="Heading3"/>
        <w:spacing w:after="100" w:before="220"/>
      </w:pPr>
      <w:r>
        <w:rPr>
          <w:b/>
          <w:bCs/>
        </w:rPr>
        <w:t xml:space="preserve">The Rotational Half — Euler's Rotation Equations</w:t>
      </w:r>
    </w:p>
    <w:p>
      <w:pPr>
        <w:spacing w:after="160"/>
      </w:pPr>
      <w:r>
        <w:t xml:space="preserve">Rotational motion is very slightly more involved because spinning objects resist changes to their spin differently on each axis, depending on their shape. This resistance is captured by the inertia (how hard it is to start or stop rotation around each axis). For Phase 1, treat inertia as three separate numbers, one for each body axis (often written Ixx, Iyy, Izz), rather than a full cross-coupled tensor — this is accurate enough for a reasonably symmetric drone frame and is what the Lead Architect's function signature expects.</w:t>
      </w:r>
    </w:p>
    <w:p>
      <w:pPr>
        <w:spacing w:after="160"/>
      </w:pPr>
      <w:r>
        <w:t xml:space="preserve">The rate of change of angular velocity on each axis is calculated as: (net torque on that axis, minus a correction term accounting for the drone's spin fighting itself between axes) divided by that axis's inertia value. The correction term is the cross product of the current angular velocity and the current angular momentum (inertia multiplied by angular velocity, axis by axis). This cross-axis correction term is what makes objects like a spinning coin or a tumbling wrench wobble unpredictably — it is small at low spin rates and should not be skipped even though it's easy to overlook.</w:t>
      </w:r>
    </w:p>
    <w:p>
      <w:pPr>
        <w:pStyle w:val="Heading3"/>
        <w:spacing w:after="100" w:before="220"/>
      </w:pPr>
      <w:r>
        <w:rPr>
          <w:b/>
          <w:bCs/>
        </w:rPr>
        <w:t xml:space="preserve">Orientation Needs a Different Kind of Math — the Quaternion Derivative</w:t>
      </w:r>
    </w:p>
    <w:p>
      <w:pPr>
        <w:spacing w:after="160"/>
      </w:pPr>
      <w:r>
        <w:t xml:space="preserve">You cannot just "add angular velocity to orientation" the way you add velocity to position, because orientation is a quaternion, not a plain number. Instead, the standard formula for how a quaternion rotates over time is: the rate of change of the orientation quaternion equals one-half, multiplied by the current orientation quaternion, multiplied by the angular velocity (treated as a quaternion with a zero real part and the angular velocity vector as its imaginary part). This is a fixed formula — you do not need to derive it, only apply it correctly.</w:t>
      </w:r>
    </w:p>
    <w:p>
      <w:pPr>
        <w:pBdr>
          <w:left w:val="single" w:color="8A4B00" w:sz="18" w:space="8"/>
        </w:pBdr>
        <w:shd w:fill="FBEBD8" w:val="clear"/>
        <w:spacing w:after="200" w:before="100"/>
        <w:ind w:left="200"/>
      </w:pPr>
      <w:r>
        <w:rPr>
          <w:i/>
          <w:iCs/>
          <w:color w:val="8A4B00"/>
          <w:sz w:val="21"/>
          <w:szCs w:val="21"/>
        </w:rPr>
        <w:t xml:space="preserve">⚠ This quaternion rate-of-change formula does NOT keep the resulting quaternion at length 1 on its own. After every full integration step, you must re-normalize the new orientation quaternion (divide it by its own length) before returning it. Skipping this is the single most common bug in any flight simulator's integrator, and it shows up as a slow, mysterious orientation drift over a long flight rather than an obvious crash.</w:t>
      </w:r>
    </w:p>
    <w:p>
      <w:pPr>
        <w:pStyle w:val="Heading3"/>
        <w:spacing w:after="100" w:before="220"/>
      </w:pPr>
      <w:r>
        <w:rPr>
          <w:b/>
          <w:bCs/>
        </w:rPr>
        <w:t xml:space="preserve">RK4, In Plain Terms</w:t>
      </w:r>
    </w:p>
    <w:p>
      <w:pPr>
        <w:spacing w:after="160"/>
      </w:pPr>
      <w:r>
        <w:t xml:space="preserve">The simplest way to step a simulation forward is to calculate the rate of change once, at the start of the step, and just multiply it by dt. This is called Euler integration, and it drifts noticeably over time even with perfectly correct forces. RK4 instead calculates the rate of change four times per step — once at the start, twice at estimated midpoints, and once at an estimated endpoint — and combines all four with a specific weighting. This cancels out much more of the error for barely any extra conceptual complexity, at the cost of four calculations instead of one.</w:t>
      </w:r>
    </w:p>
    <w:p>
      <w:pPr>
        <w:pBdr>
          <w:left w:val="single" w:color="1F4E5F" w:sz="18" w:space="8"/>
        </w:pBdr>
        <w:shd w:fill="DCE9EC" w:val="clear"/>
        <w:spacing w:after="200" w:before="100"/>
        <w:ind w:left="200"/>
      </w:pPr>
      <w:r>
        <w:rPr>
          <w:i/>
          <w:iCs/>
          <w:sz w:val="21"/>
          <w:szCs w:val="21"/>
        </w:rPr>
        <w:t xml:space="preserve">Throughout this document, "the derivative of the state" means: given a state, calculate its linear acceleration, velocity, orientation rate, and angular acceleration all at once, bundled together. You'll build one small internal helper that does exactly this, and RK4 simply calls it four times per step.</w:t>
      </w:r>
    </w:p>
    <w:p>
      <w:pPr>
        <w:pStyle w:val="Heading1"/>
        <w:spacing w:after="200" w:before="420"/>
      </w:pPr>
      <w:r>
        <w:rPr>
          <w:b/>
          <w:bCs/>
          <w:color w:val="1F4E5F"/>
        </w:rPr>
        <w:t xml:space="preserve">6. Step-by-Step Tasks, In Order</w:t>
      </w:r>
    </w:p>
    <w:p>
      <w:pPr>
        <w:spacing w:after="160"/>
      </w:pPr>
      <w:r>
        <w:t xml:space="preserve">Do these in exactly this order.</w:t>
      </w:r>
    </w:p>
    <w:p>
      <w:pPr>
        <w:pStyle w:val="Heading2"/>
        <w:spacing w:after="150" w:before="320"/>
      </w:pPr>
      <w:r>
        <w:rPr>
          <w:b/>
          <w:bCs/>
          <w:color w:val="1F4E5F"/>
        </w:rPr>
        <w:t xml:space="preserve">Task 1 — Get the Project and Confirm It Builds</w:t>
      </w:r>
    </w:p>
    <w:p>
      <w:pPr>
        <w:pStyle w:val="ListParagraph"/>
        <w:numPr>
          <w:ilvl w:val="0"/>
          <w:numId w:val="3"/>
        </w:numPr>
        <w:spacing w:after="80"/>
      </w:pPr>
      <w:r>
        <w:t xml:space="preserve">Clone or pull the UAVSimulator repository the Lead Architect set up.</w:t>
      </w:r>
    </w:p>
    <w:p>
      <w:pPr>
        <w:pStyle w:val="ListParagraph"/>
        <w:numPr>
          <w:ilvl w:val="0"/>
          <w:numId w:val="3"/>
        </w:numPr>
        <w:spacing w:after="80"/>
      </w:pPr>
      <w:r>
        <w:t xml:space="preserve">Open the physics_core folder as a project in RustRover.</w:t>
      </w:r>
    </w:p>
    <w:p>
      <w:pPr>
        <w:pStyle w:val="ListParagraph"/>
        <w:numPr>
          <w:ilvl w:val="0"/>
          <w:numId w:val="3"/>
        </w:numPr>
        <w:spacing w:after="80"/>
      </w:pPr>
      <w:r>
        <w:t xml:space="preserve">Run a release build (cargo build --release) before changing anything. Confirm it builds with zero errors — at this point integrator.rs still contains the placeholder, so the drone "does nothing," and that is expected.</w:t>
      </w:r>
    </w:p>
    <w:p>
      <w:pPr>
        <w:pStyle w:val="ListParagraph"/>
        <w:numPr>
          <w:ilvl w:val="0"/>
          <w:numId w:val="3"/>
        </w:numPr>
        <w:spacing w:after="80"/>
      </w:pPr>
      <w:r>
        <w:t xml:space="preserve">Open integrator.rs and read the placeholder function the Lead Architect left for you. Note its exact name, parameter list, and return type — you must not change any of these.</w:t>
      </w:r>
    </w:p>
    <w:p>
      <w:pPr>
        <w:pStyle w:val="Heading2"/>
        <w:spacing w:after="150" w:before="320"/>
      </w:pPr>
      <w:r>
        <w:rPr>
          <w:b/>
          <w:bCs/>
          <w:color w:val="1F4E5F"/>
        </w:rPr>
        <w:t xml:space="preserve">Task 2 — Add a Math Library Dependency</w:t>
      </w:r>
    </w:p>
    <w:p>
      <w:pPr>
        <w:spacing w:after="160"/>
      </w:pPr>
      <w:r>
        <w:t xml:space="preserve">Writing vector and quaternion math (adding vectors, multiplying quaternions, normalizing, cross products) completely by hand is repetitive and very easy to get subtly wrong. Instead, use a small, well-tested Rust math library made for exactly this kind of work.</w:t>
      </w:r>
    </w:p>
    <w:p>
      <w:pPr>
        <w:pStyle w:val="ListParagraph"/>
        <w:numPr>
          <w:ilvl w:val="0"/>
          <w:numId w:val="4"/>
        </w:numPr>
        <w:spacing w:after="80"/>
      </w:pPr>
      <w:r>
        <w:t xml:space="preserve">Open Cargo.toml and add the glam crate under [dependencies]. It provides ready-made, well-tested Vec3 (3D vector) and Quat (quaternion) types with all the operations you'll need (addition, scaling, cross product, quaternion multiplication, normalization).</w:t>
      </w:r>
    </w:p>
    <w:p>
      <w:pPr>
        <w:pStyle w:val="ListParagraph"/>
        <w:numPr>
          <w:ilvl w:val="0"/>
          <w:numId w:val="4"/>
        </w:numPr>
        <w:spacing w:after="80"/>
      </w:pPr>
      <w:r>
        <w:t xml:space="preserve">Run cargo build once after adding it, just to confirm it downloads and compiles with no errors, before you write any of your own logic.</w:t>
      </w:r>
    </w:p>
    <w:p>
      <w:pPr>
        <w:pBdr>
          <w:left w:val="single" w:color="1F4E5F" w:sz="18" w:space="8"/>
        </w:pBdr>
        <w:shd w:fill="DCE9EC" w:val="clear"/>
        <w:spacing w:after="200" w:before="100"/>
        <w:ind w:left="200"/>
      </w:pPr>
      <w:r>
        <w:rPr>
          <w:i/>
          <w:iCs/>
          <w:sz w:val="21"/>
          <w:szCs w:val="21"/>
        </w:rPr>
        <w:t xml:space="preserve">You will convert between glam's types and the plain f32 arrays used in DroneState at the very start and very end of your function only. Everywhere in between, work with glam's Vec3 and Quat — it's much harder to make a math mistake using named operations like .cross() or .normalize() than writing the raw formulas by hand every time.</w:t>
      </w:r>
    </w:p>
    <w:p>
      <w:pPr>
        <w:pStyle w:val="Heading2"/>
        <w:spacing w:after="150" w:before="320"/>
      </w:pPr>
      <w:r>
        <w:rPr>
          <w:b/>
          <w:bCs/>
          <w:color w:val="1F4E5F"/>
        </w:rPr>
        <w:t xml:space="preserve">Task 3 — Create a New Helper Function: the "State Derivative"</w:t>
      </w:r>
    </w:p>
    <w:p>
      <w:pPr>
        <w:spacing w:after="160"/>
      </w:pPr>
      <w:r>
        <w:t xml:space="preserve">Right now, integrator.rs contains only the one placeholder function the Lead Architect left for you. Before touching that placeholder, you're going to add a brand new function above it. This new function will not be called by anyone outside your file — it's a private helper that only your own placeholder function will call, four times per physics step.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4E5F" w:val="clear"/>
            <w:tcMar>
              <w:top w:type="dxa" w:w="80"/>
              <w:left w:type="dxa" w:w="100"/>
              <w:bottom w:type="dxa" w:w="80"/>
              <w:right w:type="dxa" w:w="100"/>
            </w:tcMar>
          </w:tcPr>
          <w:p>
            <w:r>
              <w:rPr>
                <w:b/>
                <w:bCs/>
                <w:color w:val="FFFFFF"/>
                <w:sz w:val="21"/>
                <w:szCs w:val="21"/>
              </w:rPr>
              <w:t xml:space="preserve">Spec</w:t>
            </w:r>
          </w:p>
        </w:tc>
        <w:tc>
          <w:tcPr>
            <w:tcW w:type="dxa" w:w="6800"/>
            <w:shd w:fill="1F4E5F" w:val="clear"/>
            <w:tcMar>
              <w:top w:type="dxa" w:w="80"/>
              <w:left w:type="dxa" w:w="100"/>
              <w:bottom w:type="dxa" w:w="80"/>
              <w:right w:type="dxa" w:w="100"/>
            </w:tcMar>
          </w:tcPr>
          <w:p>
            <w:r>
              <w:rPr>
                <w:b/>
                <w:bCs/>
                <w:color w:val="FFFFFF"/>
                <w:sz w:val="21"/>
                <w:szCs w:val="21"/>
              </w:rPr>
              <w:t xml:space="preserve">Value</w:t>
            </w:r>
          </w:p>
        </w:tc>
      </w:tr>
      <w:tr>
        <w:tc>
          <w:tcPr>
            <w:tcW w:type="dxa" w:w="2400"/>
            <w:tcMar>
              <w:top w:type="dxa" w:w="80"/>
              <w:left w:type="dxa" w:w="100"/>
              <w:bottom w:type="dxa" w:w="80"/>
              <w:right w:type="dxa" w:w="100"/>
            </w:tcMar>
          </w:tcPr>
          <w:p>
            <w:r>
              <w:rPr>
                <w:b w:val="false"/>
                <w:bCs w:val="false"/>
                <w:color w:val="000000"/>
                <w:sz w:val="21"/>
                <w:szCs w:val="21"/>
              </w:rPr>
              <w:t xml:space="preserve">File</w:t>
            </w:r>
          </w:p>
        </w:tc>
        <w:tc>
          <w:tcPr>
            <w:tcW w:type="dxa" w:w="6800"/>
            <w:tcMar>
              <w:top w:type="dxa" w:w="80"/>
              <w:left w:type="dxa" w:w="100"/>
              <w:bottom w:type="dxa" w:w="80"/>
              <w:right w:type="dxa" w:w="100"/>
            </w:tcMar>
          </w:tcPr>
          <w:p>
            <w:r>
              <w:rPr>
                <w:b w:val="false"/>
                <w:bCs w:val="false"/>
                <w:color w:val="000000"/>
                <w:sz w:val="21"/>
                <w:szCs w:val="21"/>
              </w:rPr>
              <w:t xml:space="preserve">physics_core/src/integrator.rs</w:t>
            </w:r>
          </w:p>
        </w:tc>
      </w:tr>
      <w:tr>
        <w:tc>
          <w:tcPr>
            <w:tcW w:type="dxa" w:w="2400"/>
            <w:tcMar>
              <w:top w:type="dxa" w:w="80"/>
              <w:left w:type="dxa" w:w="100"/>
              <w:bottom w:type="dxa" w:w="80"/>
              <w:right w:type="dxa" w:w="100"/>
            </w:tcMar>
          </w:tcPr>
          <w:p>
            <w:r>
              <w:rPr>
                <w:b w:val="false"/>
                <w:bCs w:val="false"/>
                <w:color w:val="000000"/>
                <w:sz w:val="21"/>
                <w:szCs w:val="21"/>
              </w:rPr>
              <w:t xml:space="preserve">Where in the file</w:t>
            </w:r>
          </w:p>
        </w:tc>
        <w:tc>
          <w:tcPr>
            <w:tcW w:type="dxa" w:w="6800"/>
            <w:tcMar>
              <w:top w:type="dxa" w:w="80"/>
              <w:left w:type="dxa" w:w="100"/>
              <w:bottom w:type="dxa" w:w="80"/>
              <w:right w:type="dxa" w:w="100"/>
            </w:tcMar>
          </w:tcPr>
          <w:p>
            <w:r>
              <w:rPr>
                <w:b w:val="false"/>
                <w:bCs w:val="false"/>
                <w:color w:val="000000"/>
                <w:sz w:val="21"/>
                <w:szCs w:val="21"/>
              </w:rPr>
              <w:t xml:space="preserve">Add this as a new function near the top of the file, above the existing placeholder function the Lead Architect already wrote. Do not modify the placeholder yet — that's Task 4.</w:t>
            </w:r>
          </w:p>
        </w:tc>
      </w:tr>
      <w:tr>
        <w:tc>
          <w:tcPr>
            <w:tcW w:type="dxa" w:w="2400"/>
            <w:tcMar>
              <w:top w:type="dxa" w:w="80"/>
              <w:left w:type="dxa" w:w="100"/>
              <w:bottom w:type="dxa" w:w="80"/>
              <w:right w:type="dxa" w:w="100"/>
            </w:tcMar>
          </w:tcPr>
          <w:p>
            <w:r>
              <w:rPr>
                <w:b w:val="false"/>
                <w:bCs w:val="false"/>
                <w:color w:val="000000"/>
                <w:sz w:val="21"/>
                <w:szCs w:val="21"/>
              </w:rPr>
              <w:t xml:space="preserve">Function name</w:t>
            </w:r>
          </w:p>
        </w:tc>
        <w:tc>
          <w:tcPr>
            <w:tcW w:type="dxa" w:w="6800"/>
            <w:tcMar>
              <w:top w:type="dxa" w:w="80"/>
              <w:left w:type="dxa" w:w="100"/>
              <w:bottom w:type="dxa" w:w="80"/>
              <w:right w:type="dxa" w:w="100"/>
            </w:tcMar>
          </w:tcPr>
          <w:p>
            <w:r>
              <w:rPr>
                <w:b w:val="false"/>
                <w:bCs w:val="false"/>
                <w:color w:val="000000"/>
                <w:sz w:val="21"/>
                <w:szCs w:val="21"/>
              </w:rPr>
              <w:t xml:space="preserve">Choose any name that describes what it does, for example compute_derivative. Since nothing outside this file calls it, it does not need #[repr(C)] or extern "C" — it's a normal, private Rust function.</w:t>
            </w:r>
          </w:p>
        </w:tc>
      </w:tr>
    </w:tbl>
    <w:p>
      <w:pPr>
        <w:spacing w:after="60" w:before="140"/>
      </w:pPr>
      <w:r>
        <w:rPr>
          <w:b/>
          <w:bCs/>
        </w:rPr>
        <w:t xml:space="preserve">Purpose: </w:t>
      </w:r>
      <w:r>
        <w:t xml:space="preserve">Given one instant's state, force, torque, mass, and inertia, calculate how fast position, velocity, orientation, and angular velocity are each currently changing.</w:t>
      </w:r>
    </w:p>
    <w:p>
      <w:pPr>
        <w:spacing w:after="60"/>
      </w:pPr>
      <w:r>
        <w:rPr>
          <w:b/>
          <w:bCs/>
        </w:rPr>
        <w:t xml:space="preserve">Inputs: </w:t>
      </w:r>
      <w:r>
        <w:t xml:space="preserve">current velocity, current orientation quaternion, current angular velocity, net force, net torque, mass, and inertia (as three numbers, one per axis: Ixx, Iyy, Izz).</w:t>
      </w:r>
    </w:p>
    <w:p>
      <w:pPr>
        <w:spacing w:after="100"/>
      </w:pPr>
      <w:r>
        <w:rPr>
          <w:b/>
          <w:bCs/>
        </w:rPr>
        <w:t xml:space="preserve">Outputs: </w:t>
      </w:r>
      <w:r>
        <w:t xml:space="preserve">a bundle containing four things: rate of change of position, rate of change of velocity, rate of change of orientation (as a raw quaternion-shaped rate, not yet normalized), and rate of change of angular velocity.</w:t>
      </w:r>
    </w:p>
    <w:p>
      <w:pPr>
        <w:spacing w:after="60"/>
      </w:pPr>
      <w:r>
        <w:rPr>
          <w:b/>
          <w:bCs/>
        </w:rPr>
        <w:t xml:space="preserve">Logic — write the function so it does these steps, in this exact order:</w:t>
      </w:r>
    </w:p>
    <w:p>
      <w:pPr>
        <w:pStyle w:val="ListParagraph"/>
        <w:numPr>
          <w:ilvl w:val="0"/>
          <w:numId w:val="5"/>
        </w:numPr>
        <w:spacing w:after="80"/>
      </w:pPr>
      <w:r>
        <w:t xml:space="preserve">Set the rate of change of position equal to the current velocity (this is just the definition of velocity — no calculation needed).</w:t>
      </w:r>
    </w:p>
    <w:p>
      <w:pPr>
        <w:pStyle w:val="ListParagraph"/>
        <w:numPr>
          <w:ilvl w:val="0"/>
          <w:numId w:val="5"/>
        </w:numPr>
        <w:spacing w:after="80"/>
      </w:pPr>
      <w:r>
        <w:t xml:space="preserve">Calculate linear acceleration as net force divided by mass. This is the rate of change of velocity.</w:t>
      </w:r>
    </w:p>
    <w:p>
      <w:pPr>
        <w:pStyle w:val="ListParagraph"/>
        <w:numPr>
          <w:ilvl w:val="0"/>
          <w:numId w:val="5"/>
        </w:numPr>
        <w:spacing w:after="80"/>
      </w:pPr>
      <w:r>
        <w:t xml:space="preserve">Calculate angular momentum on each axis as inertia on that axis multiplied by the current angular velocity on that axis (done separately for X, Y, and Z).</w:t>
      </w:r>
    </w:p>
    <w:p>
      <w:pPr>
        <w:pStyle w:val="ListParagraph"/>
        <w:numPr>
          <w:ilvl w:val="0"/>
          <w:numId w:val="5"/>
        </w:numPr>
        <w:spacing w:after="80"/>
      </w:pPr>
      <w:r>
        <w:t xml:space="preserve">Calculate a correction term as the cross product of the current angular velocity vector and the angular momentum vector from the previous step.</w:t>
      </w:r>
    </w:p>
    <w:p>
      <w:pPr>
        <w:pStyle w:val="ListParagraph"/>
        <w:numPr>
          <w:ilvl w:val="0"/>
          <w:numId w:val="5"/>
        </w:numPr>
        <w:spacing w:after="80"/>
      </w:pPr>
      <w:r>
        <w:t xml:space="preserve">Calculate angular acceleration on each axis as (net torque on that axis, minus the correction term on that axis) divided by the inertia on that axis. This is the rate of change of angular velocity.</w:t>
      </w:r>
    </w:p>
    <w:p>
      <w:pPr>
        <w:pStyle w:val="ListParagraph"/>
        <w:numPr>
          <w:ilvl w:val="0"/>
          <w:numId w:val="5"/>
        </w:numPr>
        <w:spacing w:after="80"/>
      </w:pPr>
      <w:r>
        <w:t xml:space="preserve">Calculate the rate of change of orientation as one-half, multiplied by the current orientation quaternion, multiplied by the current angular velocity treated as a zero-real-part quaternion (quaternion multiplication, not regular multiplication — glam's Quat type provides this directly).</w:t>
      </w:r>
    </w:p>
    <w:p>
      <w:pPr>
        <w:pStyle w:val="ListParagraph"/>
        <w:numPr>
          <w:ilvl w:val="0"/>
          <w:numId w:val="5"/>
        </w:numPr>
        <w:spacing w:after="80"/>
      </w:pPr>
      <w:r>
        <w:t xml:space="preserve">Bundle all four results (position rate, velocity rate, orientation rate, angular velocity rate) together into one value and return it.</w:t>
      </w:r>
    </w:p>
    <w:p>
      <w:pPr>
        <w:pStyle w:val="Heading2"/>
        <w:spacing w:after="150" w:before="320"/>
      </w:pPr>
      <w:r>
        <w:rPr>
          <w:b/>
          <w:bCs/>
          <w:color w:val="1F4E5F"/>
        </w:rPr>
        <w:t xml:space="preserve">Task 4 — Fill In the Existing Placeholder Function</w:t>
      </w:r>
    </w:p>
    <w:p>
      <w:pPr>
        <w:spacing w:after="160"/>
      </w:pPr>
      <w:r>
        <w:t xml:space="preserve">Now open the placeholder function the Lead Architect already created for you (the one you looked at in Task 1). You are not creating a new function this time — you are replacing everything inside its curly braces, while keeping its name, parameters, and return type exactly as they already are, since the FFI bridge is already wired to call it exactly as it currently looks.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4E5F" w:val="clear"/>
            <w:tcMar>
              <w:top w:type="dxa" w:w="80"/>
              <w:left w:type="dxa" w:w="100"/>
              <w:bottom w:type="dxa" w:w="80"/>
              <w:right w:type="dxa" w:w="100"/>
            </w:tcMar>
          </w:tcPr>
          <w:p>
            <w:r>
              <w:rPr>
                <w:b/>
                <w:bCs/>
                <w:color w:val="FFFFFF"/>
                <w:sz w:val="21"/>
                <w:szCs w:val="21"/>
              </w:rPr>
              <w:t xml:space="preserve">Spec</w:t>
            </w:r>
          </w:p>
        </w:tc>
        <w:tc>
          <w:tcPr>
            <w:tcW w:type="dxa" w:w="6800"/>
            <w:shd w:fill="1F4E5F" w:val="clear"/>
            <w:tcMar>
              <w:top w:type="dxa" w:w="80"/>
              <w:left w:type="dxa" w:w="100"/>
              <w:bottom w:type="dxa" w:w="80"/>
              <w:right w:type="dxa" w:w="100"/>
            </w:tcMar>
          </w:tcPr>
          <w:p>
            <w:r>
              <w:rPr>
                <w:b/>
                <w:bCs/>
                <w:color w:val="FFFFFF"/>
                <w:sz w:val="21"/>
                <w:szCs w:val="21"/>
              </w:rPr>
              <w:t xml:space="preserve">Value</w:t>
            </w:r>
          </w:p>
        </w:tc>
      </w:tr>
      <w:tr>
        <w:tc>
          <w:tcPr>
            <w:tcW w:type="dxa" w:w="2400"/>
            <w:tcMar>
              <w:top w:type="dxa" w:w="80"/>
              <w:left w:type="dxa" w:w="100"/>
              <w:bottom w:type="dxa" w:w="80"/>
              <w:right w:type="dxa" w:w="100"/>
            </w:tcMar>
          </w:tcPr>
          <w:p>
            <w:r>
              <w:rPr>
                <w:b w:val="false"/>
                <w:bCs w:val="false"/>
                <w:color w:val="000000"/>
                <w:sz w:val="21"/>
                <w:szCs w:val="21"/>
              </w:rPr>
              <w:t xml:space="preserve">File</w:t>
            </w:r>
          </w:p>
        </w:tc>
        <w:tc>
          <w:tcPr>
            <w:tcW w:type="dxa" w:w="6800"/>
            <w:tcMar>
              <w:top w:type="dxa" w:w="80"/>
              <w:left w:type="dxa" w:w="100"/>
              <w:bottom w:type="dxa" w:w="80"/>
              <w:right w:type="dxa" w:w="100"/>
            </w:tcMar>
          </w:tcPr>
          <w:p>
            <w:r>
              <w:rPr>
                <w:b w:val="false"/>
                <w:bCs w:val="false"/>
                <w:color w:val="000000"/>
                <w:sz w:val="21"/>
                <w:szCs w:val="21"/>
              </w:rPr>
              <w:t xml:space="preserve">physics_core/src/integrator.rs</w:t>
            </w:r>
          </w:p>
        </w:tc>
      </w:tr>
      <w:tr>
        <w:tc>
          <w:tcPr>
            <w:tcW w:type="dxa" w:w="2400"/>
            <w:tcMar>
              <w:top w:type="dxa" w:w="80"/>
              <w:left w:type="dxa" w:w="100"/>
              <w:bottom w:type="dxa" w:w="80"/>
              <w:right w:type="dxa" w:w="100"/>
            </w:tcMar>
          </w:tcPr>
          <w:p>
            <w:r>
              <w:rPr>
                <w:b w:val="false"/>
                <w:bCs w:val="false"/>
                <w:color w:val="000000"/>
                <w:sz w:val="21"/>
                <w:szCs w:val="21"/>
              </w:rPr>
              <w:t xml:space="preserve">Where in the file</w:t>
            </w:r>
          </w:p>
        </w:tc>
        <w:tc>
          <w:tcPr>
            <w:tcW w:type="dxa" w:w="6800"/>
            <w:tcMar>
              <w:top w:type="dxa" w:w="80"/>
              <w:left w:type="dxa" w:w="100"/>
              <w:bottom w:type="dxa" w:w="80"/>
              <w:right w:type="dxa" w:w="100"/>
            </w:tcMar>
          </w:tcPr>
          <w:p>
            <w:r>
              <w:rPr>
                <w:b w:val="false"/>
                <w:bCs w:val="false"/>
                <w:color w:val="000000"/>
                <w:sz w:val="21"/>
                <w:szCs w:val="21"/>
              </w:rPr>
              <w:t xml:space="preserve">This is the existing placeholder function the Lead Architect already wrote (below the new helper you created in Task 3). Replace only the placeholder body — the line(s) inside it that currently just return the input unchanged — with the logic below.</w:t>
            </w:r>
          </w:p>
        </w:tc>
      </w:tr>
      <w:tr>
        <w:tc>
          <w:tcPr>
            <w:tcW w:type="dxa" w:w="2400"/>
            <w:tcMar>
              <w:top w:type="dxa" w:w="80"/>
              <w:left w:type="dxa" w:w="100"/>
              <w:bottom w:type="dxa" w:w="80"/>
              <w:right w:type="dxa" w:w="100"/>
            </w:tcMar>
          </w:tcPr>
          <w:p>
            <w:r>
              <w:rPr>
                <w:b w:val="false"/>
                <w:bCs w:val="false"/>
                <w:color w:val="000000"/>
                <w:sz w:val="21"/>
                <w:szCs w:val="21"/>
              </w:rPr>
              <w:t xml:space="preserve">Function name</w:t>
            </w:r>
          </w:p>
        </w:tc>
        <w:tc>
          <w:tcPr>
            <w:tcW w:type="dxa" w:w="6800"/>
            <w:tcMar>
              <w:top w:type="dxa" w:w="80"/>
              <w:left w:type="dxa" w:w="100"/>
              <w:bottom w:type="dxa" w:w="80"/>
              <w:right w:type="dxa" w:w="100"/>
            </w:tcMar>
          </w:tcPr>
          <w:p>
            <w:r>
              <w:rPr>
                <w:b w:val="false"/>
                <w:bCs w:val="false"/>
                <w:color w:val="000000"/>
                <w:sz w:val="21"/>
                <w:szCs w:val="21"/>
              </w:rPr>
              <w:t xml:space="preserve">Whatever name the Lead Architect already gave it. Do not rename it, and do not change its parameters or return type.</w:t>
            </w:r>
          </w:p>
        </w:tc>
      </w:tr>
    </w:tbl>
    <w:p>
      <w:pPr>
        <w:spacing w:after="60" w:before="140"/>
      </w:pPr>
      <w:r>
        <w:rPr>
          <w:b/>
          <w:bCs/>
        </w:rPr>
        <w:t xml:space="preserve">Purpose: </w:t>
      </w:r>
      <w:r>
        <w:t xml:space="preserve">Advance the drone's state forward by one timestep, using RK4 (four calls to your Task 3 helper) and returning a new, physically updated state.</w:t>
      </w:r>
    </w:p>
    <w:p>
      <w:pPr>
        <w:spacing w:after="60"/>
      </w:pPr>
      <w:r>
        <w:rPr>
          <w:b/>
          <w:bCs/>
        </w:rPr>
        <w:t xml:space="preserve">Inputs: </w:t>
      </w:r>
      <w:r>
        <w:t xml:space="preserve">the same inputs the placeholder already receives: the current DroneState, net force, net torque, mass, inertia, and the timestep dt.</w:t>
      </w:r>
    </w:p>
    <w:p>
      <w:pPr>
        <w:spacing w:after="100"/>
      </w:pPr>
      <w:r>
        <w:rPr>
          <w:b/>
          <w:bCs/>
        </w:rPr>
        <w:t xml:space="preserve">Outputs: </w:t>
      </w:r>
      <w:r>
        <w:t xml:space="preserve">a new DroneState representing the drone one timestep later.</w:t>
      </w:r>
    </w:p>
    <w:p>
      <w:pPr>
        <w:spacing w:after="60"/>
      </w:pPr>
      <w:r>
        <w:rPr>
          <w:b/>
          <w:bCs/>
        </w:rPr>
        <w:t xml:space="preserve">Logic — write the function so it does these steps, in this exact order:</w:t>
      </w:r>
    </w:p>
    <w:p>
      <w:pPr>
        <w:pStyle w:val="ListParagraph"/>
        <w:numPr>
          <w:ilvl w:val="0"/>
          <w:numId w:val="6"/>
        </w:numPr>
        <w:spacing w:after="80"/>
      </w:pPr>
      <w:r>
        <w:t xml:space="preserve">At the very top of the function, convert the incoming plain f32 arrays (position, velocity, orientation, angular_velocity) into glam's Vec3 and Quat types. Do all of your math below using these glam types, not raw arrays.</w:t>
      </w:r>
    </w:p>
    <w:p>
      <w:pPr>
        <w:pStyle w:val="ListParagraph"/>
        <w:numPr>
          <w:ilvl w:val="0"/>
          <w:numId w:val="6"/>
        </w:numPr>
        <w:spacing w:after="80"/>
      </w:pPr>
      <w:r>
        <w:t xml:space="preserve">Call your Task 3 helper once, using the state exactly as it was passed in. Call this result k1.</w:t>
      </w:r>
    </w:p>
    <w:p>
      <w:pPr>
        <w:pStyle w:val="ListParagraph"/>
        <w:numPr>
          <w:ilvl w:val="0"/>
          <w:numId w:val="6"/>
        </w:numPr>
        <w:spacing w:after="80"/>
      </w:pPr>
      <w:r>
        <w:t xml:space="preserve">Build a temporary "midpoint state": take the original state and nudge it forward by half a timestep using k1 (position + k1's velocity rate × dt/2, velocity + k1's acceleration × dt/2, and so on for orientation and angular velocity).</w:t>
      </w:r>
    </w:p>
    <w:p>
      <w:pPr>
        <w:pStyle w:val="ListParagraph"/>
        <w:numPr>
          <w:ilvl w:val="0"/>
          <w:numId w:val="6"/>
        </w:numPr>
        <w:spacing w:after="80"/>
      </w:pPr>
      <w:r>
        <w:t xml:space="preserve">Call your Task 3 helper again using this midpoint state. Call this result k2.</w:t>
      </w:r>
    </w:p>
    <w:p>
      <w:pPr>
        <w:pStyle w:val="ListParagraph"/>
        <w:numPr>
          <w:ilvl w:val="0"/>
          <w:numId w:val="6"/>
        </w:numPr>
        <w:spacing w:after="80"/>
      </w:pPr>
      <w:r>
        <w:t xml:space="preserve">Build a second temporary midpoint state, nudging the original state forward by half a timestep using k2 instead of k1.</w:t>
      </w:r>
    </w:p>
    <w:p>
      <w:pPr>
        <w:pStyle w:val="ListParagraph"/>
        <w:numPr>
          <w:ilvl w:val="0"/>
          <w:numId w:val="6"/>
        </w:numPr>
        <w:spacing w:after="80"/>
      </w:pPr>
      <w:r>
        <w:t xml:space="preserve">Call your Task 3 helper again using this second midpoint state. Call this result k3.</w:t>
      </w:r>
    </w:p>
    <w:p>
      <w:pPr>
        <w:pStyle w:val="ListParagraph"/>
        <w:numPr>
          <w:ilvl w:val="0"/>
          <w:numId w:val="6"/>
        </w:numPr>
        <w:spacing w:after="80"/>
      </w:pPr>
      <w:r>
        <w:t xml:space="preserve">Build a temporary "end state": nudge the original state forward by a full timestep using k3.</w:t>
      </w:r>
    </w:p>
    <w:p>
      <w:pPr>
        <w:pStyle w:val="ListParagraph"/>
        <w:numPr>
          <w:ilvl w:val="0"/>
          <w:numId w:val="6"/>
        </w:numPr>
        <w:spacing w:after="80"/>
      </w:pPr>
      <w:r>
        <w:t xml:space="preserve">Call your Task 3 helper one last time using this end state. Call this result k4.</w:t>
      </w:r>
    </w:p>
    <w:p>
      <w:pPr>
        <w:pStyle w:val="ListParagraph"/>
        <w:numPr>
          <w:ilvl w:val="0"/>
          <w:numId w:val="6"/>
        </w:numPr>
        <w:spacing w:after="80"/>
      </w:pPr>
      <w:r>
        <w:t xml:space="preserve">Combine all four using the standard RK4 weighting: final change = (dt / 6) × (k1 + 2×k2 + 2×k3 + k4), applied separately to position, velocity, orientation rate, and angular velocity.</w:t>
      </w:r>
    </w:p>
    <w:p>
      <w:pPr>
        <w:pStyle w:val="ListParagraph"/>
        <w:numPr>
          <w:ilvl w:val="0"/>
          <w:numId w:val="6"/>
        </w:numPr>
        <w:spacing w:after="80"/>
      </w:pPr>
      <w:r>
        <w:t xml:space="preserve">Add this final combined change to the original state's position, velocity, orientation, and angular velocity to get the new state.</w:t>
      </w:r>
    </w:p>
    <w:p>
      <w:pPr>
        <w:pStyle w:val="ListParagraph"/>
        <w:numPr>
          <w:ilvl w:val="0"/>
          <w:numId w:val="6"/>
        </w:numPr>
        <w:spacing w:after="80"/>
      </w:pPr>
      <w:r>
        <w:t xml:space="preserve">Normalize the new orientation quaternion (divide it by its own length) before doing anything else with it — glam's Quat has a built-in normalize operation for exactly this.</w:t>
      </w:r>
    </w:p>
    <w:p>
      <w:pPr>
        <w:pStyle w:val="ListParagraph"/>
        <w:numPr>
          <w:ilvl w:val="0"/>
          <w:numId w:val="6"/>
        </w:numPr>
        <w:spacing w:after="80"/>
      </w:pPr>
      <w:r>
        <w:t xml:space="preserve">Convert the new position, velocity, normalized orientation, and angular velocity back from glam's types into plain f32 arrays.</w:t>
      </w:r>
    </w:p>
    <w:p>
      <w:pPr>
        <w:pStyle w:val="ListParagraph"/>
        <w:numPr>
          <w:ilvl w:val="0"/>
          <w:numId w:val="6"/>
        </w:numPr>
        <w:spacing w:after="80"/>
      </w:pPr>
      <w:r>
        <w:t xml:space="preserve">Build and return the new DroneState from those converted values.</w:t>
      </w:r>
    </w:p>
    <w:p>
      <w:pPr>
        <w:pBdr>
          <w:left w:val="single" w:color="8A4B00" w:sz="18" w:space="8"/>
        </w:pBdr>
        <w:shd w:fill="FBEBD8" w:val="clear"/>
        <w:spacing w:after="200" w:before="100"/>
        <w:ind w:left="200"/>
      </w:pPr>
      <w:r>
        <w:rPr>
          <w:i/>
          <w:iCs/>
          <w:color w:val="8A4B00"/>
          <w:sz w:val="21"/>
          <w:szCs w:val="21"/>
        </w:rPr>
        <w:t xml:space="preserve">⚠ Do the normalization step every single time, with no exceptions, even during quick testing. It's tempting to skip it "just to see if the rest works," but that hides the exact bug this step exists to prevent.</w:t>
      </w:r>
    </w:p>
    <w:p>
      <w:pPr>
        <w:pStyle w:val="Heading2"/>
        <w:spacing w:after="150" w:before="320"/>
      </w:pPr>
      <w:r>
        <w:rPr>
          <w:b/>
          <w:bCs/>
          <w:color w:val="1F4E5F"/>
        </w:rPr>
        <w:t xml:space="preserve">Task 5 — Rebuild the Whole Project</w:t>
      </w:r>
    </w:p>
    <w:p>
      <w:pPr>
        <w:pStyle w:val="ListParagraph"/>
        <w:numPr>
          <w:ilvl w:val="0"/>
          <w:numId w:val="7"/>
        </w:numPr>
        <w:spacing w:after="80"/>
      </w:pPr>
      <w:r>
        <w:t xml:space="preserve">Run cargo build --release from the physics_core folder.</w:t>
      </w:r>
    </w:p>
    <w:p>
      <w:pPr>
        <w:pStyle w:val="ListParagraph"/>
        <w:numPr>
          <w:ilvl w:val="0"/>
          <w:numId w:val="7"/>
        </w:numPr>
        <w:spacing w:after="80"/>
      </w:pPr>
      <w:r>
        <w:t xml:space="preserve">Confirm it builds with zero errors and zero warnings about unused variables (unused warnings often mean you forgot to use one of the input parameters somewhere in your logic).</w:t>
      </w:r>
    </w:p>
    <w:p>
      <w:pPr>
        <w:pStyle w:val="ListParagraph"/>
        <w:numPr>
          <w:ilvl w:val="0"/>
          <w:numId w:val="7"/>
        </w:numPr>
        <w:spacing w:after="80"/>
      </w:pPr>
      <w:r>
        <w:t xml:space="preserve">You do not need Unreal Engine or Rider to confirm your module builds — everything up to this point is verifiable entirely within RustRover.</w:t>
      </w:r>
    </w:p>
    <w:p>
      <w:pPr>
        <w:pBdr>
          <w:left w:val="single" w:color="1F4E5F" w:sz="18" w:space="8"/>
        </w:pBdr>
        <w:shd w:fill="DCE9EC" w:val="clear"/>
        <w:spacing w:after="200" w:before="100"/>
        <w:ind w:left="200"/>
      </w:pPr>
      <w:r>
        <w:rPr>
          <w:i/>
          <w:iCs/>
          <w:sz w:val="21"/>
          <w:szCs w:val="21"/>
        </w:rPr>
        <w:t xml:space="preserve">Your Phase 1 scope, as defined at the start of this document, is functionally complete once this task passes. Verifying your math is actually correct — free-fall tests, hover tests, quaternion-normalization tests — is covered in your separate Testing &amp; Debugging document.</w:t>
      </w:r>
    </w:p>
    <w:p>
      <w:pPr>
        <w:pStyle w:val="Heading1"/>
        <w:spacing w:after="200" w:before="420"/>
      </w:pPr>
      <w:r>
        <w:rPr>
          <w:b/>
          <w:bCs/>
          <w:color w:val="1F4E5F"/>
        </w:rPr>
        <w:t xml:space="preserve">7. Quick Reference — Full Task Checklist</w:t>
      </w:r>
    </w:p>
    <w:p>
      <w:pPr>
        <w:pStyle w:val="ListParagraph"/>
        <w:numPr>
          <w:ilvl w:val="0"/>
          <w:numId w:val="2"/>
        </w:numPr>
        <w:spacing w:after="80"/>
      </w:pPr>
      <w:r>
        <w:t xml:space="preserve">Task 1 — Project pulled, opened in RustRover, confirmed it still builds with the placeholder in place</w:t>
      </w:r>
    </w:p>
    <w:p>
      <w:pPr>
        <w:pStyle w:val="ListParagraph"/>
        <w:numPr>
          <w:ilvl w:val="0"/>
          <w:numId w:val="2"/>
        </w:numPr>
        <w:spacing w:after="80"/>
      </w:pPr>
      <w:r>
        <w:t xml:space="preserve">Task 2 — glam added to Cargo.toml and confirmed to build</w:t>
      </w:r>
    </w:p>
    <w:p>
      <w:pPr>
        <w:pStyle w:val="ListParagraph"/>
        <w:numPr>
          <w:ilvl w:val="0"/>
          <w:numId w:val="2"/>
        </w:numPr>
        <w:spacing w:after="80"/>
      </w:pPr>
      <w:r>
        <w:t xml:space="preserve">Task 3 — New state-derivative helper function created above the placeholder (linear acceleration, Euler's rotation equations, quaternion rate)</w:t>
      </w:r>
    </w:p>
    <w:p>
      <w:pPr>
        <w:pStyle w:val="ListParagraph"/>
        <w:numPr>
          <w:ilvl w:val="0"/>
          <w:numId w:val="2"/>
        </w:numPr>
        <w:spacing w:after="80"/>
      </w:pPr>
      <w:r>
        <w:t xml:space="preserve">Task 4 — Placeholder function's body replaced with real RK4 logic (k1–k4, weighted sum, glam conversions, quaternion re-normalization) — signature unchanged</w:t>
      </w:r>
    </w:p>
    <w:p>
      <w:pPr>
        <w:pStyle w:val="ListParagraph"/>
        <w:numPr>
          <w:ilvl w:val="0"/>
          <w:numId w:val="2"/>
        </w:numPr>
        <w:spacing w:after="80"/>
      </w:pPr>
      <w:r>
        <w:t xml:space="preserve">Task 5 — Full project rebuild confirmed with zero errors and zero unused-variable warnings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2026-07-12T02:39:48.576Z</dcterms:created>
  <dcterms:modified xsi:type="dcterms:W3CDTF">2026-07-12T02:39:48.594Z</dcterms:modified>
</cp:coreProperties>
</file>

<file path=docProps/custom.xml><?xml version="1.0" encoding="utf-8"?>
<Properties xmlns="http://schemas.openxmlformats.org/officeDocument/2006/custom-properties" xmlns:vt="http://schemas.openxmlformats.org/officeDocument/2006/docPropsVTypes"/>
</file>