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4BC7" w14:textId="0D90C474" w:rsidR="002370E4" w:rsidRDefault="002370E4" w:rsidP="002370E4">
      <w:pPr>
        <w:pStyle w:val="Title"/>
        <w:jc w:val="center"/>
        <w:rPr>
          <w:lang w:val="en-US"/>
        </w:rPr>
      </w:pPr>
      <w:bookmarkStart w:id="0" w:name="OLE_LINK1"/>
      <w:bookmarkStart w:id="1" w:name="OLE_LINK2"/>
      <w:r>
        <w:rPr>
          <w:rFonts w:hint="eastAsia"/>
        </w:rPr>
        <w:t>Introduction</w:t>
      </w:r>
      <w:r>
        <w:rPr>
          <w:lang w:val="en-US"/>
        </w:rPr>
        <w:t xml:space="preserve"> of </w:t>
      </w:r>
      <w:r w:rsidR="006E6D85">
        <w:rPr>
          <w:lang w:val="en-US"/>
        </w:rPr>
        <w:t xml:space="preserve">the </w:t>
      </w:r>
      <w:r>
        <w:rPr>
          <w:lang w:val="en-US"/>
        </w:rPr>
        <w:t xml:space="preserve">sensor system </w:t>
      </w:r>
    </w:p>
    <w:p w14:paraId="2EBACD9D" w14:textId="77777777" w:rsidR="002370E4" w:rsidRDefault="002370E4" w:rsidP="002370E4">
      <w:pPr>
        <w:pStyle w:val="Title"/>
        <w:jc w:val="center"/>
        <w:rPr>
          <w:lang w:val="en-US"/>
        </w:rPr>
      </w:pPr>
      <w:r>
        <w:rPr>
          <w:lang w:val="en-US"/>
        </w:rPr>
        <w:t>final project</w:t>
      </w:r>
    </w:p>
    <w:p w14:paraId="4F6EBBFA" w14:textId="77777777" w:rsidR="00442C1D" w:rsidRPr="00442C1D" w:rsidRDefault="00442C1D" w:rsidP="00442C1D">
      <w:pPr>
        <w:jc w:val="center"/>
        <w:rPr>
          <w:lang w:val="en-US"/>
        </w:rPr>
      </w:pPr>
      <w:r>
        <w:rPr>
          <w:lang w:val="en-US"/>
        </w:rPr>
        <w:t>John Wu, MSc Internet of things, Computer science.</w:t>
      </w:r>
    </w:p>
    <w:p w14:paraId="662E4BA5" w14:textId="77777777" w:rsidR="002370E4" w:rsidRDefault="002370E4" w:rsidP="002370E4">
      <w:pPr>
        <w:rPr>
          <w:lang w:val="en-US"/>
        </w:rPr>
      </w:pPr>
    </w:p>
    <w:p w14:paraId="1918F360" w14:textId="7E0C7D86" w:rsidR="008216D9" w:rsidRDefault="00D24005" w:rsidP="002370E4">
      <w:pPr>
        <w:rPr>
          <w:lang w:val="en-US"/>
        </w:rPr>
      </w:pPr>
      <w:r>
        <w:rPr>
          <w:lang w:val="en-US"/>
        </w:rPr>
        <w:t>By the e</w:t>
      </w:r>
      <w:r w:rsidR="007E2DEE" w:rsidRPr="007E2DEE">
        <w:rPr>
          <w:lang w:val="en-US"/>
        </w:rPr>
        <w:t xml:space="preserve">nd </w:t>
      </w:r>
      <w:r>
        <w:rPr>
          <w:lang w:val="en-US"/>
        </w:rPr>
        <w:t xml:space="preserve">of </w:t>
      </w:r>
      <w:r w:rsidR="006E6D85">
        <w:rPr>
          <w:lang w:val="en-US"/>
        </w:rPr>
        <w:t>20</w:t>
      </w:r>
      <w:r w:rsidR="006E6D85" w:rsidRPr="006E6D85">
        <w:rPr>
          <w:vertAlign w:val="superscript"/>
          <w:lang w:val="en-US"/>
        </w:rPr>
        <w:t>th</w:t>
      </w:r>
      <w:r w:rsidR="006E6D85">
        <w:rPr>
          <w:lang w:val="en-US"/>
        </w:rPr>
        <w:t xml:space="preserve"> of </w:t>
      </w:r>
      <w:r w:rsidR="007E2DEE" w:rsidRPr="007E2DEE">
        <w:rPr>
          <w:lang w:val="en-US"/>
        </w:rPr>
        <w:t>March</w:t>
      </w:r>
      <w:r w:rsidR="006E6D85">
        <w:rPr>
          <w:lang w:val="en-US"/>
        </w:rPr>
        <w:t xml:space="preserve"> 2024, </w:t>
      </w:r>
      <w:r w:rsidR="007E2DEE">
        <w:rPr>
          <w:lang w:val="en-US"/>
        </w:rPr>
        <w:t xml:space="preserve">human waste </w:t>
      </w:r>
      <w:r w:rsidR="007E2DEE" w:rsidRPr="007E2DEE">
        <w:rPr>
          <w:lang w:val="en-US"/>
        </w:rPr>
        <w:t xml:space="preserve">has </w:t>
      </w:r>
      <w:r w:rsidR="007E2DEE">
        <w:rPr>
          <w:lang w:val="en-US"/>
        </w:rPr>
        <w:t xml:space="preserve">been </w:t>
      </w:r>
      <w:r w:rsidR="007E2DEE" w:rsidRPr="007E2DEE">
        <w:rPr>
          <w:lang w:val="en-US"/>
        </w:rPr>
        <w:t xml:space="preserve">pumped into the Greater London area of the </w:t>
      </w:r>
      <w:proofErr w:type="gramStart"/>
      <w:r w:rsidR="006E6D85">
        <w:rPr>
          <w:lang w:val="en-US"/>
        </w:rPr>
        <w:t>R</w:t>
      </w:r>
      <w:r w:rsidR="006E6D85" w:rsidRPr="007E2DEE">
        <w:rPr>
          <w:lang w:val="en-US"/>
        </w:rPr>
        <w:t>iver</w:t>
      </w:r>
      <w:proofErr w:type="gramEnd"/>
      <w:r w:rsidR="007E2DEE" w:rsidRPr="007E2DEE">
        <w:rPr>
          <w:lang w:val="en-US"/>
        </w:rPr>
        <w:t xml:space="preserve"> Thames for a staggering 1,914 hours since the start of 2024 – equivalent to 79 </w:t>
      </w:r>
      <w:r w:rsidR="006E6D85" w:rsidRPr="007E2DEE">
        <w:rPr>
          <w:lang w:val="en-US"/>
        </w:rPr>
        <w:t>days</w:t>
      </w:r>
      <w:r w:rsidR="006E6D85" w:rsidRPr="007E2DEE">
        <w:rPr>
          <w:vertAlign w:val="superscript"/>
          <w:lang w:val="en-US"/>
        </w:rPr>
        <w:t xml:space="preserve"> [</w:t>
      </w:r>
      <w:r w:rsidR="007E2DEE" w:rsidRPr="007E2DEE">
        <w:rPr>
          <w:vertAlign w:val="superscript"/>
          <w:lang w:val="en-US"/>
        </w:rPr>
        <w:t>1]</w:t>
      </w:r>
      <w:r w:rsidR="007E2DEE">
        <w:rPr>
          <w:lang w:val="en-US"/>
        </w:rPr>
        <w:t>!</w:t>
      </w:r>
      <w:r w:rsidR="008216D9">
        <w:rPr>
          <w:lang w:val="en-US"/>
        </w:rPr>
        <w:t xml:space="preserve"> </w:t>
      </w:r>
      <w:r w:rsidR="00126E2A">
        <w:rPr>
          <w:lang w:val="en-US"/>
        </w:rPr>
        <w:t>The</w:t>
      </w:r>
      <w:r w:rsidR="002370E4">
        <w:rPr>
          <w:lang w:val="en-US"/>
        </w:rPr>
        <w:t xml:space="preserve"> human waste in it causes </w:t>
      </w:r>
      <w:r w:rsidR="00126E2A" w:rsidRPr="00126E2A">
        <w:rPr>
          <w:lang w:val="en-US"/>
        </w:rPr>
        <w:t>Waterborne Diseases</w:t>
      </w:r>
      <w:r w:rsidR="002370E4">
        <w:rPr>
          <w:lang w:val="en-US"/>
        </w:rPr>
        <w:t xml:space="preserve">, millions of pounds of financial loss and </w:t>
      </w:r>
      <w:r w:rsidR="00126E2A">
        <w:rPr>
          <w:lang w:val="en-US"/>
        </w:rPr>
        <w:t>116 thousand</w:t>
      </w:r>
      <w:r w:rsidR="002370E4">
        <w:rPr>
          <w:lang w:val="en-US"/>
        </w:rPr>
        <w:t xml:space="preserve"> fish</w:t>
      </w:r>
      <w:r w:rsidR="00126E2A">
        <w:rPr>
          <w:lang w:val="en-US"/>
        </w:rPr>
        <w:t xml:space="preserve"> </w:t>
      </w:r>
      <w:r w:rsidR="006E6D85">
        <w:rPr>
          <w:lang w:val="en-US"/>
        </w:rPr>
        <w:t>dying</w:t>
      </w:r>
      <w:r w:rsidR="006E6D85" w:rsidRPr="00126E2A">
        <w:rPr>
          <w:vertAlign w:val="superscript"/>
          <w:lang w:val="en-US"/>
        </w:rPr>
        <w:t xml:space="preserve"> [</w:t>
      </w:r>
      <w:r w:rsidR="00126E2A" w:rsidRPr="00126E2A">
        <w:rPr>
          <w:vertAlign w:val="superscript"/>
          <w:lang w:val="en-US"/>
        </w:rPr>
        <w:t>2]</w:t>
      </w:r>
      <w:r w:rsidR="008216D9">
        <w:rPr>
          <w:lang w:val="en-US"/>
        </w:rPr>
        <w:t xml:space="preserve"> </w:t>
      </w:r>
      <w:r w:rsidR="002370E4">
        <w:rPr>
          <w:lang w:val="en-US"/>
        </w:rPr>
        <w:t>in the river annually. However, detect</w:t>
      </w:r>
      <w:r w:rsidR="006E6D85">
        <w:rPr>
          <w:lang w:val="en-US"/>
        </w:rPr>
        <w:t>ing</w:t>
      </w:r>
      <w:r w:rsidR="002370E4">
        <w:rPr>
          <w:lang w:val="en-US"/>
        </w:rPr>
        <w:t>, trac</w:t>
      </w:r>
      <w:r w:rsidR="006E6D85">
        <w:rPr>
          <w:lang w:val="en-US"/>
        </w:rPr>
        <w:t>ing</w:t>
      </w:r>
      <w:r w:rsidR="002370E4">
        <w:rPr>
          <w:lang w:val="en-US"/>
        </w:rPr>
        <w:t xml:space="preserve"> and predict</w:t>
      </w:r>
      <w:r w:rsidR="006E6D85">
        <w:rPr>
          <w:lang w:val="en-US"/>
        </w:rPr>
        <w:t>ing</w:t>
      </w:r>
      <w:r w:rsidR="002370E4">
        <w:rPr>
          <w:lang w:val="en-US"/>
        </w:rPr>
        <w:t xml:space="preserve"> the source, distraction and trend of human waste</w:t>
      </w:r>
      <w:r w:rsidR="006E6D85">
        <w:rPr>
          <w:lang w:val="en-US"/>
        </w:rPr>
        <w:t xml:space="preserve"> is still a big problem</w:t>
      </w:r>
      <w:r w:rsidR="002370E4">
        <w:rPr>
          <w:lang w:val="en-US"/>
        </w:rPr>
        <w:t xml:space="preserve">. </w:t>
      </w:r>
    </w:p>
    <w:p w14:paraId="6D3D7C12" w14:textId="77777777" w:rsidR="008216D9" w:rsidRDefault="008216D9" w:rsidP="002370E4">
      <w:pPr>
        <w:rPr>
          <w:lang w:val="en-US"/>
        </w:rPr>
      </w:pPr>
    </w:p>
    <w:p w14:paraId="3D756C8B" w14:textId="60133DC4" w:rsidR="000F3039" w:rsidRDefault="006E6D85" w:rsidP="000F3039">
      <w:pPr>
        <w:rPr>
          <w:lang w:val="en-US"/>
        </w:rPr>
      </w:pPr>
      <w:r>
        <w:rPr>
          <w:lang w:val="en-US"/>
        </w:rPr>
        <w:t>Traditionally</w:t>
      </w:r>
      <w:r w:rsidR="002370E4">
        <w:rPr>
          <w:lang w:val="en-US"/>
        </w:rPr>
        <w:t xml:space="preserve">, </w:t>
      </w:r>
      <w:r>
        <w:rPr>
          <w:lang w:val="en-US"/>
        </w:rPr>
        <w:t>people</w:t>
      </w:r>
      <w:r w:rsidR="002370E4">
        <w:rPr>
          <w:lang w:val="en-US"/>
        </w:rPr>
        <w:t xml:space="preserve"> use organic solutions to detect human waste</w:t>
      </w:r>
      <w:r>
        <w:rPr>
          <w:lang w:val="en-US"/>
        </w:rPr>
        <w:t>,</w:t>
      </w:r>
      <w:r w:rsidR="002370E4">
        <w:rPr>
          <w:lang w:val="en-US"/>
        </w:rPr>
        <w:t xml:space="preserve"> such as microbial testing, DNA and RNA analysis</w:t>
      </w:r>
      <w:r>
        <w:rPr>
          <w:lang w:val="en-US"/>
        </w:rPr>
        <w:t xml:space="preserve"> </w:t>
      </w:r>
      <w:r w:rsidRPr="006E6D85">
        <w:rPr>
          <w:vertAlign w:val="superscript"/>
          <w:lang w:val="en-US"/>
        </w:rPr>
        <w:t>[3]</w:t>
      </w:r>
      <w:r>
        <w:rPr>
          <w:lang w:val="en-US"/>
        </w:rPr>
        <w:t>, s</w:t>
      </w:r>
      <w:r w:rsidR="002370E4" w:rsidRPr="002370E4">
        <w:rPr>
          <w:lang w:val="en-US"/>
        </w:rPr>
        <w:t xml:space="preserve">table </w:t>
      </w:r>
      <w:r>
        <w:rPr>
          <w:lang w:val="en-US"/>
        </w:rPr>
        <w:t>i</w:t>
      </w:r>
      <w:r w:rsidR="002370E4" w:rsidRPr="002370E4">
        <w:rPr>
          <w:lang w:val="en-US"/>
        </w:rPr>
        <w:t xml:space="preserve">sotope </w:t>
      </w:r>
      <w:r>
        <w:rPr>
          <w:lang w:val="en-US"/>
        </w:rPr>
        <w:t>a</w:t>
      </w:r>
      <w:r w:rsidR="002370E4" w:rsidRPr="002370E4">
        <w:rPr>
          <w:lang w:val="en-US"/>
        </w:rPr>
        <w:t>nalysis</w:t>
      </w:r>
      <w:r w:rsidR="000F3039">
        <w:rPr>
          <w:lang w:val="en-US"/>
        </w:rPr>
        <w:t>, etc</w:t>
      </w:r>
      <w:r w:rsidR="002370E4">
        <w:rPr>
          <w:lang w:val="en-US"/>
        </w:rPr>
        <w:t xml:space="preserve">. However, these solutions </w:t>
      </w:r>
      <w:r>
        <w:rPr>
          <w:lang w:val="en-US"/>
        </w:rPr>
        <w:t>require</w:t>
      </w:r>
      <w:r w:rsidR="002370E4">
        <w:rPr>
          <w:lang w:val="en-US"/>
        </w:rPr>
        <w:t xml:space="preserve"> expensive </w:t>
      </w:r>
      <w:r w:rsidR="00467306">
        <w:rPr>
          <w:lang w:val="en-US"/>
        </w:rPr>
        <w:t xml:space="preserve">devices and a long </w:t>
      </w:r>
      <w:r>
        <w:rPr>
          <w:lang w:val="en-US"/>
        </w:rPr>
        <w:t>duration</w:t>
      </w:r>
      <w:r w:rsidR="00467306">
        <w:rPr>
          <w:lang w:val="en-US"/>
        </w:rPr>
        <w:t xml:space="preserve">. </w:t>
      </w:r>
      <w:r>
        <w:rPr>
          <w:lang w:val="en-US"/>
        </w:rPr>
        <w:t>Based on these shortages</w:t>
      </w:r>
      <w:r w:rsidR="00467306">
        <w:rPr>
          <w:lang w:val="en-US"/>
        </w:rPr>
        <w:t xml:space="preserve">, </w:t>
      </w:r>
      <w:r>
        <w:rPr>
          <w:lang w:val="en-US"/>
        </w:rPr>
        <w:t>this project</w:t>
      </w:r>
      <w:r w:rsidR="00467306">
        <w:rPr>
          <w:lang w:val="en-US"/>
        </w:rPr>
        <w:t xml:space="preserve"> plan</w:t>
      </w:r>
      <w:r>
        <w:rPr>
          <w:lang w:val="en-US"/>
        </w:rPr>
        <w:t>s</w:t>
      </w:r>
      <w:r w:rsidR="00467306">
        <w:rPr>
          <w:lang w:val="en-US"/>
        </w:rPr>
        <w:t xml:space="preserve"> to develop a lower</w:t>
      </w:r>
      <w:r w:rsidR="000F3039">
        <w:rPr>
          <w:lang w:val="en-US"/>
        </w:rPr>
        <w:t>-</w:t>
      </w:r>
      <w:r w:rsidR="00467306">
        <w:rPr>
          <w:lang w:val="en-US"/>
        </w:rPr>
        <w:t xml:space="preserve">cost and faster solution to detect human waste. </w:t>
      </w:r>
      <w:r w:rsidR="00C74DE2">
        <w:rPr>
          <w:lang w:val="en-US"/>
        </w:rPr>
        <w:t>This project</w:t>
      </w:r>
      <w:r w:rsidR="00467306">
        <w:rPr>
          <w:lang w:val="en-US"/>
        </w:rPr>
        <w:t xml:space="preserve"> </w:t>
      </w:r>
      <w:r w:rsidR="000F3039">
        <w:rPr>
          <w:lang w:val="en-US"/>
        </w:rPr>
        <w:t>plan</w:t>
      </w:r>
      <w:r w:rsidR="00C74DE2">
        <w:rPr>
          <w:lang w:val="en-US"/>
        </w:rPr>
        <w:t>s</w:t>
      </w:r>
      <w:r w:rsidR="00467306">
        <w:rPr>
          <w:lang w:val="en-US"/>
        </w:rPr>
        <w:t xml:space="preserve"> to use multi-inorganic </w:t>
      </w:r>
      <w:r w:rsidR="00467306">
        <w:rPr>
          <w:rFonts w:hint="eastAsia"/>
          <w:lang w:val="en-US"/>
        </w:rPr>
        <w:t>content</w:t>
      </w:r>
      <w:r w:rsidR="00467306">
        <w:rPr>
          <w:lang w:val="en-US"/>
        </w:rPr>
        <w:t xml:space="preserve"> including dissolved oxygen, ammonia nitrogen, conductivity and turbidity with </w:t>
      </w:r>
      <w:r w:rsidR="000F3039">
        <w:rPr>
          <w:lang w:val="en-US"/>
        </w:rPr>
        <w:t xml:space="preserve">an </w:t>
      </w:r>
      <w:r w:rsidR="00467306">
        <w:rPr>
          <w:lang w:val="en-US"/>
        </w:rPr>
        <w:t xml:space="preserve">AI model to </w:t>
      </w:r>
      <w:r w:rsidR="00467306">
        <w:rPr>
          <w:rFonts w:hint="eastAsia"/>
          <w:lang w:val="en-US"/>
        </w:rPr>
        <w:t>j</w:t>
      </w:r>
      <w:r w:rsidR="00467306">
        <w:rPr>
          <w:lang w:val="en-US"/>
        </w:rPr>
        <w:t xml:space="preserve">udge whether there is human waste in the water sample, what the concentration </w:t>
      </w:r>
      <w:r w:rsidR="00C74DE2">
        <w:rPr>
          <w:lang w:val="en-US"/>
        </w:rPr>
        <w:t>is</w:t>
      </w:r>
      <w:r w:rsidR="00467306">
        <w:rPr>
          <w:lang w:val="en-US"/>
        </w:rPr>
        <w:t xml:space="preserve"> and how long it has been in the water. In this solution, the cost is much lower than organic detection. Furthermore, real-time data </w:t>
      </w:r>
      <w:r w:rsidR="00C74DE2">
        <w:rPr>
          <w:lang w:val="en-US"/>
        </w:rPr>
        <w:t xml:space="preserve">will be accessible </w:t>
      </w:r>
      <w:r w:rsidR="00467306">
        <w:rPr>
          <w:lang w:val="en-US"/>
        </w:rPr>
        <w:t xml:space="preserve">with the help of </w:t>
      </w:r>
      <w:r w:rsidR="000F3039">
        <w:rPr>
          <w:lang w:val="en-US"/>
        </w:rPr>
        <w:t xml:space="preserve">an </w:t>
      </w:r>
      <w:r w:rsidR="00467306">
        <w:rPr>
          <w:lang w:val="en-US"/>
        </w:rPr>
        <w:t xml:space="preserve">AI model. </w:t>
      </w:r>
      <w:r w:rsidR="00C74DE2">
        <w:rPr>
          <w:lang w:val="en-US"/>
        </w:rPr>
        <w:t>Moreover,</w:t>
      </w:r>
      <w:r w:rsidR="00467306">
        <w:rPr>
          <w:lang w:val="en-US"/>
        </w:rPr>
        <w:t xml:space="preserve"> using this kind of sensor system, </w:t>
      </w:r>
      <w:r w:rsidR="00C74DE2">
        <w:rPr>
          <w:lang w:val="en-US"/>
        </w:rPr>
        <w:t>people</w:t>
      </w:r>
      <w:r w:rsidR="00467306">
        <w:rPr>
          <w:lang w:val="en-US"/>
        </w:rPr>
        <w:t xml:space="preserve"> can monitor the river </w:t>
      </w:r>
      <w:r w:rsidR="000F3039">
        <w:rPr>
          <w:lang w:val="en-US"/>
        </w:rPr>
        <w:t xml:space="preserve">for </w:t>
      </w:r>
      <w:r w:rsidR="00467306">
        <w:rPr>
          <w:lang w:val="en-US"/>
        </w:rPr>
        <w:t xml:space="preserve">7x24 hours rather than sample by </w:t>
      </w:r>
      <w:r w:rsidR="006014D2">
        <w:rPr>
          <w:lang w:val="en-US"/>
        </w:rPr>
        <w:t>human</w:t>
      </w:r>
      <w:r w:rsidR="000F3039">
        <w:rPr>
          <w:lang w:val="en-US"/>
        </w:rPr>
        <w:t>s</w:t>
      </w:r>
      <w:r w:rsidR="006014D2">
        <w:rPr>
          <w:lang w:val="en-US"/>
        </w:rPr>
        <w:t xml:space="preserve"> and test in the lab</w:t>
      </w:r>
      <w:r w:rsidR="00467306">
        <w:rPr>
          <w:lang w:val="en-US"/>
        </w:rPr>
        <w:t xml:space="preserve">. </w:t>
      </w:r>
    </w:p>
    <w:p w14:paraId="6DD9E1B5" w14:textId="77777777" w:rsidR="008216D9" w:rsidRDefault="008216D9" w:rsidP="002370E4">
      <w:pPr>
        <w:rPr>
          <w:lang w:val="en-US"/>
        </w:rPr>
      </w:pPr>
    </w:p>
    <w:p w14:paraId="5AB4D191" w14:textId="2077519B" w:rsidR="008216D9" w:rsidRDefault="006014D2" w:rsidP="002370E4">
      <w:pPr>
        <w:rPr>
          <w:lang w:val="en-US"/>
        </w:rPr>
      </w:pPr>
      <w:r>
        <w:rPr>
          <w:lang w:val="en-US"/>
        </w:rPr>
        <w:t xml:space="preserve">However, there are still some potential challenges in this situation. For example, there will be </w:t>
      </w:r>
      <w:r w:rsidR="000F3039">
        <w:rPr>
          <w:lang w:val="en-US"/>
        </w:rPr>
        <w:t xml:space="preserve">a </w:t>
      </w:r>
      <w:r>
        <w:rPr>
          <w:lang w:val="en-US"/>
        </w:rPr>
        <w:t>huge amount of data if the whole sensor system is complete. There will be hundreds of sensors, producing data constantly. How to process the data will be one of the most important challenges. Moreover, how to design a durable system is also important. As we all know, the sensors cannot be perfect all the time. Some of them may</w:t>
      </w:r>
      <w:r w:rsidR="000F3039">
        <w:rPr>
          <w:lang w:val="en-US"/>
        </w:rPr>
        <w:t xml:space="preserve"> </w:t>
      </w:r>
      <w:r>
        <w:rPr>
          <w:lang w:val="en-US"/>
        </w:rPr>
        <w:t xml:space="preserve">be broken or even produce wrong data. In this situation, how to make the system robust will be a main challenge. </w:t>
      </w:r>
    </w:p>
    <w:p w14:paraId="65D88868" w14:textId="51968CD0" w:rsidR="008216D9" w:rsidRDefault="008216D9" w:rsidP="002370E4">
      <w:pPr>
        <w:rPr>
          <w:lang w:val="en-US"/>
        </w:rPr>
      </w:pPr>
    </w:p>
    <w:p w14:paraId="17A4E8E6" w14:textId="3936C9FF" w:rsidR="00D24005" w:rsidRDefault="00D24005" w:rsidP="002370E4">
      <w:pPr>
        <w:rPr>
          <w:lang w:val="en-US"/>
        </w:rPr>
      </w:pPr>
      <w:r>
        <w:rPr>
          <w:lang w:val="en-US"/>
        </w:rPr>
        <w:t xml:space="preserve">In summary, </w:t>
      </w:r>
    </w:p>
    <w:p w14:paraId="3EF5EABA" w14:textId="77777777" w:rsidR="002370E4" w:rsidRDefault="006014D2" w:rsidP="002370E4">
      <w:pPr>
        <w:rPr>
          <w:lang w:val="en-US"/>
        </w:rPr>
      </w:pPr>
      <w:r>
        <w:rPr>
          <w:lang w:val="en-US"/>
        </w:rPr>
        <w:t>All in all, although with some challenges, this program is still meaningful to not only the citizens in London but also to the economic system in the whole world. This program is making effort on detect, trace and predict many kinds of human waste in the water system</w:t>
      </w:r>
      <w:r w:rsidR="00A33C06">
        <w:rPr>
          <w:lang w:val="en-US"/>
        </w:rPr>
        <w:t>. By broaden this new method to the other rivers on this planet, it can provide us a solution to the pollution and make it a better world.</w:t>
      </w:r>
      <w:r>
        <w:rPr>
          <w:lang w:val="en-US"/>
        </w:rPr>
        <w:t xml:space="preserve"> </w:t>
      </w:r>
    </w:p>
    <w:p w14:paraId="7B3ABF74" w14:textId="77777777" w:rsidR="008216D9" w:rsidRDefault="008216D9" w:rsidP="002370E4">
      <w:pPr>
        <w:rPr>
          <w:lang w:val="en-US"/>
        </w:rPr>
      </w:pPr>
    </w:p>
    <w:p w14:paraId="17CFB5D6" w14:textId="77777777" w:rsidR="008216D9" w:rsidRDefault="008216D9" w:rsidP="002370E4">
      <w:pPr>
        <w:rPr>
          <w:lang w:val="en-US"/>
        </w:rPr>
      </w:pPr>
    </w:p>
    <w:p w14:paraId="64E416A6" w14:textId="1DC0C5AD" w:rsidR="007E2DEE" w:rsidRDefault="007E2DEE" w:rsidP="007E2DEE">
      <w:pPr>
        <w:rPr>
          <w:lang w:val="en-US"/>
        </w:rPr>
      </w:pPr>
      <w:r>
        <w:rPr>
          <w:lang w:val="en-US"/>
        </w:rPr>
        <w:t>Referenc</w:t>
      </w:r>
      <w:r>
        <w:rPr>
          <w:rFonts w:hint="eastAsia"/>
          <w:lang w:val="en-US"/>
        </w:rPr>
        <w:t>e</w:t>
      </w:r>
    </w:p>
    <w:p w14:paraId="076C3380" w14:textId="05EFFC74" w:rsidR="007E2DEE" w:rsidRDefault="00000000" w:rsidP="007E2DEE">
      <w:pPr>
        <w:pStyle w:val="ListParagraph"/>
        <w:numPr>
          <w:ilvl w:val="0"/>
          <w:numId w:val="1"/>
        </w:numPr>
        <w:rPr>
          <w:lang w:val="en-US"/>
        </w:rPr>
      </w:pPr>
      <w:hyperlink r:id="rId8" w:anchor=":~:text=Donate-,Thames%20Water%3A%20raw%20sewage%20dumped%20in%20the%20River%20Thames%20more,hours%20in%202024%20so%20far&amp;text=Thames%20Water%20has%20pumped%20human,2024%20–%20equivalent%20to%2079%20days" w:history="1">
        <w:r w:rsidR="007E2DEE" w:rsidRPr="00FF79A0">
          <w:rPr>
            <w:rStyle w:val="Hyperlink"/>
            <w:lang w:val="en-US"/>
          </w:rPr>
          <w:t>https://riveractionuk.com/thames-water-raw-sewage-dumped-in-the-river-thames-more-than-1900-hours-in-2024-so-far/#:~:text=Donate-,Thames%20Water%3A%20raw%20sewage%20dumped%20in%20the%20River%20Thames%20more,hours%20in%202024%20so%20far&amp;text=Tham</w:t>
        </w:r>
        <w:r w:rsidR="007E2DEE" w:rsidRPr="00FF79A0">
          <w:rPr>
            <w:rStyle w:val="Hyperlink"/>
            <w:lang w:val="en-US"/>
          </w:rPr>
          <w:lastRenderedPageBreak/>
          <w:t>es%20Water%20has%20pumped%20human,2024%20–%20equivalent%20to%2079%20days</w:t>
        </w:r>
      </w:hyperlink>
    </w:p>
    <w:p w14:paraId="7918CF7A" w14:textId="3B6866FC" w:rsidR="007E2DEE" w:rsidRDefault="00000000" w:rsidP="00126E2A">
      <w:pPr>
        <w:pStyle w:val="ListParagraph"/>
        <w:numPr>
          <w:ilvl w:val="0"/>
          <w:numId w:val="1"/>
        </w:numPr>
        <w:rPr>
          <w:lang w:val="en-US"/>
        </w:rPr>
      </w:pPr>
      <w:hyperlink r:id="rId9" w:history="1">
        <w:r w:rsidR="006E6D85" w:rsidRPr="00FF79A0">
          <w:rPr>
            <w:rStyle w:val="Hyperlink"/>
            <w:lang w:val="en-US"/>
          </w:rPr>
          <w:t>https://anglingtrust.net/2024/05/20/huge-increase-in-fish-kills-linked-to-sewage-pollution/</w:t>
        </w:r>
      </w:hyperlink>
    </w:p>
    <w:p w14:paraId="0C670989" w14:textId="1BBF5664" w:rsidR="006E6D85" w:rsidRPr="007E2DEE" w:rsidRDefault="006E6D85" w:rsidP="00126E2A">
      <w:pPr>
        <w:pStyle w:val="ListParagraph"/>
        <w:numPr>
          <w:ilvl w:val="0"/>
          <w:numId w:val="1"/>
        </w:numPr>
        <w:rPr>
          <w:lang w:val="en-US"/>
        </w:rPr>
      </w:pPr>
      <w:r>
        <w:rPr>
          <w:rFonts w:ascii="Helvetica" w:hAnsi="Helvetica"/>
          <w:color w:val="202020"/>
          <w:sz w:val="20"/>
          <w:szCs w:val="20"/>
          <w:shd w:val="clear" w:color="auto" w:fill="FFFFFF"/>
        </w:rPr>
        <w:t xml:space="preserve">Kildare BJ, </w:t>
      </w:r>
      <w:proofErr w:type="spellStart"/>
      <w:r>
        <w:rPr>
          <w:rFonts w:ascii="Helvetica" w:hAnsi="Helvetica"/>
          <w:color w:val="202020"/>
          <w:sz w:val="20"/>
          <w:szCs w:val="20"/>
          <w:shd w:val="clear" w:color="auto" w:fill="FFFFFF"/>
        </w:rPr>
        <w:t>Leutenegger</w:t>
      </w:r>
      <w:proofErr w:type="spellEnd"/>
      <w:r>
        <w:rPr>
          <w:rFonts w:ascii="Helvetica" w:hAnsi="Helvetica"/>
          <w:color w:val="202020"/>
          <w:sz w:val="20"/>
          <w:szCs w:val="20"/>
          <w:shd w:val="clear" w:color="auto" w:fill="FFFFFF"/>
        </w:rPr>
        <w:t xml:space="preserve"> CM, McSwain BS, </w:t>
      </w:r>
      <w:proofErr w:type="spellStart"/>
      <w:r>
        <w:rPr>
          <w:rFonts w:ascii="Helvetica" w:hAnsi="Helvetica"/>
          <w:color w:val="202020"/>
          <w:sz w:val="20"/>
          <w:szCs w:val="20"/>
          <w:shd w:val="clear" w:color="auto" w:fill="FFFFFF"/>
        </w:rPr>
        <w:t>Bambic</w:t>
      </w:r>
      <w:proofErr w:type="spellEnd"/>
      <w:r>
        <w:rPr>
          <w:rFonts w:ascii="Helvetica" w:hAnsi="Helvetica"/>
          <w:color w:val="202020"/>
          <w:sz w:val="20"/>
          <w:szCs w:val="20"/>
          <w:shd w:val="clear" w:color="auto" w:fill="FFFFFF"/>
        </w:rPr>
        <w:t xml:space="preserve"> DG, </w:t>
      </w:r>
      <w:proofErr w:type="spellStart"/>
      <w:r>
        <w:rPr>
          <w:rFonts w:ascii="Helvetica" w:hAnsi="Helvetica"/>
          <w:color w:val="202020"/>
          <w:sz w:val="20"/>
          <w:szCs w:val="20"/>
          <w:shd w:val="clear" w:color="auto" w:fill="FFFFFF"/>
        </w:rPr>
        <w:t>Rajal</w:t>
      </w:r>
      <w:proofErr w:type="spellEnd"/>
      <w:r>
        <w:rPr>
          <w:rFonts w:ascii="Helvetica" w:hAnsi="Helvetica"/>
          <w:color w:val="202020"/>
          <w:sz w:val="20"/>
          <w:szCs w:val="20"/>
          <w:shd w:val="clear" w:color="auto" w:fill="FFFFFF"/>
        </w:rPr>
        <w:t xml:space="preserve"> VB, </w:t>
      </w:r>
      <w:proofErr w:type="spellStart"/>
      <w:r>
        <w:rPr>
          <w:rFonts w:ascii="Helvetica" w:hAnsi="Helvetica"/>
          <w:color w:val="202020"/>
          <w:sz w:val="20"/>
          <w:szCs w:val="20"/>
          <w:shd w:val="clear" w:color="auto" w:fill="FFFFFF"/>
        </w:rPr>
        <w:t>Wuertz</w:t>
      </w:r>
      <w:proofErr w:type="spellEnd"/>
      <w:r>
        <w:rPr>
          <w:rFonts w:ascii="Helvetica" w:hAnsi="Helvetica"/>
          <w:color w:val="202020"/>
          <w:sz w:val="20"/>
          <w:szCs w:val="20"/>
          <w:shd w:val="clear" w:color="auto" w:fill="FFFFFF"/>
        </w:rPr>
        <w:t xml:space="preserve"> S. 16S rRNA–based assays for quantitative detection of universal, human–, cow–, and dog–specific </w:t>
      </w:r>
      <w:proofErr w:type="spellStart"/>
      <w:r>
        <w:rPr>
          <w:rFonts w:ascii="Helvetica" w:hAnsi="Helvetica"/>
          <w:color w:val="202020"/>
          <w:sz w:val="20"/>
          <w:szCs w:val="20"/>
          <w:shd w:val="clear" w:color="auto" w:fill="FFFFFF"/>
        </w:rPr>
        <w:t>fecal</w:t>
      </w:r>
      <w:proofErr w:type="spellEnd"/>
      <w:r>
        <w:rPr>
          <w:rStyle w:val="apple-converted-space"/>
          <w:rFonts w:ascii="Helvetica" w:hAnsi="Helvetica"/>
          <w:color w:val="202020"/>
          <w:sz w:val="20"/>
          <w:szCs w:val="20"/>
          <w:shd w:val="clear" w:color="auto" w:fill="FFFFFF"/>
        </w:rPr>
        <w:t> </w:t>
      </w:r>
      <w:proofErr w:type="spellStart"/>
      <w:r>
        <w:rPr>
          <w:rStyle w:val="Emphasis"/>
          <w:rFonts w:ascii="Helvetica" w:hAnsi="Helvetica"/>
          <w:color w:val="202020"/>
          <w:sz w:val="20"/>
          <w:szCs w:val="20"/>
        </w:rPr>
        <w:t>Bacteroidales</w:t>
      </w:r>
      <w:proofErr w:type="spellEnd"/>
      <w:r>
        <w:rPr>
          <w:rFonts w:ascii="Helvetica" w:hAnsi="Helvetica"/>
          <w:color w:val="202020"/>
          <w:sz w:val="20"/>
          <w:szCs w:val="20"/>
          <w:shd w:val="clear" w:color="auto" w:fill="FFFFFF"/>
        </w:rPr>
        <w:t>: a Bayesian approach. Water Res. 2007 Aug 1;41(16):3701–15.</w:t>
      </w:r>
      <w:bookmarkEnd w:id="0"/>
      <w:bookmarkEnd w:id="1"/>
    </w:p>
    <w:sectPr w:rsidR="006E6D85" w:rsidRPr="007E2D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516D" w14:textId="77777777" w:rsidR="003A35D4" w:rsidRDefault="003A35D4" w:rsidP="007E2DEE">
      <w:r>
        <w:separator/>
      </w:r>
    </w:p>
  </w:endnote>
  <w:endnote w:type="continuationSeparator" w:id="0">
    <w:p w14:paraId="69D3444A" w14:textId="77777777" w:rsidR="003A35D4" w:rsidRDefault="003A35D4" w:rsidP="007E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2CFA" w14:textId="77777777" w:rsidR="003A35D4" w:rsidRDefault="003A35D4" w:rsidP="007E2DEE">
      <w:r>
        <w:separator/>
      </w:r>
    </w:p>
  </w:footnote>
  <w:footnote w:type="continuationSeparator" w:id="0">
    <w:p w14:paraId="1AEA60A0" w14:textId="77777777" w:rsidR="003A35D4" w:rsidRDefault="003A35D4" w:rsidP="007E2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07138"/>
    <w:multiLevelType w:val="hybridMultilevel"/>
    <w:tmpl w:val="05E43B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31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E4"/>
    <w:rsid w:val="00061D74"/>
    <w:rsid w:val="000F3039"/>
    <w:rsid w:val="00126E2A"/>
    <w:rsid w:val="002141A8"/>
    <w:rsid w:val="002370E4"/>
    <w:rsid w:val="00383508"/>
    <w:rsid w:val="003A35D4"/>
    <w:rsid w:val="00442C1D"/>
    <w:rsid w:val="00467306"/>
    <w:rsid w:val="006014D2"/>
    <w:rsid w:val="006E6D85"/>
    <w:rsid w:val="007E2DEE"/>
    <w:rsid w:val="008216D9"/>
    <w:rsid w:val="00A33C06"/>
    <w:rsid w:val="00A507D1"/>
    <w:rsid w:val="00C74DE2"/>
    <w:rsid w:val="00D240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2DD6"/>
  <w15:chartTrackingRefBased/>
  <w15:docId w15:val="{5B2C8C24-4FCC-7A4C-B8BA-6892372C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E2DE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0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E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507D1"/>
    <w:rPr>
      <w:sz w:val="16"/>
      <w:szCs w:val="16"/>
    </w:rPr>
  </w:style>
  <w:style w:type="paragraph" w:styleId="CommentText">
    <w:name w:val="annotation text"/>
    <w:basedOn w:val="Normal"/>
    <w:link w:val="CommentTextChar"/>
    <w:uiPriority w:val="99"/>
    <w:semiHidden/>
    <w:unhideWhenUsed/>
    <w:rsid w:val="00A507D1"/>
    <w:rPr>
      <w:sz w:val="20"/>
      <w:szCs w:val="20"/>
    </w:rPr>
  </w:style>
  <w:style w:type="character" w:customStyle="1" w:styleId="CommentTextChar">
    <w:name w:val="Comment Text Char"/>
    <w:basedOn w:val="DefaultParagraphFont"/>
    <w:link w:val="CommentText"/>
    <w:uiPriority w:val="99"/>
    <w:semiHidden/>
    <w:rsid w:val="00A507D1"/>
    <w:rPr>
      <w:sz w:val="20"/>
      <w:szCs w:val="20"/>
    </w:rPr>
  </w:style>
  <w:style w:type="paragraph" w:styleId="CommentSubject">
    <w:name w:val="annotation subject"/>
    <w:basedOn w:val="CommentText"/>
    <w:next w:val="CommentText"/>
    <w:link w:val="CommentSubjectChar"/>
    <w:uiPriority w:val="99"/>
    <w:semiHidden/>
    <w:unhideWhenUsed/>
    <w:rsid w:val="00A507D1"/>
    <w:rPr>
      <w:b/>
      <w:bCs/>
    </w:rPr>
  </w:style>
  <w:style w:type="character" w:customStyle="1" w:styleId="CommentSubjectChar">
    <w:name w:val="Comment Subject Char"/>
    <w:basedOn w:val="CommentTextChar"/>
    <w:link w:val="CommentSubject"/>
    <w:uiPriority w:val="99"/>
    <w:semiHidden/>
    <w:rsid w:val="00A507D1"/>
    <w:rPr>
      <w:b/>
      <w:bCs/>
      <w:sz w:val="20"/>
      <w:szCs w:val="20"/>
    </w:rPr>
  </w:style>
  <w:style w:type="paragraph" w:styleId="FootnoteText">
    <w:name w:val="footnote text"/>
    <w:basedOn w:val="Normal"/>
    <w:link w:val="FootnoteTextChar"/>
    <w:uiPriority w:val="99"/>
    <w:semiHidden/>
    <w:unhideWhenUsed/>
    <w:rsid w:val="007E2DEE"/>
    <w:rPr>
      <w:sz w:val="20"/>
      <w:szCs w:val="20"/>
    </w:rPr>
  </w:style>
  <w:style w:type="character" w:customStyle="1" w:styleId="FootnoteTextChar">
    <w:name w:val="Footnote Text Char"/>
    <w:basedOn w:val="DefaultParagraphFont"/>
    <w:link w:val="FootnoteText"/>
    <w:uiPriority w:val="99"/>
    <w:semiHidden/>
    <w:rsid w:val="007E2DEE"/>
    <w:rPr>
      <w:sz w:val="20"/>
      <w:szCs w:val="20"/>
    </w:rPr>
  </w:style>
  <w:style w:type="character" w:styleId="FootnoteReference">
    <w:name w:val="footnote reference"/>
    <w:basedOn w:val="DefaultParagraphFont"/>
    <w:uiPriority w:val="99"/>
    <w:semiHidden/>
    <w:unhideWhenUsed/>
    <w:rsid w:val="007E2DEE"/>
    <w:rPr>
      <w:vertAlign w:val="superscript"/>
    </w:rPr>
  </w:style>
  <w:style w:type="character" w:customStyle="1" w:styleId="Heading3Char">
    <w:name w:val="Heading 3 Char"/>
    <w:basedOn w:val="DefaultParagraphFont"/>
    <w:link w:val="Heading3"/>
    <w:uiPriority w:val="9"/>
    <w:rsid w:val="007E2DE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E2DEE"/>
    <w:pPr>
      <w:ind w:left="720"/>
      <w:contextualSpacing/>
    </w:pPr>
  </w:style>
  <w:style w:type="character" w:styleId="Hyperlink">
    <w:name w:val="Hyperlink"/>
    <w:basedOn w:val="DefaultParagraphFont"/>
    <w:uiPriority w:val="99"/>
    <w:unhideWhenUsed/>
    <w:rsid w:val="007E2DEE"/>
    <w:rPr>
      <w:color w:val="0563C1" w:themeColor="hyperlink"/>
      <w:u w:val="single"/>
    </w:rPr>
  </w:style>
  <w:style w:type="character" w:styleId="UnresolvedMention">
    <w:name w:val="Unresolved Mention"/>
    <w:basedOn w:val="DefaultParagraphFont"/>
    <w:uiPriority w:val="99"/>
    <w:semiHidden/>
    <w:unhideWhenUsed/>
    <w:rsid w:val="007E2DEE"/>
    <w:rPr>
      <w:color w:val="605E5C"/>
      <w:shd w:val="clear" w:color="auto" w:fill="E1DFDD"/>
    </w:rPr>
  </w:style>
  <w:style w:type="paragraph" w:styleId="EndnoteText">
    <w:name w:val="endnote text"/>
    <w:basedOn w:val="Normal"/>
    <w:link w:val="EndnoteTextChar"/>
    <w:uiPriority w:val="99"/>
    <w:semiHidden/>
    <w:unhideWhenUsed/>
    <w:rsid w:val="007E2DEE"/>
    <w:rPr>
      <w:sz w:val="20"/>
      <w:szCs w:val="20"/>
    </w:rPr>
  </w:style>
  <w:style w:type="character" w:customStyle="1" w:styleId="EndnoteTextChar">
    <w:name w:val="Endnote Text Char"/>
    <w:basedOn w:val="DefaultParagraphFont"/>
    <w:link w:val="EndnoteText"/>
    <w:uiPriority w:val="99"/>
    <w:semiHidden/>
    <w:rsid w:val="007E2DEE"/>
    <w:rPr>
      <w:sz w:val="20"/>
      <w:szCs w:val="20"/>
    </w:rPr>
  </w:style>
  <w:style w:type="character" w:styleId="EndnoteReference">
    <w:name w:val="endnote reference"/>
    <w:basedOn w:val="DefaultParagraphFont"/>
    <w:uiPriority w:val="99"/>
    <w:semiHidden/>
    <w:unhideWhenUsed/>
    <w:rsid w:val="007E2DEE"/>
    <w:rPr>
      <w:vertAlign w:val="superscript"/>
    </w:rPr>
  </w:style>
  <w:style w:type="character" w:styleId="FollowedHyperlink">
    <w:name w:val="FollowedHyperlink"/>
    <w:basedOn w:val="DefaultParagraphFont"/>
    <w:uiPriority w:val="99"/>
    <w:semiHidden/>
    <w:unhideWhenUsed/>
    <w:rsid w:val="007E2DEE"/>
    <w:rPr>
      <w:color w:val="954F72" w:themeColor="followedHyperlink"/>
      <w:u w:val="single"/>
    </w:rPr>
  </w:style>
  <w:style w:type="character" w:customStyle="1" w:styleId="apple-converted-space">
    <w:name w:val="apple-converted-space"/>
    <w:basedOn w:val="DefaultParagraphFont"/>
    <w:rsid w:val="006E6D85"/>
  </w:style>
  <w:style w:type="character" w:styleId="Emphasis">
    <w:name w:val="Emphasis"/>
    <w:basedOn w:val="DefaultParagraphFont"/>
    <w:uiPriority w:val="20"/>
    <w:qFormat/>
    <w:rsid w:val="006E6D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veractionuk.com/thames-water-raw-sewage-dumped-in-the-river-thames-more-than-1900-hours-in-2024-so-f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lingtrust.net/2024/05/20/huge-increase-in-fish-kills-linked-to-sewage-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93EA-FA96-674D-B9A2-6385A6A2F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Headmaster Mr</dc:creator>
  <cp:keywords/>
  <dc:description/>
  <cp:lastModifiedBy>Headmaster Mr</cp:lastModifiedBy>
  <cp:revision>6</cp:revision>
  <dcterms:created xsi:type="dcterms:W3CDTF">2024-11-11T23:08:00Z</dcterms:created>
  <dcterms:modified xsi:type="dcterms:W3CDTF">2024-11-13T13:24:00Z</dcterms:modified>
</cp:coreProperties>
</file>