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Two Fables from Aesop</w:t>
      </w:r>
    </w:p>
    <w:p>
      <w:pPr>
        <w:pStyle w:val="Heading1"/>
        <w:pageBreakBefore/>
      </w:pPr>
      <w:r>
        <w:t xml:space="preserve">Chapter One. The Fox and the Grapes.</w:t>
      </w:r>
    </w:p>
    <w:p>
      <w:r>
        <w:t xml:space="preserve">A hungry fox saw some fine bunches of grapes hanging from a vine. The vine was trained along a high trellis. He did his best to reach them by jumping as high as he could.</w:t>
      </w:r>
    </w:p>
    <w:p>
      <w:pPr>
        <w:pageBreakBefore/>
      </w:pPr>
      <w:r>
        <w:t xml:space="preserve">But it was all in vain, for they were just out of reach. So he gave up trying, and walked away with an air of dignity. I thought those grapes were ripe, he said, but I see now they are quite sour.</w:t>
      </w:r>
    </w:p>
    <w:p>
      <w:pPr>
        <w:pStyle w:val="Heading1"/>
        <w:pageBreakBefore/>
      </w:pPr>
      <w:r>
        <w:t xml:space="preserve">Chapter Two. The Tortoise and the Hare.</w:t>
      </w:r>
    </w:p>
    <w:p>
      <w:r>
        <w:t xml:space="preserve">A hare once made fun of a tortoise for being so slow. The tortoise laughed and said that he would win a race against him.</w:t>
      </w:r>
    </w:p>
    <w:p>
      <w:r>
        <w:t xml:space="preserve">The hare soon ran far ahead, and lay down to take a nap. The tortoise plodded on and never stopped. When the hare woke up, the tortoise was already at the finish line.</w:t>
      </w:r>
    </w:p>
  </w:body>
</w:document>
</file>