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Heady Tech Support Handbook</w:t>
      </w:r>
    </w:p>
    <w:p>
      <w:pPr>
        <w:jc w:val="center"/>
      </w:pPr>
      <w:r>
        <w:t>Last updated: 2026-02-23</w:t>
      </w:r>
    </w:p>
    <w:p/>
    <w:p>
      <w:pPr/>
      <w:r>
        <w:t>Audience: support engineers, developers on-call, DevOps/infrastructure owners.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System overview</w:t>
      </w:r>
    </w:p>
    <w:p>
      <w:pPr>
        <w:pStyle w:val="ListNumber"/>
      </w:pPr>
      <w:r>
        <w:t>2. Service catalog</w:t>
      </w:r>
    </w:p>
    <w:p>
      <w:pPr>
        <w:pStyle w:val="ListNumber"/>
      </w:pPr>
      <w:r>
        <w:t>3. Architecture overview</w:t>
      </w:r>
    </w:p>
    <w:p>
      <w:pPr>
        <w:pStyle w:val="ListNumber"/>
      </w:pPr>
      <w:r>
        <w:t>4. Environment and configuration</w:t>
      </w:r>
    </w:p>
    <w:p>
      <w:pPr>
        <w:pStyle w:val="ListNumber"/>
      </w:pPr>
      <w:r>
        <w:t>5. Local development setup</w:t>
      </w:r>
    </w:p>
    <w:p>
      <w:pPr>
        <w:pStyle w:val="ListNumber"/>
      </w:pPr>
      <w:r>
        <w:t>6. Docker MCP runbook</w:t>
      </w:r>
    </w:p>
    <w:p>
      <w:pPr>
        <w:pStyle w:val="ListNumber"/>
      </w:pPr>
      <w:r>
        <w:t>7. Deployment and release runbook</w:t>
      </w:r>
    </w:p>
    <w:p>
      <w:pPr>
        <w:pStyle w:val="ListNumber"/>
      </w:pPr>
      <w:r>
        <w:t>8. Monitoring and alerting</w:t>
      </w:r>
    </w:p>
    <w:p>
      <w:pPr>
        <w:pStyle w:val="ListNumber"/>
      </w:pPr>
      <w:r>
        <w:t>9. Incident response playbook</w:t>
      </w:r>
    </w:p>
    <w:p>
      <w:pPr>
        <w:pStyle w:val="ListNumber"/>
      </w:pPr>
      <w:r>
        <w:t>10. Troubleshooting knowledge base (highlights)</w:t>
      </w:r>
    </w:p>
    <w:p>
      <w:pPr>
        <w:pStyle w:val="ListNumber"/>
      </w:pPr>
      <w:r>
        <w:t>11. Backup, restore, and DR</w:t>
      </w:r>
    </w:p>
    <w:p>
      <w:pPr>
        <w:pStyle w:val="ListNumber"/>
      </w:pPr>
      <w:r>
        <w:t>12. Security and access</w:t>
      </w:r>
    </w:p>
    <w:p>
      <w:pPr>
        <w:pStyle w:val="ListNumber"/>
      </w:pPr>
      <w:r>
        <w:t>13. Support operations and processes</w:t>
      </w:r>
    </w:p>
    <w:p>
      <w:pPr>
        <w:pStyle w:val="ListNumber"/>
      </w:pPr>
      <w:r>
        <w:t>Appendix A: Quick references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Heady is a hybrid Node.js + Python ecosystem that provides an orchestrator (HeadyManager), admin tooling (Admin IDE), optional MCP server integrations, and multiple user-facing applications fronted by branded domains and commonly protected/routed by Cloudflare.</w:t>
      </w:r>
    </w:p>
    <w:p>
      <w:pPr>
        <w:pStyle w:val="Heading2"/>
      </w:pPr>
      <w:r>
        <w:t>Support goals</w:t>
      </w:r>
    </w:p>
    <w:p>
      <w:pPr>
        <w:pStyle w:val="ListBullet"/>
      </w:pPr>
      <w:r>
        <w:t>Restore service safely and quickly during incidents.</w:t>
      </w:r>
    </w:p>
    <w:p>
      <w:pPr>
        <w:pStyle w:val="ListBullet"/>
      </w:pPr>
      <w:r>
        <w:t>Detect and isolate failures by layer (DNS/CDN, API, data, feature service).</w:t>
      </w:r>
    </w:p>
    <w:p>
      <w:pPr>
        <w:pStyle w:val="ListBullet"/>
      </w:pPr>
      <w:r>
        <w:t>Maintain strong security practices (no secrets in repos, rotate on compromise).</w:t>
      </w:r>
    </w:p>
    <w:p>
      <w:pPr>
        <w:pStyle w:val="ListBullet"/>
      </w:pPr>
      <w:r>
        <w:t>Document fixes as repeatable runbooks.</w:t>
      </w:r>
    </w:p>
    <w:p>
      <w:pPr>
        <w:pStyle w:val="Heading1"/>
      </w:pPr>
      <w:r>
        <w:t>2. Service catalog</w:t>
      </w:r>
    </w:p>
    <w:p>
      <w:r>
        <w:t>This table is the starting point for triage and ownership mapping.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  <w:tc>
          <w:tcPr>
            <w:tcW w:type="dxa" w:w="1440"/>
          </w:tcPr>
          <w:p>
            <w:r>
              <w:t>Domain(s)</w:t>
            </w:r>
          </w:p>
        </w:tc>
        <w:tc>
          <w:tcPr>
            <w:tcW w:type="dxa" w:w="1440"/>
          </w:tcPr>
          <w:p>
            <w:r>
              <w:t>Port(s)</w:t>
            </w:r>
          </w:p>
        </w:tc>
        <w:tc>
          <w:tcPr>
            <w:tcW w:type="dxa" w:w="1440"/>
          </w:tcPr>
          <w:p>
            <w:r>
              <w:t>Health check</w:t>
            </w:r>
          </w:p>
        </w:tc>
        <w:tc>
          <w:tcPr>
            <w:tcW w:type="dxa" w:w="1440"/>
          </w:tcPr>
          <w:p>
            <w:r>
              <w:t>Dependencies</w:t>
            </w:r>
          </w:p>
        </w:tc>
      </w:tr>
      <w:tr>
        <w:tc>
          <w:tcPr>
            <w:tcW w:type="dxa" w:w="1440"/>
          </w:tcPr>
          <w:p>
            <w:r>
              <w:t>HeadyManager API / Gateway</w:t>
            </w:r>
          </w:p>
        </w:tc>
        <w:tc>
          <w:tcPr>
            <w:tcW w:type="dxa" w:w="1440"/>
          </w:tcPr>
          <w:p>
            <w:r>
              <w:t>Central orchestrator, admin API, MCP server, UI serving</w:t>
            </w:r>
          </w:p>
        </w:tc>
        <w:tc>
          <w:tcPr>
            <w:tcW w:type="dxa" w:w="1440"/>
          </w:tcPr>
          <w:p>
            <w:r>
              <w:t>api.headysystems.com, headysystems.com</w:t>
            </w:r>
          </w:p>
        </w:tc>
        <w:tc>
          <w:tcPr>
            <w:tcW w:type="dxa" w:w="1440"/>
          </w:tcPr>
          <w:p>
            <w:r>
              <w:t>3300</w:t>
            </w:r>
          </w:p>
        </w:tc>
        <w:tc>
          <w:tcPr>
            <w:tcW w:type="dxa" w:w="1440"/>
          </w:tcPr>
          <w:p>
            <w:r>
              <w:t>/api/health</w:t>
            </w:r>
          </w:p>
        </w:tc>
        <w:tc>
          <w:tcPr>
            <w:tcW w:type="dxa" w:w="1440"/>
          </w:tcPr>
          <w:p>
            <w:r>
              <w:t>HEADY_API_KEY; optional Postgres/Redis; optional HF_TOKEN</w:t>
            </w:r>
          </w:p>
        </w:tc>
      </w:tr>
      <w:tr>
        <w:tc>
          <w:tcPr>
            <w:tcW w:type="dxa" w:w="1440"/>
          </w:tcPr>
          <w:p>
            <w:r>
              <w:t>Admin IDE</w:t>
            </w:r>
          </w:p>
        </w:tc>
        <w:tc>
          <w:tcPr>
            <w:tcW w:type="dxa" w:w="1440"/>
          </w:tcPr>
          <w:p>
            <w:r>
              <w:t>File ops, build/audit, logs, Monaco editor</w:t>
            </w:r>
          </w:p>
        </w:tc>
        <w:tc>
          <w:tcPr>
            <w:tcW w:type="dxa" w:w="1440"/>
          </w:tcPr>
          <w:p>
            <w:r>
              <w:t>served by API domain</w:t>
            </w:r>
          </w:p>
        </w:tc>
        <w:tc>
          <w:tcPr>
            <w:tcW w:type="dxa" w:w="1440"/>
          </w:tcPr>
          <w:p>
            <w:r>
              <w:t>served by 3300</w:t>
            </w:r>
          </w:p>
        </w:tc>
        <w:tc>
          <w:tcPr>
            <w:tcW w:type="dxa" w:w="1440"/>
          </w:tcPr>
          <w:p>
            <w:r>
              <w:t>/api/health + admin endpoints</w:t>
            </w:r>
          </w:p>
        </w:tc>
        <w:tc>
          <w:tcPr>
            <w:tcW w:type="dxa" w:w="1440"/>
          </w:tcPr>
          <w:p>
            <w:r>
              <w:t>HEADY_API_KEY; filesystem allowlist</w:t>
            </w:r>
          </w:p>
        </w:tc>
      </w:tr>
      <w:tr>
        <w:tc>
          <w:tcPr>
            <w:tcW w:type="dxa" w:w="1440"/>
          </w:tcPr>
          <w:p>
            <w:r>
              <w:t>HeadyAI-IDE</w:t>
            </w:r>
          </w:p>
        </w:tc>
        <w:tc>
          <w:tcPr>
            <w:tcW w:type="dxa" w:w="1440"/>
          </w:tcPr>
          <w:p>
            <w:r>
              <w:t>AI IDE with Arena + consensus router</w:t>
            </w:r>
          </w:p>
        </w:tc>
        <w:tc>
          <w:tcPr>
            <w:tcW w:type="dxa" w:w="1440"/>
          </w:tcPr>
          <w:p>
            <w:r>
              <w:t>ide.headysystems.com</w:t>
            </w:r>
          </w:p>
        </w:tc>
        <w:tc>
          <w:tcPr>
            <w:tcW w:type="dxa" w:w="1440"/>
          </w:tcPr>
          <w:p>
            <w:r>
              <w:t>3400/3401</w:t>
            </w:r>
          </w:p>
        </w:tc>
        <w:tc>
          <w:tcPr>
            <w:tcW w:type="dxa" w:w="1440"/>
          </w:tcPr>
          <w:p>
            <w:r>
              <w:t>/health (varies)</w:t>
            </w:r>
          </w:p>
        </w:tc>
        <w:tc>
          <w:tcPr>
            <w:tcW w:type="dxa" w:w="1440"/>
          </w:tcPr>
          <w:p>
            <w:r>
              <w:t>API gateway; model endpoints</w:t>
            </w:r>
          </w:p>
        </w:tc>
      </w:tr>
      <w:tr>
        <w:tc>
          <w:tcPr>
            <w:tcW w:type="dxa" w:w="1440"/>
          </w:tcPr>
          <w:p>
            <w:r>
              <w:t>HeadyBuddy UI</w:t>
            </w:r>
          </w:p>
        </w:tc>
        <w:tc>
          <w:tcPr>
            <w:tcW w:type="dxa" w:w="1440"/>
          </w:tcPr>
          <w:p>
            <w:r>
              <w:t>Companion/chat interface</w:t>
            </w:r>
          </w:p>
        </w:tc>
        <w:tc>
          <w:tcPr>
            <w:tcW w:type="dxa" w:w="1440"/>
          </w:tcPr>
          <w:p>
            <w:r>
              <w:t>buddy.headysystems.com; headybot.com</w:t>
            </w:r>
          </w:p>
        </w:tc>
        <w:tc>
          <w:tcPr>
            <w:tcW w:type="dxa" w:w="1440"/>
          </w:tcPr>
          <w:p>
            <w:r>
              <w:t>3000 (varies)</w:t>
            </w:r>
          </w:p>
        </w:tc>
        <w:tc>
          <w:tcPr>
            <w:tcW w:type="dxa" w:w="1440"/>
          </w:tcPr>
          <w:p>
            <w:r>
              <w:t>site-specific</w:t>
            </w:r>
          </w:p>
        </w:tc>
        <w:tc>
          <w:tcPr>
            <w:tcW w:type="dxa" w:w="1440"/>
          </w:tcPr>
          <w:p>
            <w:r>
              <w:t>API gateway; auth tokens</w:t>
            </w:r>
          </w:p>
        </w:tc>
      </w:tr>
      <w:tr>
        <w:tc>
          <w:tcPr>
            <w:tcW w:type="dxa" w:w="1440"/>
          </w:tcPr>
          <w:p>
            <w:r>
              <w:t>Cloudflare Workers</w:t>
            </w:r>
          </w:p>
        </w:tc>
        <w:tc>
          <w:tcPr>
            <w:tcW w:type="dxa" w:w="1440"/>
          </w:tcPr>
          <w:p>
            <w:r>
              <w:t>Edge services (arena, nomenclature, routing)</w:t>
            </w:r>
          </w:p>
        </w:tc>
        <w:tc>
          <w:tcPr>
            <w:tcW w:type="dxa" w:w="1440"/>
          </w:tcPr>
          <w:p>
            <w:r>
              <w:t>arena.*; nomenclature.*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worker-specific</w:t>
            </w:r>
          </w:p>
        </w:tc>
        <w:tc>
          <w:tcPr>
            <w:tcW w:type="dxa" w:w="1440"/>
          </w:tcPr>
          <w:p>
            <w:r>
              <w:t>Cloudflare config; origin routing</w:t>
            </w:r>
          </w:p>
        </w:tc>
      </w:tr>
      <w:tr>
        <w:tc>
          <w:tcPr>
            <w:tcW w:type="dxa" w:w="1440"/>
          </w:tcPr>
          <w:p>
            <w:r>
              <w:t>PostgreSQL</w:t>
            </w:r>
          </w:p>
        </w:tc>
        <w:tc>
          <w:tcPr>
            <w:tcW w:type="dxa" w:w="1440"/>
          </w:tcPr>
          <w:p>
            <w:r>
              <w:t>Persistence</w:t>
            </w:r>
          </w:p>
        </w:tc>
        <w:tc>
          <w:tcPr>
            <w:tcW w:type="dxa" w:w="1440"/>
          </w:tcPr>
          <w:p>
            <w:r>
              <w:t>internal/managed</w:t>
            </w:r>
          </w:p>
        </w:tc>
        <w:tc>
          <w:tcPr>
            <w:tcW w:type="dxa" w:w="1440"/>
          </w:tcPr>
          <w:p>
            <w:r>
              <w:t>5432</w:t>
            </w:r>
          </w:p>
        </w:tc>
        <w:tc>
          <w:tcPr>
            <w:tcW w:type="dxa" w:w="1440"/>
          </w:tcPr>
          <w:p>
            <w:r>
              <w:t>pg_isready</w:t>
            </w:r>
          </w:p>
        </w:tc>
        <w:tc>
          <w:tcPr>
            <w:tcW w:type="dxa" w:w="1440"/>
          </w:tcPr>
          <w:p>
            <w:r>
              <w:t>storage/disk; credentials</w:t>
            </w:r>
          </w:p>
        </w:tc>
      </w:tr>
      <w:tr>
        <w:tc>
          <w:tcPr>
            <w:tcW w:type="dxa" w:w="1440"/>
          </w:tcPr>
          <w:p>
            <w:r>
              <w:t>Redis</w:t>
            </w:r>
          </w:p>
        </w:tc>
        <w:tc>
          <w:tcPr>
            <w:tcW w:type="dxa" w:w="1440"/>
          </w:tcPr>
          <w:p>
            <w:r>
              <w:t>Cache/session/queue</w:t>
            </w:r>
          </w:p>
        </w:tc>
        <w:tc>
          <w:tcPr>
            <w:tcW w:type="dxa" w:w="1440"/>
          </w:tcPr>
          <w:p>
            <w:r>
              <w:t>internal/managed</w:t>
            </w:r>
          </w:p>
        </w:tc>
        <w:tc>
          <w:tcPr>
            <w:tcW w:type="dxa" w:w="1440"/>
          </w:tcPr>
          <w:p>
            <w:r>
              <w:t>6379</w:t>
            </w:r>
          </w:p>
        </w:tc>
        <w:tc>
          <w:tcPr>
            <w:tcW w:type="dxa" w:w="1440"/>
          </w:tcPr>
          <w:p>
            <w:r>
              <w:t>redis-cli ping</w:t>
            </w:r>
          </w:p>
        </w:tc>
        <w:tc>
          <w:tcPr>
            <w:tcW w:type="dxa" w:w="1440"/>
          </w:tcPr>
          <w:p>
            <w:r>
              <w:t>memory; persistence if used</w:t>
            </w:r>
          </w:p>
        </w:tc>
      </w:tr>
    </w:tbl>
    <w:p>
      <w:pPr>
        <w:pStyle w:val="Heading1"/>
      </w:pPr>
      <w:r>
        <w:t>3. Architecture overview</w:t>
      </w:r>
    </w:p>
    <w:p>
      <w:r>
        <w:t>Support engineers should use a layered mental model:</w:t>
      </w:r>
    </w:p>
    <w:p>
      <w:pPr>
        <w:pStyle w:val="ListBullet"/>
      </w:pPr>
      <w:r>
        <w:t>Tier 0: DNS/CDN/WAF (Cloudflare) - misconfiguration here can take everything down.</w:t>
      </w:r>
    </w:p>
    <w:p>
      <w:pPr>
        <w:pStyle w:val="ListBullet"/>
      </w:pPr>
      <w:r>
        <w:t>Tier 1: API gateway/orchestrator - health endpoints, admin APIs, orchestration.</w:t>
      </w:r>
    </w:p>
    <w:p>
      <w:pPr>
        <w:pStyle w:val="ListBullet"/>
      </w:pPr>
      <w:r>
        <w:t>Tier 1-2: Data plane (Postgres/Redis/HeadyMemory) - persistence and caching.</w:t>
      </w:r>
    </w:p>
    <w:p>
      <w:pPr>
        <w:pStyle w:val="ListBullet"/>
      </w:pPr>
      <w:r>
        <w:t>Tier 2: Feature services (IDE, Buddy, Web, Workers) - partial degradations possible.</w:t>
      </w:r>
    </w:p>
    <w:p>
      <w:pPr>
        <w:pStyle w:val="Heading1"/>
      </w:pPr>
      <w:r>
        <w:t>4. Environment and configuration</w:t>
      </w:r>
    </w:p>
    <w:p>
      <w:pPr>
        <w:pStyle w:val="Heading2"/>
      </w:pPr>
      <w:r>
        <w:t>Required variables</w:t>
      </w:r>
    </w:p>
    <w:p>
      <w:r>
        <w:t>At minimum, ensure these exist and are correct in the running environment:</w:t>
      </w:r>
    </w:p>
    <w:p>
      <w:pPr>
        <w:pStyle w:val="ListBullet"/>
      </w:pPr>
      <w:r>
        <w:t>HEADY_API_KEY (required for admin/protected endpoints)</w:t>
      </w:r>
    </w:p>
    <w:p>
      <w:pPr>
        <w:pStyle w:val="ListBullet"/>
      </w:pPr>
      <w:r>
        <w:t>NODE_ENV (development/staging/production)</w:t>
      </w:r>
    </w:p>
    <w:p>
      <w:pPr>
        <w:pStyle w:val="ListBullet"/>
      </w:pPr>
      <w:r>
        <w:t>PORT (commonly 3300 for the gateway)</w:t>
      </w:r>
    </w:p>
    <w:p>
      <w:pPr>
        <w:pStyle w:val="Heading2"/>
      </w:pPr>
      <w:r>
        <w:t>Secrets handling</w:t>
      </w:r>
    </w:p>
    <w:p>
      <w:r>
        <w:t>Never store secrets in repos or documents. If a secret appears in a repo, treat it as compromised: rotate immediately, remove it, and audit for misuse.</w:t>
      </w:r>
    </w:p>
    <w:p>
      <w:pPr>
        <w:pStyle w:val="Heading1"/>
      </w:pPr>
      <w:r>
        <w:t>5. Local development setup</w:t>
      </w:r>
    </w:p>
    <w:p>
      <w:r>
        <w:t>Minimal local run:</w:t>
      </w:r>
    </w:p>
    <w:p>
      <w:r>
        <w:rPr>
          <w:rFonts w:ascii="Consolas" w:hAnsi="Consolas"/>
        </w:rPr>
        <w:t>npm install</w:t>
        <w:br/>
        <w:t>node heady-manager.js</w:t>
        <w:br/>
        <w:t>curl -sf http://localhost:3300/api/health</w:t>
      </w:r>
    </w:p>
    <w:p>
      <w:r>
        <w:t>Recommended local run with Docker MCP stack:</w:t>
      </w:r>
    </w:p>
    <w:p>
      <w:r>
        <w:rPr>
          <w:rFonts w:ascii="Consolas" w:hAnsi="Consolas"/>
        </w:rPr>
        <w:t>.\docker-mcp-setup.ps1</w:t>
        <w:br/>
        <w:t>.\start-docker-mcp.ps1</w:t>
        <w:br/>
        <w:t>docker-compose -f docker-compose.mcp.yml ps</w:t>
      </w:r>
    </w:p>
    <w:p>
      <w:pPr>
        <w:pStyle w:val="Heading1"/>
      </w:pPr>
      <w:r>
        <w:t>6. Docker MCP runbook</w:t>
      </w:r>
    </w:p>
    <w:p>
      <w:pPr>
        <w:pStyle w:val="ListBullet"/>
      </w:pPr>
      <w:r>
        <w:t>Use the MCP stack to provide containerized tool servers (filesystem, memory, fetch, postgres) plus Postgres/Redis.</w:t>
      </w:r>
    </w:p>
    <w:p>
      <w:pPr>
        <w:pStyle w:val="ListBullet"/>
      </w:pPr>
      <w:r>
        <w:t>Check status with docker-compose ps and logs with docker-compose logs.</w:t>
      </w:r>
    </w:p>
    <w:p>
      <w:pPr>
        <w:pStyle w:val="ListBullet"/>
      </w:pPr>
      <w:r>
        <w:t>For dev resets, docker-compose down -v wipes volumes (data loss).</w:t>
      </w:r>
    </w:p>
    <w:p>
      <w:pPr>
        <w:pStyle w:val="Heading1"/>
      </w:pPr>
      <w:r>
        <w:t>7. Deployment and release runbook</w:t>
      </w:r>
    </w:p>
    <w:p>
      <w:r>
        <w:t>Before deploying to production:</w:t>
      </w:r>
    </w:p>
    <w:p>
      <w:pPr>
        <w:pStyle w:val="ListBullet"/>
      </w:pPr>
      <w:r>
        <w:t>Confirm /api/health is green.</w:t>
      </w:r>
    </w:p>
    <w:p>
      <w:pPr>
        <w:pStyle w:val="ListBullet"/>
      </w:pPr>
      <w:r>
        <w:t>Confirm readiness/risk checks (if available) are acceptable.</w:t>
      </w:r>
    </w:p>
    <w:p>
      <w:pPr>
        <w:pStyle w:val="ListBullet"/>
      </w:pPr>
      <w:r>
        <w:t>Confirm secrets are set in the hosting platform (not in code).</w:t>
      </w:r>
    </w:p>
    <w:p>
      <w:pPr>
        <w:pStyle w:val="ListBullet"/>
      </w:pPr>
      <w:r>
        <w:t>Have a rollback ready (Render rollback, previous image tag, or revert commit).</w:t>
      </w:r>
    </w:p>
    <w:p>
      <w:pPr>
        <w:pStyle w:val="Heading1"/>
      </w:pPr>
      <w:r>
        <w:t>8. Monitoring and alerting</w:t>
      </w:r>
    </w:p>
    <w:p>
      <w:r>
        <w:t>Monitor golden signals: traffic, errors, latency, saturation.</w:t>
      </w:r>
    </w:p>
    <w:p>
      <w:r>
        <w:t>Add Tier 0 alerts for Cloudflare challenges and DNS resolution failures.</w:t>
      </w:r>
    </w:p>
    <w:p>
      <w:pPr>
        <w:pStyle w:val="Heading1"/>
      </w:pPr>
      <w:r>
        <w:t>9. Incident response playbook</w:t>
      </w:r>
    </w:p>
    <w:p>
      <w:r>
        <w:t>For SEV-1/2 incidents, assign IC, Comms, Ops, and Scribe.</w:t>
      </w:r>
    </w:p>
    <w:p>
      <w:r>
        <w:t>Use a timeline and communicate status updates every 15-30 minutes until stable.</w:t>
      </w:r>
    </w:p>
    <w:p>
      <w:pPr>
        <w:pStyle w:val="Heading1"/>
      </w:pPr>
      <w:r>
        <w:t>10. Troubleshooting knowledge base (highlights)</w:t>
      </w:r>
    </w:p>
    <w:p>
      <w:pPr>
        <w:pStyle w:val="Heading2"/>
      </w:pPr>
      <w:r>
        <w:t>Cloudflare 403 challenge</w:t>
      </w:r>
    </w:p>
    <w:p>
      <w:r>
        <w:t>If Cloudflare returns a 403 challenge page, confirm the origin is healthy and verify DNS is pointing to the actual origin IP (not a Cloudflare proxy IP). Adjust WAF/bot rules and add health endpoint exceptions.</w:t>
      </w:r>
    </w:p>
    <w:p>
      <w:pPr>
        <w:pStyle w:val="Heading2"/>
      </w:pPr>
      <w:r>
        <w:t>Admin UI 401/403</w:t>
      </w:r>
    </w:p>
    <w:p>
      <w:r>
        <w:t>Admin UI failures are often missing or wrong API key header, or CORS misconfiguration. Verify the UI origin is allowlisted and requests include the API key header.</w:t>
      </w:r>
    </w:p>
    <w:p>
      <w:pPr>
        <w:pStyle w:val="Heading1"/>
      </w:pPr>
      <w:r>
        <w:t>11. Backup, restore, and DR</w:t>
      </w:r>
    </w:p>
    <w:p>
      <w:r>
        <w:t>At minimum, protect Postgres data with daily backups and periodic restore drills.</w:t>
      </w:r>
    </w:p>
    <w:p>
      <w:r>
        <w:t>For Docker/dev, use pg_dump and restore via psql piping.</w:t>
      </w:r>
    </w:p>
    <w:p>
      <w:pPr>
        <w:pStyle w:val="Heading1"/>
      </w:pPr>
      <w:r>
        <w:t>12. Security and access</w:t>
      </w:r>
    </w:p>
    <w:p>
      <w:r>
        <w:t>Lock down admin file operations with allowlisted roots and max file sizes.</w:t>
      </w:r>
    </w:p>
    <w:p>
      <w:r>
        <w:t>Rotate secrets on any suspected leak and audit logs for misuse.</w:t>
      </w:r>
    </w:p>
    <w:p>
      <w:pPr>
        <w:pStyle w:val="Heading1"/>
      </w:pPr>
      <w:r>
        <w:t>13. Support operations and processes</w:t>
      </w:r>
    </w:p>
    <w:p>
      <w:r>
        <w:t>Use standardized ticket fields and templates; document new incidents as KB updates.</w:t>
      </w:r>
    </w:p>
    <w:p>
      <w:r>
        <w:br w:type="page"/>
      </w:r>
    </w:p>
    <w:p>
      <w:pPr>
        <w:pStyle w:val="Heading1"/>
      </w:pPr>
      <w:r>
        <w:t>Appendix A: Quick references</w:t>
      </w:r>
    </w:p>
    <w:p>
      <w:pPr>
        <w:pStyle w:val="Heading2"/>
      </w:pPr>
      <w:r>
        <w:t>A1) Fast triage</w:t>
      </w:r>
    </w:p>
    <w:p>
      <w:pPr>
        <w:pStyle w:val="ListBullet"/>
      </w:pPr>
      <w:r>
        <w:t>DNS resolve? dig api.headysystems.com A</w:t>
      </w:r>
    </w:p>
    <w:p>
      <w:pPr>
        <w:pStyle w:val="ListBullet"/>
      </w:pPr>
      <w:r>
        <w:t>CDN/WAF blocking? curl -I https://app.headysystems.com</w:t>
      </w:r>
    </w:p>
    <w:p>
      <w:pPr>
        <w:pStyle w:val="ListBullet"/>
      </w:pPr>
      <w:r>
        <w:t>API alive? curl -sf https://api.headysystems.com/api/health</w:t>
      </w:r>
    </w:p>
    <w:p>
      <w:pPr>
        <w:pStyle w:val="ListBullet"/>
      </w:pPr>
      <w:r>
        <w:t>Auth ok? call admin endpoint with x-heady-api-key</w:t>
      </w:r>
    </w:p>
    <w:p>
      <w:pPr>
        <w:pStyle w:val="ListBullet"/>
      </w:pPr>
      <w:r>
        <w:t>Dependencies ok? Postgres/Redis 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