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B6080" w14:textId="6359C798" w:rsidR="00140DD1" w:rsidRDefault="00140DD1" w:rsidP="000A54FD">
      <w:pPr>
        <w:pStyle w:val="Title"/>
      </w:pPr>
      <w:r w:rsidRPr="00140DD1">
        <w:t>Development of a Neural Network Model to Differentiate Between Long and Short EEG Blinks</w:t>
      </w:r>
    </w:p>
    <w:p w14:paraId="0642CB1D" w14:textId="77777777" w:rsidR="000A54FD" w:rsidRDefault="000A54FD" w:rsidP="000A54FD"/>
    <w:p w14:paraId="25D2F539" w14:textId="77777777" w:rsidR="000A54FD" w:rsidRDefault="000A54FD" w:rsidP="000A54FD"/>
    <w:p w14:paraId="58543F49" w14:textId="77777777" w:rsidR="000A54FD" w:rsidRDefault="000A54FD" w:rsidP="000A54FD"/>
    <w:p w14:paraId="0888D26B" w14:textId="77777777" w:rsidR="000A54FD" w:rsidRDefault="000A54FD" w:rsidP="000A54FD"/>
    <w:p w14:paraId="1A909109" w14:textId="77777777" w:rsidR="000A54FD" w:rsidRPr="000A54FD" w:rsidRDefault="000A54FD" w:rsidP="000A54FD"/>
    <w:p w14:paraId="76E1BC6E" w14:textId="3AD9441E" w:rsidR="00140DD1" w:rsidRPr="00140DD1" w:rsidRDefault="00140DD1" w:rsidP="000A54FD">
      <w:pPr>
        <w:spacing w:line="360" w:lineRule="auto"/>
        <w:ind w:left="2160" w:firstLine="720"/>
        <w:rPr>
          <w:rFonts w:ascii="Times New Roman" w:hAnsi="Times New Roman" w:cs="Times New Roman"/>
          <w:sz w:val="32"/>
          <w:szCs w:val="32"/>
          <w:lang w:val="en-GB"/>
        </w:rPr>
      </w:pPr>
      <w:r w:rsidRPr="00140DD1">
        <w:rPr>
          <w:rFonts w:ascii="Times New Roman" w:hAnsi="Times New Roman" w:cs="Times New Roman"/>
          <w:b/>
          <w:bCs/>
          <w:sz w:val="32"/>
          <w:szCs w:val="32"/>
        </w:rPr>
        <w:t>Author:</w:t>
      </w:r>
      <w:r w:rsidRPr="00140DD1">
        <w:rPr>
          <w:rFonts w:ascii="Times New Roman" w:hAnsi="Times New Roman" w:cs="Times New Roman"/>
          <w:sz w:val="32"/>
          <w:szCs w:val="32"/>
        </w:rPr>
        <w:t xml:space="preserve"> </w:t>
      </w:r>
      <w:r w:rsidR="000A54FD" w:rsidRPr="000A54FD">
        <w:rPr>
          <w:rFonts w:ascii="Times New Roman" w:hAnsi="Times New Roman" w:cs="Times New Roman"/>
          <w:sz w:val="32"/>
          <w:szCs w:val="32"/>
          <w:lang w:val="en-GB"/>
        </w:rPr>
        <w:t>Hsaine El-Ali</w:t>
      </w:r>
    </w:p>
    <w:p w14:paraId="3A6AE6F7" w14:textId="77777777" w:rsidR="000A54FD" w:rsidRDefault="000A54FD" w:rsidP="008C0109">
      <w:pPr>
        <w:spacing w:line="360" w:lineRule="auto"/>
        <w:rPr>
          <w:rFonts w:ascii="Times New Roman" w:hAnsi="Times New Roman" w:cs="Times New Roman"/>
          <w:b/>
          <w:bCs/>
          <w:sz w:val="32"/>
          <w:szCs w:val="32"/>
        </w:rPr>
      </w:pPr>
    </w:p>
    <w:p w14:paraId="43D0D3FB" w14:textId="77777777" w:rsidR="000A54FD" w:rsidRDefault="000A54FD" w:rsidP="008C0109">
      <w:pPr>
        <w:spacing w:line="360" w:lineRule="auto"/>
        <w:rPr>
          <w:rFonts w:ascii="Times New Roman" w:hAnsi="Times New Roman" w:cs="Times New Roman"/>
          <w:b/>
          <w:bCs/>
          <w:sz w:val="32"/>
          <w:szCs w:val="32"/>
        </w:rPr>
      </w:pPr>
    </w:p>
    <w:p w14:paraId="54675FB8" w14:textId="77777777" w:rsidR="000A54FD" w:rsidRDefault="000A54FD" w:rsidP="008C0109">
      <w:pPr>
        <w:spacing w:line="360" w:lineRule="auto"/>
        <w:rPr>
          <w:rFonts w:ascii="Times New Roman" w:hAnsi="Times New Roman" w:cs="Times New Roman"/>
          <w:b/>
          <w:bCs/>
          <w:sz w:val="32"/>
          <w:szCs w:val="32"/>
        </w:rPr>
      </w:pPr>
    </w:p>
    <w:p w14:paraId="6FEE80F6" w14:textId="77777777" w:rsidR="000A54FD" w:rsidRDefault="000A54FD" w:rsidP="008C0109">
      <w:pPr>
        <w:spacing w:line="360" w:lineRule="auto"/>
        <w:rPr>
          <w:rFonts w:ascii="Times New Roman" w:hAnsi="Times New Roman" w:cs="Times New Roman"/>
          <w:b/>
          <w:bCs/>
          <w:sz w:val="32"/>
          <w:szCs w:val="32"/>
        </w:rPr>
      </w:pPr>
    </w:p>
    <w:p w14:paraId="4D06AF10" w14:textId="1CCFEE1D" w:rsidR="00140DD1" w:rsidRPr="000A54FD" w:rsidRDefault="00140DD1" w:rsidP="000A54FD">
      <w:pPr>
        <w:spacing w:line="360" w:lineRule="auto"/>
        <w:ind w:left="2880"/>
        <w:rPr>
          <w:rFonts w:ascii="Times New Roman" w:hAnsi="Times New Roman" w:cs="Times New Roman"/>
          <w:sz w:val="32"/>
          <w:szCs w:val="32"/>
          <w:lang w:val="en-GB"/>
        </w:rPr>
      </w:pPr>
      <w:r w:rsidRPr="00140DD1">
        <w:rPr>
          <w:rFonts w:ascii="Times New Roman" w:hAnsi="Times New Roman" w:cs="Times New Roman"/>
          <w:b/>
          <w:bCs/>
          <w:sz w:val="32"/>
          <w:szCs w:val="32"/>
        </w:rPr>
        <w:t>Date:</w:t>
      </w:r>
      <w:r w:rsidRPr="00140DD1">
        <w:rPr>
          <w:rFonts w:ascii="Times New Roman" w:hAnsi="Times New Roman" w:cs="Times New Roman"/>
          <w:sz w:val="32"/>
          <w:szCs w:val="32"/>
        </w:rPr>
        <w:t xml:space="preserve"> </w:t>
      </w:r>
      <w:r w:rsidR="000A54FD" w:rsidRPr="000A54FD">
        <w:rPr>
          <w:rFonts w:ascii="Times New Roman" w:hAnsi="Times New Roman" w:cs="Times New Roman"/>
          <w:sz w:val="32"/>
          <w:szCs w:val="32"/>
          <w:lang w:val="en-GB"/>
        </w:rPr>
        <w:t>08 Jan 2024</w:t>
      </w:r>
    </w:p>
    <w:p w14:paraId="61BD1EA2" w14:textId="2F4D11A2" w:rsidR="00140DD1" w:rsidRPr="00140DD1" w:rsidRDefault="00140DD1" w:rsidP="008C0109">
      <w:pPr>
        <w:spacing w:line="360" w:lineRule="auto"/>
        <w:rPr>
          <w:rFonts w:ascii="Times New Roman" w:hAnsi="Times New Roman" w:cs="Times New Roman"/>
          <w:sz w:val="24"/>
          <w:szCs w:val="24"/>
        </w:rPr>
      </w:pPr>
      <w:r w:rsidRPr="008C0109">
        <w:rPr>
          <w:rFonts w:ascii="Times New Roman" w:hAnsi="Times New Roman" w:cs="Times New Roman"/>
          <w:sz w:val="24"/>
          <w:szCs w:val="24"/>
        </w:rPr>
        <w:br w:type="page"/>
      </w:r>
    </w:p>
    <w:p w14:paraId="1476D042" w14:textId="77777777" w:rsidR="00140DD1" w:rsidRPr="00140DD1" w:rsidRDefault="00140DD1" w:rsidP="008C0109">
      <w:pPr>
        <w:spacing w:line="360" w:lineRule="auto"/>
        <w:rPr>
          <w:rFonts w:ascii="Times New Roman" w:hAnsi="Times New Roman" w:cs="Times New Roman"/>
          <w:sz w:val="24"/>
          <w:szCs w:val="24"/>
        </w:rPr>
      </w:pPr>
      <w:r w:rsidRPr="00140DD1">
        <w:rPr>
          <w:rFonts w:ascii="Times New Roman" w:hAnsi="Times New Roman" w:cs="Times New Roman"/>
          <w:sz w:val="24"/>
          <w:szCs w:val="24"/>
        </w:rPr>
        <w:lastRenderedPageBreak/>
        <w:pict w14:anchorId="3D22CF1A">
          <v:rect id="_x0000_i1037" style="width:0;height:0" o:hralign="center" o:hrstd="t" o:hrnoshade="t" o:hr="t" fillcolor="#374151" stroked="f"/>
        </w:pict>
      </w:r>
    </w:p>
    <w:p w14:paraId="2D20267B" w14:textId="77777777" w:rsidR="00140DD1" w:rsidRPr="00140DD1" w:rsidRDefault="00140DD1" w:rsidP="008C0109">
      <w:pPr>
        <w:spacing w:line="360" w:lineRule="auto"/>
        <w:rPr>
          <w:rFonts w:ascii="Times New Roman" w:hAnsi="Times New Roman" w:cs="Times New Roman"/>
          <w:sz w:val="24"/>
          <w:szCs w:val="24"/>
        </w:rPr>
      </w:pPr>
      <w:r w:rsidRPr="00140DD1">
        <w:rPr>
          <w:rFonts w:ascii="Times New Roman" w:hAnsi="Times New Roman" w:cs="Times New Roman"/>
          <w:b/>
          <w:bCs/>
          <w:sz w:val="24"/>
          <w:szCs w:val="24"/>
        </w:rPr>
        <w:t>Abstract:</w:t>
      </w:r>
    </w:p>
    <w:p w14:paraId="4571007E" w14:textId="77777777" w:rsidR="00140DD1" w:rsidRPr="00140DD1" w:rsidRDefault="00140DD1" w:rsidP="008C0109">
      <w:pPr>
        <w:spacing w:line="360" w:lineRule="auto"/>
        <w:rPr>
          <w:rFonts w:ascii="Times New Roman" w:hAnsi="Times New Roman" w:cs="Times New Roman"/>
          <w:sz w:val="24"/>
          <w:szCs w:val="24"/>
        </w:rPr>
      </w:pPr>
      <w:r w:rsidRPr="00140DD1">
        <w:rPr>
          <w:rFonts w:ascii="Times New Roman" w:hAnsi="Times New Roman" w:cs="Times New Roman"/>
          <w:sz w:val="24"/>
          <w:szCs w:val="24"/>
        </w:rPr>
        <w:t>This report documents the process and outcomes of a project aimed at distinguishing between long and short blinks using EEG data. The project involved data preprocessing, feature extraction, model building, and evaluation. The final model, a neural network, demonstrated high accuracy on new, unseen data, indicating its potential for real-world applications.</w:t>
      </w:r>
    </w:p>
    <w:p w14:paraId="1B2CCA60" w14:textId="77777777" w:rsidR="00140DD1" w:rsidRPr="00140DD1" w:rsidRDefault="00140DD1" w:rsidP="008C0109">
      <w:pPr>
        <w:spacing w:line="360" w:lineRule="auto"/>
        <w:rPr>
          <w:rFonts w:ascii="Times New Roman" w:hAnsi="Times New Roman" w:cs="Times New Roman"/>
          <w:sz w:val="24"/>
          <w:szCs w:val="24"/>
        </w:rPr>
      </w:pPr>
      <w:r w:rsidRPr="00140DD1">
        <w:rPr>
          <w:rFonts w:ascii="Times New Roman" w:hAnsi="Times New Roman" w:cs="Times New Roman"/>
          <w:sz w:val="24"/>
          <w:szCs w:val="24"/>
        </w:rPr>
        <w:pict w14:anchorId="7B6FE684">
          <v:rect id="_x0000_i1038" style="width:0;height:0" o:hralign="center" o:hrstd="t" o:hrnoshade="t" o:hr="t" fillcolor="#374151" stroked="f"/>
        </w:pict>
      </w:r>
    </w:p>
    <w:p w14:paraId="205C8E3B" w14:textId="77777777" w:rsidR="00140DD1" w:rsidRPr="00140DD1" w:rsidRDefault="00140DD1" w:rsidP="008C0109">
      <w:pPr>
        <w:spacing w:line="360" w:lineRule="auto"/>
        <w:rPr>
          <w:rFonts w:ascii="Times New Roman" w:hAnsi="Times New Roman" w:cs="Times New Roman"/>
          <w:sz w:val="24"/>
          <w:szCs w:val="24"/>
        </w:rPr>
      </w:pPr>
      <w:r w:rsidRPr="00140DD1">
        <w:rPr>
          <w:rFonts w:ascii="Times New Roman" w:hAnsi="Times New Roman" w:cs="Times New Roman"/>
          <w:b/>
          <w:bCs/>
          <w:sz w:val="24"/>
          <w:szCs w:val="24"/>
        </w:rPr>
        <w:t>1. Introduction</w:t>
      </w:r>
    </w:p>
    <w:p w14:paraId="3E688C17" w14:textId="77777777" w:rsidR="000A54FD" w:rsidRDefault="000A54FD" w:rsidP="000A54FD">
      <w:pPr>
        <w:spacing w:line="360" w:lineRule="auto"/>
        <w:rPr>
          <w:rFonts w:ascii="Times New Roman" w:hAnsi="Times New Roman" w:cs="Times New Roman"/>
          <w:sz w:val="24"/>
          <w:szCs w:val="24"/>
        </w:rPr>
      </w:pPr>
      <w:r w:rsidRPr="000A54FD">
        <w:rPr>
          <w:rFonts w:ascii="Times New Roman" w:hAnsi="Times New Roman" w:cs="Times New Roman"/>
          <w:i/>
          <w:iCs/>
          <w:sz w:val="24"/>
          <w:szCs w:val="24"/>
        </w:rPr>
        <w:t>The Emergence of EEG in Biomedical Applications</w:t>
      </w:r>
      <w:r w:rsidRPr="000A54FD">
        <w:rPr>
          <w:rFonts w:ascii="Times New Roman" w:hAnsi="Times New Roman" w:cs="Times New Roman"/>
          <w:sz w:val="24"/>
          <w:szCs w:val="24"/>
        </w:rPr>
        <w:t xml:space="preserve"> </w:t>
      </w:r>
    </w:p>
    <w:p w14:paraId="1FB8342D" w14:textId="30E438EC" w:rsidR="000A54FD" w:rsidRPr="000A54FD" w:rsidRDefault="000A54FD" w:rsidP="000A54FD">
      <w:pPr>
        <w:spacing w:line="360" w:lineRule="auto"/>
        <w:rPr>
          <w:rFonts w:ascii="Times New Roman" w:hAnsi="Times New Roman" w:cs="Times New Roman"/>
          <w:sz w:val="24"/>
          <w:szCs w:val="24"/>
        </w:rPr>
      </w:pPr>
      <w:r w:rsidRPr="000A54FD">
        <w:rPr>
          <w:rFonts w:ascii="Times New Roman" w:hAnsi="Times New Roman" w:cs="Times New Roman"/>
          <w:sz w:val="24"/>
          <w:szCs w:val="24"/>
        </w:rPr>
        <w:t>Electroencephalography (EEG) has emerged as a cornerstone in the field of biomedical research and diagnostics. This non-invasive technique captures electrical activity in the brain, offering invaluable insights into neurological functions and disorders. Its applications span from clinical diagnostics, particularly in epilepsy and sleep disorders, to advanced research in cognitive neuroscience and brain-computer interfaces.</w:t>
      </w:r>
    </w:p>
    <w:p w14:paraId="7DCF9256" w14:textId="77777777" w:rsidR="000A54FD" w:rsidRDefault="000A54FD" w:rsidP="000A54FD">
      <w:pPr>
        <w:spacing w:line="360" w:lineRule="auto"/>
        <w:rPr>
          <w:rFonts w:ascii="Times New Roman" w:hAnsi="Times New Roman" w:cs="Times New Roman"/>
          <w:sz w:val="24"/>
          <w:szCs w:val="24"/>
        </w:rPr>
      </w:pPr>
      <w:r w:rsidRPr="000A54FD">
        <w:rPr>
          <w:rFonts w:ascii="Times New Roman" w:hAnsi="Times New Roman" w:cs="Times New Roman"/>
          <w:i/>
          <w:iCs/>
          <w:sz w:val="24"/>
          <w:szCs w:val="24"/>
        </w:rPr>
        <w:t>EEG Data: A Window into Neurological Insights</w:t>
      </w:r>
      <w:r w:rsidRPr="000A54FD">
        <w:rPr>
          <w:rFonts w:ascii="Times New Roman" w:hAnsi="Times New Roman" w:cs="Times New Roman"/>
          <w:sz w:val="24"/>
          <w:szCs w:val="24"/>
        </w:rPr>
        <w:t xml:space="preserve"> </w:t>
      </w:r>
    </w:p>
    <w:p w14:paraId="78B6579E" w14:textId="4BD32216" w:rsidR="000A54FD" w:rsidRPr="000A54FD" w:rsidRDefault="000A54FD" w:rsidP="000A54FD">
      <w:pPr>
        <w:spacing w:line="360" w:lineRule="auto"/>
        <w:rPr>
          <w:rFonts w:ascii="Times New Roman" w:hAnsi="Times New Roman" w:cs="Times New Roman"/>
          <w:sz w:val="24"/>
          <w:szCs w:val="24"/>
        </w:rPr>
      </w:pPr>
      <w:r w:rsidRPr="000A54FD">
        <w:rPr>
          <w:rFonts w:ascii="Times New Roman" w:hAnsi="Times New Roman" w:cs="Times New Roman"/>
          <w:sz w:val="24"/>
          <w:szCs w:val="24"/>
        </w:rPr>
        <w:t>EEG data, characterized by its complex and dynamic nature, encodes rich information about brain activity. The analysis of these signals provides a window into the brain's functioning, allowing researchers and clinicians to interpret various cognitive states and neural responses.</w:t>
      </w:r>
    </w:p>
    <w:p w14:paraId="3DFB572E" w14:textId="77777777" w:rsidR="000A54FD" w:rsidRDefault="000A54FD" w:rsidP="000A54FD">
      <w:pPr>
        <w:spacing w:line="360" w:lineRule="auto"/>
        <w:rPr>
          <w:rFonts w:ascii="Times New Roman" w:hAnsi="Times New Roman" w:cs="Times New Roman"/>
          <w:sz w:val="24"/>
          <w:szCs w:val="24"/>
        </w:rPr>
      </w:pPr>
      <w:r w:rsidRPr="000A54FD">
        <w:rPr>
          <w:rFonts w:ascii="Times New Roman" w:hAnsi="Times New Roman" w:cs="Times New Roman"/>
          <w:i/>
          <w:iCs/>
          <w:sz w:val="24"/>
          <w:szCs w:val="24"/>
        </w:rPr>
        <w:t>The Challenge of Blink Detection in EEG</w:t>
      </w:r>
      <w:r w:rsidRPr="000A54FD">
        <w:rPr>
          <w:rFonts w:ascii="Times New Roman" w:hAnsi="Times New Roman" w:cs="Times New Roman"/>
          <w:sz w:val="24"/>
          <w:szCs w:val="24"/>
        </w:rPr>
        <w:t xml:space="preserve"> </w:t>
      </w:r>
    </w:p>
    <w:p w14:paraId="064C4E39" w14:textId="1F2DE01C" w:rsidR="000A54FD" w:rsidRPr="000A54FD" w:rsidRDefault="000A54FD" w:rsidP="000A54FD">
      <w:pPr>
        <w:spacing w:line="360" w:lineRule="auto"/>
        <w:rPr>
          <w:rFonts w:ascii="Times New Roman" w:hAnsi="Times New Roman" w:cs="Times New Roman"/>
          <w:sz w:val="24"/>
          <w:szCs w:val="24"/>
        </w:rPr>
      </w:pPr>
      <w:r w:rsidRPr="000A54FD">
        <w:rPr>
          <w:rFonts w:ascii="Times New Roman" w:hAnsi="Times New Roman" w:cs="Times New Roman"/>
          <w:sz w:val="24"/>
          <w:szCs w:val="24"/>
        </w:rPr>
        <w:t>Among the myriad of phenomena observable through EEG, the distinction between different types of eye blinks stands out as a subtle yet significant challenge. Eye blinks, particularly long and short blinks, are not only common artifacts in EEG recordings but also carry potential diagnostic value. Long blinks, for instance, might be associated with certain neurological conditions or fatigue levels.</w:t>
      </w:r>
    </w:p>
    <w:p w14:paraId="03C094A1" w14:textId="77777777" w:rsidR="000A54FD" w:rsidRDefault="000A54FD" w:rsidP="000A54FD">
      <w:pPr>
        <w:spacing w:line="360" w:lineRule="auto"/>
        <w:rPr>
          <w:rFonts w:ascii="Times New Roman" w:hAnsi="Times New Roman" w:cs="Times New Roman"/>
          <w:sz w:val="24"/>
          <w:szCs w:val="24"/>
        </w:rPr>
      </w:pPr>
      <w:r w:rsidRPr="000A54FD">
        <w:rPr>
          <w:rFonts w:ascii="Times New Roman" w:hAnsi="Times New Roman" w:cs="Times New Roman"/>
          <w:i/>
          <w:iCs/>
          <w:sz w:val="24"/>
          <w:szCs w:val="24"/>
        </w:rPr>
        <w:t>Importance of Differentiating Blinks</w:t>
      </w:r>
      <w:r w:rsidRPr="000A54FD">
        <w:rPr>
          <w:rFonts w:ascii="Times New Roman" w:hAnsi="Times New Roman" w:cs="Times New Roman"/>
          <w:sz w:val="24"/>
          <w:szCs w:val="24"/>
        </w:rPr>
        <w:t xml:space="preserve"> </w:t>
      </w:r>
    </w:p>
    <w:p w14:paraId="3861A411" w14:textId="6E4C64B6" w:rsidR="000A54FD" w:rsidRPr="000A54FD" w:rsidRDefault="000A54FD" w:rsidP="000A54FD">
      <w:pPr>
        <w:spacing w:line="360" w:lineRule="auto"/>
        <w:rPr>
          <w:rFonts w:ascii="Times New Roman" w:hAnsi="Times New Roman" w:cs="Times New Roman"/>
          <w:sz w:val="24"/>
          <w:szCs w:val="24"/>
        </w:rPr>
      </w:pPr>
      <w:r w:rsidRPr="000A54FD">
        <w:rPr>
          <w:rFonts w:ascii="Times New Roman" w:hAnsi="Times New Roman" w:cs="Times New Roman"/>
          <w:sz w:val="24"/>
          <w:szCs w:val="24"/>
        </w:rPr>
        <w:t>Accurately distinguishing between long and short blinks in EEG data is crucial for multiple reasons. Clinically, it aids in the accurate interpretation of EEG records by differentiating between natural eye movements and potential pathological indicators. In research and brain-</w:t>
      </w:r>
      <w:r w:rsidRPr="000A54FD">
        <w:rPr>
          <w:rFonts w:ascii="Times New Roman" w:hAnsi="Times New Roman" w:cs="Times New Roman"/>
          <w:sz w:val="24"/>
          <w:szCs w:val="24"/>
        </w:rPr>
        <w:lastRenderedPageBreak/>
        <w:t>computer interface applications, distinguishing blink types enhances signal processing quality and the interface's responsiveness.</w:t>
      </w:r>
    </w:p>
    <w:p w14:paraId="7A45B16F" w14:textId="77777777" w:rsidR="000A54FD" w:rsidRDefault="000A54FD" w:rsidP="000A54FD">
      <w:pPr>
        <w:spacing w:line="360" w:lineRule="auto"/>
        <w:rPr>
          <w:rFonts w:ascii="Times New Roman" w:hAnsi="Times New Roman" w:cs="Times New Roman"/>
          <w:sz w:val="24"/>
          <w:szCs w:val="24"/>
        </w:rPr>
      </w:pPr>
      <w:r w:rsidRPr="000A54FD">
        <w:rPr>
          <w:rFonts w:ascii="Times New Roman" w:hAnsi="Times New Roman" w:cs="Times New Roman"/>
          <w:i/>
          <w:iCs/>
          <w:sz w:val="24"/>
          <w:szCs w:val="24"/>
        </w:rPr>
        <w:t>Project Objective</w:t>
      </w:r>
      <w:r w:rsidRPr="000A54FD">
        <w:rPr>
          <w:rFonts w:ascii="Times New Roman" w:hAnsi="Times New Roman" w:cs="Times New Roman"/>
          <w:sz w:val="24"/>
          <w:szCs w:val="24"/>
        </w:rPr>
        <w:t xml:space="preserve"> </w:t>
      </w:r>
    </w:p>
    <w:p w14:paraId="14E00555" w14:textId="0E12975E" w:rsidR="000A54FD" w:rsidRPr="000A54FD" w:rsidRDefault="000A54FD" w:rsidP="000A54FD">
      <w:pPr>
        <w:spacing w:line="360" w:lineRule="auto"/>
        <w:rPr>
          <w:rFonts w:ascii="Times New Roman" w:hAnsi="Times New Roman" w:cs="Times New Roman"/>
          <w:sz w:val="24"/>
          <w:szCs w:val="24"/>
        </w:rPr>
      </w:pPr>
      <w:r w:rsidRPr="000A54FD">
        <w:rPr>
          <w:rFonts w:ascii="Times New Roman" w:hAnsi="Times New Roman" w:cs="Times New Roman"/>
          <w:sz w:val="24"/>
          <w:szCs w:val="24"/>
        </w:rPr>
        <w:t>This project aims to develop a robust computational model to differentiate effectively between long and short blinks in EEG data. Utilizing advanced machine learning techniques and careful feature extraction, the project seeks to contribute a valuable tool in the realm of EEG analysis, with potential implications in both clinical diagnostics and interactive technology development.</w:t>
      </w:r>
    </w:p>
    <w:p w14:paraId="00CCC65E" w14:textId="77777777" w:rsidR="000A54FD" w:rsidRPr="000A54FD" w:rsidRDefault="000A54FD" w:rsidP="000A54FD">
      <w:pPr>
        <w:spacing w:line="360" w:lineRule="auto"/>
        <w:rPr>
          <w:rFonts w:ascii="Times New Roman" w:hAnsi="Times New Roman" w:cs="Times New Roman"/>
          <w:sz w:val="24"/>
          <w:szCs w:val="24"/>
        </w:rPr>
      </w:pPr>
      <w:r w:rsidRPr="000A54FD">
        <w:rPr>
          <w:rFonts w:ascii="Times New Roman" w:hAnsi="Times New Roman" w:cs="Times New Roman"/>
          <w:b/>
          <w:bCs/>
          <w:sz w:val="24"/>
          <w:szCs w:val="24"/>
        </w:rPr>
        <w:t>2. Data Preprocessing</w:t>
      </w:r>
    </w:p>
    <w:p w14:paraId="6C58E39B" w14:textId="77777777" w:rsidR="000A54FD" w:rsidRDefault="000A54FD" w:rsidP="000A54FD">
      <w:pPr>
        <w:spacing w:line="360" w:lineRule="auto"/>
        <w:rPr>
          <w:rFonts w:ascii="Times New Roman" w:hAnsi="Times New Roman" w:cs="Times New Roman"/>
          <w:sz w:val="24"/>
          <w:szCs w:val="24"/>
        </w:rPr>
      </w:pPr>
      <w:r w:rsidRPr="000A54FD">
        <w:rPr>
          <w:rFonts w:ascii="Times New Roman" w:hAnsi="Times New Roman" w:cs="Times New Roman"/>
          <w:i/>
          <w:iCs/>
          <w:sz w:val="24"/>
          <w:szCs w:val="24"/>
        </w:rPr>
        <w:t>Initial Data Handling</w:t>
      </w:r>
      <w:r w:rsidRPr="000A54FD">
        <w:rPr>
          <w:rFonts w:ascii="Times New Roman" w:hAnsi="Times New Roman" w:cs="Times New Roman"/>
          <w:sz w:val="24"/>
          <w:szCs w:val="24"/>
        </w:rPr>
        <w:t xml:space="preserve"> </w:t>
      </w:r>
    </w:p>
    <w:p w14:paraId="4AE2B59A" w14:textId="30A95CC6" w:rsidR="000A54FD" w:rsidRPr="000A54FD" w:rsidRDefault="000A54FD" w:rsidP="000A54FD">
      <w:pPr>
        <w:spacing w:line="360" w:lineRule="auto"/>
        <w:rPr>
          <w:rFonts w:ascii="Times New Roman" w:hAnsi="Times New Roman" w:cs="Times New Roman"/>
          <w:sz w:val="24"/>
          <w:szCs w:val="24"/>
        </w:rPr>
      </w:pPr>
      <w:r w:rsidRPr="000A54FD">
        <w:rPr>
          <w:rFonts w:ascii="Times New Roman" w:hAnsi="Times New Roman" w:cs="Times New Roman"/>
          <w:sz w:val="24"/>
          <w:szCs w:val="24"/>
        </w:rPr>
        <w:t>The EEG data provided comprised two primary datasets: long blinks and short blinks. Each dataset was a collection of EEG signals across multiple channels. The initial step involved flattening the raw data and segmenting it into sessions, each containing a sequence of 510 data points. This segmentation was vital for managing the data's size and complexity.</w:t>
      </w:r>
    </w:p>
    <w:p w14:paraId="6327A44A" w14:textId="77777777" w:rsidR="000A54FD" w:rsidRDefault="000A54FD" w:rsidP="000A54FD">
      <w:pPr>
        <w:spacing w:line="360" w:lineRule="auto"/>
        <w:rPr>
          <w:rFonts w:ascii="Times New Roman" w:hAnsi="Times New Roman" w:cs="Times New Roman"/>
          <w:i/>
          <w:iCs/>
          <w:sz w:val="24"/>
          <w:szCs w:val="24"/>
        </w:rPr>
      </w:pPr>
      <w:r w:rsidRPr="000A54FD">
        <w:rPr>
          <w:rFonts w:ascii="Times New Roman" w:hAnsi="Times New Roman" w:cs="Times New Roman"/>
          <w:i/>
          <w:iCs/>
          <w:sz w:val="24"/>
          <w:szCs w:val="24"/>
        </w:rPr>
        <w:t>Noise Filtering</w:t>
      </w:r>
    </w:p>
    <w:p w14:paraId="765DAA49" w14:textId="29209CAF" w:rsidR="000A54FD" w:rsidRPr="000A54FD" w:rsidRDefault="000A54FD" w:rsidP="000A54FD">
      <w:pPr>
        <w:spacing w:line="360" w:lineRule="auto"/>
        <w:rPr>
          <w:rFonts w:ascii="Times New Roman" w:hAnsi="Times New Roman" w:cs="Times New Roman"/>
          <w:sz w:val="24"/>
          <w:szCs w:val="24"/>
        </w:rPr>
      </w:pPr>
      <w:r w:rsidRPr="000A54FD">
        <w:rPr>
          <w:rFonts w:ascii="Times New Roman" w:hAnsi="Times New Roman" w:cs="Times New Roman"/>
          <w:sz w:val="24"/>
          <w:szCs w:val="24"/>
        </w:rPr>
        <w:t xml:space="preserve"> A critical preprocessing step was the application of a bandpass filter. With a lower frequency of 0.1 Hz and a higher frequency of 5.0 Hz, this filter was instrumental in removing noise and irrelevant frequency components from the EEG signals. It ensured the isolation of frequencies most relevant to blink activities, enhancing signal quality for subsequent analysis.</w:t>
      </w:r>
    </w:p>
    <w:p w14:paraId="025AB9EB" w14:textId="77777777" w:rsidR="000A54FD" w:rsidRPr="000A54FD" w:rsidRDefault="000A54FD" w:rsidP="000A54FD">
      <w:pPr>
        <w:spacing w:line="360" w:lineRule="auto"/>
        <w:rPr>
          <w:rFonts w:ascii="Times New Roman" w:hAnsi="Times New Roman" w:cs="Times New Roman"/>
          <w:sz w:val="24"/>
          <w:szCs w:val="24"/>
        </w:rPr>
      </w:pPr>
      <w:r w:rsidRPr="000A54FD">
        <w:rPr>
          <w:rFonts w:ascii="Times New Roman" w:hAnsi="Times New Roman" w:cs="Times New Roman"/>
          <w:b/>
          <w:bCs/>
          <w:sz w:val="24"/>
          <w:szCs w:val="24"/>
        </w:rPr>
        <w:t>3. Feature Extraction</w:t>
      </w:r>
    </w:p>
    <w:p w14:paraId="7ADF5CAD" w14:textId="77777777" w:rsidR="000A54FD" w:rsidRDefault="000A54FD" w:rsidP="000A54FD">
      <w:pPr>
        <w:spacing w:line="360" w:lineRule="auto"/>
        <w:rPr>
          <w:rFonts w:ascii="Times New Roman" w:hAnsi="Times New Roman" w:cs="Times New Roman"/>
          <w:sz w:val="24"/>
          <w:szCs w:val="24"/>
        </w:rPr>
      </w:pPr>
      <w:r w:rsidRPr="000A54FD">
        <w:rPr>
          <w:rFonts w:ascii="Times New Roman" w:hAnsi="Times New Roman" w:cs="Times New Roman"/>
          <w:i/>
          <w:iCs/>
          <w:sz w:val="24"/>
          <w:szCs w:val="24"/>
        </w:rPr>
        <w:t>Time-Domain Features</w:t>
      </w:r>
      <w:r w:rsidRPr="000A54FD">
        <w:rPr>
          <w:rFonts w:ascii="Times New Roman" w:hAnsi="Times New Roman" w:cs="Times New Roman"/>
          <w:sz w:val="24"/>
          <w:szCs w:val="24"/>
        </w:rPr>
        <w:t xml:space="preserve"> </w:t>
      </w:r>
    </w:p>
    <w:p w14:paraId="6D9B2889" w14:textId="02D68600" w:rsidR="000A54FD" w:rsidRPr="000A54FD" w:rsidRDefault="000A54FD" w:rsidP="000A54FD">
      <w:pPr>
        <w:spacing w:line="360" w:lineRule="auto"/>
        <w:rPr>
          <w:rFonts w:ascii="Times New Roman" w:hAnsi="Times New Roman" w:cs="Times New Roman"/>
          <w:sz w:val="24"/>
          <w:szCs w:val="24"/>
        </w:rPr>
      </w:pPr>
      <w:r w:rsidRPr="000A54FD">
        <w:rPr>
          <w:rFonts w:ascii="Times New Roman" w:hAnsi="Times New Roman" w:cs="Times New Roman"/>
          <w:sz w:val="24"/>
          <w:szCs w:val="24"/>
        </w:rPr>
        <w:t>In the time domain, three features were extracted from each session:</w:t>
      </w:r>
    </w:p>
    <w:p w14:paraId="746F0A80" w14:textId="77777777" w:rsidR="000A54FD" w:rsidRPr="000A54FD" w:rsidRDefault="000A54FD" w:rsidP="000A54FD">
      <w:pPr>
        <w:numPr>
          <w:ilvl w:val="0"/>
          <w:numId w:val="13"/>
        </w:numPr>
        <w:spacing w:line="360" w:lineRule="auto"/>
        <w:rPr>
          <w:rFonts w:ascii="Times New Roman" w:hAnsi="Times New Roman" w:cs="Times New Roman"/>
          <w:sz w:val="24"/>
          <w:szCs w:val="24"/>
        </w:rPr>
      </w:pPr>
      <w:r w:rsidRPr="000A54FD">
        <w:rPr>
          <w:rFonts w:ascii="Times New Roman" w:hAnsi="Times New Roman" w:cs="Times New Roman"/>
          <w:sz w:val="24"/>
          <w:szCs w:val="24"/>
        </w:rPr>
        <w:t>Peak-to-Peak Amplitude: This provided insights into the signal's overall range, crucial for distinguishing blink types.</w:t>
      </w:r>
    </w:p>
    <w:p w14:paraId="62F2D5A5" w14:textId="77777777" w:rsidR="000A54FD" w:rsidRPr="000A54FD" w:rsidRDefault="000A54FD" w:rsidP="000A54FD">
      <w:pPr>
        <w:numPr>
          <w:ilvl w:val="0"/>
          <w:numId w:val="13"/>
        </w:numPr>
        <w:spacing w:line="360" w:lineRule="auto"/>
        <w:rPr>
          <w:rFonts w:ascii="Times New Roman" w:hAnsi="Times New Roman" w:cs="Times New Roman"/>
          <w:sz w:val="24"/>
          <w:szCs w:val="24"/>
        </w:rPr>
      </w:pPr>
      <w:r w:rsidRPr="000A54FD">
        <w:rPr>
          <w:rFonts w:ascii="Times New Roman" w:hAnsi="Times New Roman" w:cs="Times New Roman"/>
          <w:sz w:val="24"/>
          <w:szCs w:val="24"/>
        </w:rPr>
        <w:t>Mean: It offered a measure of the central tendency of the EEG signal values.</w:t>
      </w:r>
    </w:p>
    <w:p w14:paraId="18FB129B" w14:textId="77777777" w:rsidR="000A54FD" w:rsidRPr="000A54FD" w:rsidRDefault="000A54FD" w:rsidP="000A54FD">
      <w:pPr>
        <w:numPr>
          <w:ilvl w:val="0"/>
          <w:numId w:val="13"/>
        </w:numPr>
        <w:spacing w:line="360" w:lineRule="auto"/>
        <w:rPr>
          <w:rFonts w:ascii="Times New Roman" w:hAnsi="Times New Roman" w:cs="Times New Roman"/>
          <w:sz w:val="24"/>
          <w:szCs w:val="24"/>
        </w:rPr>
      </w:pPr>
      <w:r w:rsidRPr="000A54FD">
        <w:rPr>
          <w:rFonts w:ascii="Times New Roman" w:hAnsi="Times New Roman" w:cs="Times New Roman"/>
          <w:sz w:val="24"/>
          <w:szCs w:val="24"/>
        </w:rPr>
        <w:t>Variance: This feature represented the spread of the EEG signal values.</w:t>
      </w:r>
    </w:p>
    <w:p w14:paraId="5D75A9E0" w14:textId="77777777" w:rsidR="000A54FD" w:rsidRDefault="000A54FD" w:rsidP="000A54FD">
      <w:pPr>
        <w:spacing w:line="360" w:lineRule="auto"/>
        <w:rPr>
          <w:rFonts w:ascii="Times New Roman" w:hAnsi="Times New Roman" w:cs="Times New Roman"/>
          <w:i/>
          <w:iCs/>
          <w:sz w:val="24"/>
          <w:szCs w:val="24"/>
        </w:rPr>
      </w:pPr>
    </w:p>
    <w:p w14:paraId="38225B50" w14:textId="77777777" w:rsidR="000A54FD" w:rsidRDefault="000A54FD" w:rsidP="000A54FD">
      <w:pPr>
        <w:spacing w:line="360" w:lineRule="auto"/>
        <w:rPr>
          <w:rFonts w:ascii="Times New Roman" w:hAnsi="Times New Roman" w:cs="Times New Roman"/>
          <w:i/>
          <w:iCs/>
          <w:sz w:val="24"/>
          <w:szCs w:val="24"/>
        </w:rPr>
      </w:pPr>
    </w:p>
    <w:p w14:paraId="449AC5BD" w14:textId="0602E546" w:rsidR="000A54FD" w:rsidRDefault="000A54FD" w:rsidP="000A54FD">
      <w:pPr>
        <w:spacing w:line="360" w:lineRule="auto"/>
        <w:rPr>
          <w:rFonts w:ascii="Times New Roman" w:hAnsi="Times New Roman" w:cs="Times New Roman"/>
          <w:sz w:val="24"/>
          <w:szCs w:val="24"/>
        </w:rPr>
      </w:pPr>
      <w:r w:rsidRPr="000A54FD">
        <w:rPr>
          <w:rFonts w:ascii="Times New Roman" w:hAnsi="Times New Roman" w:cs="Times New Roman"/>
          <w:i/>
          <w:iCs/>
          <w:sz w:val="24"/>
          <w:szCs w:val="24"/>
        </w:rPr>
        <w:lastRenderedPageBreak/>
        <w:t>Frequency-Domain Features</w:t>
      </w:r>
      <w:r w:rsidRPr="000A54FD">
        <w:rPr>
          <w:rFonts w:ascii="Times New Roman" w:hAnsi="Times New Roman" w:cs="Times New Roman"/>
          <w:sz w:val="24"/>
          <w:szCs w:val="24"/>
        </w:rPr>
        <w:t xml:space="preserve"> </w:t>
      </w:r>
    </w:p>
    <w:p w14:paraId="73057ADB" w14:textId="65F35F45" w:rsidR="000A54FD" w:rsidRPr="000A54FD" w:rsidRDefault="000A54FD" w:rsidP="000A54FD">
      <w:pPr>
        <w:spacing w:line="360" w:lineRule="auto"/>
        <w:rPr>
          <w:rFonts w:ascii="Times New Roman" w:hAnsi="Times New Roman" w:cs="Times New Roman"/>
          <w:sz w:val="24"/>
          <w:szCs w:val="24"/>
        </w:rPr>
      </w:pPr>
      <w:r w:rsidRPr="000A54FD">
        <w:rPr>
          <w:rFonts w:ascii="Times New Roman" w:hAnsi="Times New Roman" w:cs="Times New Roman"/>
          <w:sz w:val="24"/>
          <w:szCs w:val="24"/>
        </w:rPr>
        <w:t>Frequency-domain analysis was performed using Welch’s method to compute the Power Spectral Density (PSD). From the PSD, two features were derived:</w:t>
      </w:r>
    </w:p>
    <w:p w14:paraId="34470664" w14:textId="77777777" w:rsidR="000A54FD" w:rsidRPr="000A54FD" w:rsidRDefault="000A54FD" w:rsidP="000A54FD">
      <w:pPr>
        <w:numPr>
          <w:ilvl w:val="0"/>
          <w:numId w:val="14"/>
        </w:numPr>
        <w:spacing w:line="360" w:lineRule="auto"/>
        <w:rPr>
          <w:rFonts w:ascii="Times New Roman" w:hAnsi="Times New Roman" w:cs="Times New Roman"/>
          <w:sz w:val="24"/>
          <w:szCs w:val="24"/>
        </w:rPr>
      </w:pPr>
      <w:r w:rsidRPr="000A54FD">
        <w:rPr>
          <w:rFonts w:ascii="Times New Roman" w:hAnsi="Times New Roman" w:cs="Times New Roman"/>
          <w:sz w:val="24"/>
          <w:szCs w:val="24"/>
        </w:rPr>
        <w:t>Dominant Frequency: The frequency with the maximum power in the PSD.</w:t>
      </w:r>
    </w:p>
    <w:p w14:paraId="23CCF449" w14:textId="77777777" w:rsidR="000A54FD" w:rsidRPr="000A54FD" w:rsidRDefault="000A54FD" w:rsidP="000A54FD">
      <w:pPr>
        <w:numPr>
          <w:ilvl w:val="0"/>
          <w:numId w:val="14"/>
        </w:numPr>
        <w:spacing w:line="360" w:lineRule="auto"/>
        <w:rPr>
          <w:rFonts w:ascii="Times New Roman" w:hAnsi="Times New Roman" w:cs="Times New Roman"/>
          <w:sz w:val="24"/>
          <w:szCs w:val="24"/>
        </w:rPr>
      </w:pPr>
      <w:r w:rsidRPr="000A54FD">
        <w:rPr>
          <w:rFonts w:ascii="Times New Roman" w:hAnsi="Times New Roman" w:cs="Times New Roman"/>
          <w:sz w:val="24"/>
          <w:szCs w:val="24"/>
        </w:rPr>
        <w:t>Bandwidth: The range of frequencies where the signal’s power was above half of its maximum.</w:t>
      </w:r>
    </w:p>
    <w:p w14:paraId="08C452B7" w14:textId="77777777" w:rsidR="000A54FD" w:rsidRPr="000A54FD" w:rsidRDefault="000A54FD" w:rsidP="000A54FD">
      <w:pPr>
        <w:spacing w:line="360" w:lineRule="auto"/>
        <w:rPr>
          <w:rFonts w:ascii="Times New Roman" w:hAnsi="Times New Roman" w:cs="Times New Roman"/>
          <w:sz w:val="24"/>
          <w:szCs w:val="24"/>
        </w:rPr>
      </w:pPr>
      <w:r w:rsidRPr="000A54FD">
        <w:rPr>
          <w:rFonts w:ascii="Times New Roman" w:hAnsi="Times New Roman" w:cs="Times New Roman"/>
          <w:b/>
          <w:bCs/>
          <w:sz w:val="24"/>
          <w:szCs w:val="24"/>
        </w:rPr>
        <w:t>4. Model Development</w:t>
      </w:r>
    </w:p>
    <w:p w14:paraId="31AC8802" w14:textId="77777777" w:rsidR="000A54FD" w:rsidRDefault="000A54FD" w:rsidP="000A54FD">
      <w:pPr>
        <w:spacing w:line="360" w:lineRule="auto"/>
        <w:rPr>
          <w:rFonts w:ascii="Times New Roman" w:hAnsi="Times New Roman" w:cs="Times New Roman"/>
          <w:sz w:val="24"/>
          <w:szCs w:val="24"/>
        </w:rPr>
      </w:pPr>
      <w:r w:rsidRPr="000A54FD">
        <w:rPr>
          <w:rFonts w:ascii="Times New Roman" w:hAnsi="Times New Roman" w:cs="Times New Roman"/>
          <w:i/>
          <w:iCs/>
          <w:sz w:val="24"/>
          <w:szCs w:val="24"/>
        </w:rPr>
        <w:t>Neural Network Architecture</w:t>
      </w:r>
      <w:r w:rsidRPr="000A54FD">
        <w:rPr>
          <w:rFonts w:ascii="Times New Roman" w:hAnsi="Times New Roman" w:cs="Times New Roman"/>
          <w:sz w:val="24"/>
          <w:szCs w:val="24"/>
        </w:rPr>
        <w:t xml:space="preserve"> </w:t>
      </w:r>
    </w:p>
    <w:p w14:paraId="6EA5E0D0" w14:textId="00A0BE2D" w:rsidR="000A54FD" w:rsidRPr="000A54FD" w:rsidRDefault="000A54FD" w:rsidP="000A54FD">
      <w:pPr>
        <w:spacing w:line="360" w:lineRule="auto"/>
        <w:rPr>
          <w:rFonts w:ascii="Times New Roman" w:hAnsi="Times New Roman" w:cs="Times New Roman"/>
          <w:sz w:val="24"/>
          <w:szCs w:val="24"/>
        </w:rPr>
      </w:pPr>
      <w:r w:rsidRPr="000A54FD">
        <w:rPr>
          <w:rFonts w:ascii="Times New Roman" w:hAnsi="Times New Roman" w:cs="Times New Roman"/>
          <w:sz w:val="24"/>
          <w:szCs w:val="24"/>
        </w:rPr>
        <w:t>A Sequential model from Keras was chosen, consisting of:</w:t>
      </w:r>
    </w:p>
    <w:p w14:paraId="6CAE7D73" w14:textId="77777777" w:rsidR="000A54FD" w:rsidRPr="000A54FD" w:rsidRDefault="000A54FD" w:rsidP="000A54FD">
      <w:pPr>
        <w:numPr>
          <w:ilvl w:val="0"/>
          <w:numId w:val="15"/>
        </w:numPr>
        <w:spacing w:line="360" w:lineRule="auto"/>
        <w:rPr>
          <w:rFonts w:ascii="Times New Roman" w:hAnsi="Times New Roman" w:cs="Times New Roman"/>
          <w:sz w:val="24"/>
          <w:szCs w:val="24"/>
        </w:rPr>
      </w:pPr>
      <w:r w:rsidRPr="000A54FD">
        <w:rPr>
          <w:rFonts w:ascii="Times New Roman" w:hAnsi="Times New Roman" w:cs="Times New Roman"/>
          <w:sz w:val="24"/>
          <w:szCs w:val="24"/>
        </w:rPr>
        <w:t>A dense layer with 128 neurons (activation: 'relu') to capture nonlinear relationships.</w:t>
      </w:r>
    </w:p>
    <w:p w14:paraId="7D0FA893" w14:textId="77777777" w:rsidR="000A54FD" w:rsidRPr="000A54FD" w:rsidRDefault="000A54FD" w:rsidP="000A54FD">
      <w:pPr>
        <w:numPr>
          <w:ilvl w:val="0"/>
          <w:numId w:val="15"/>
        </w:numPr>
        <w:spacing w:line="360" w:lineRule="auto"/>
        <w:rPr>
          <w:rFonts w:ascii="Times New Roman" w:hAnsi="Times New Roman" w:cs="Times New Roman"/>
          <w:sz w:val="24"/>
          <w:szCs w:val="24"/>
        </w:rPr>
      </w:pPr>
      <w:r w:rsidRPr="000A54FD">
        <w:rPr>
          <w:rFonts w:ascii="Times New Roman" w:hAnsi="Times New Roman" w:cs="Times New Roman"/>
          <w:sz w:val="24"/>
          <w:szCs w:val="24"/>
        </w:rPr>
        <w:t>A dropout layer (50% rate) to prevent overfitting.</w:t>
      </w:r>
    </w:p>
    <w:p w14:paraId="5CC2FCB9" w14:textId="77777777" w:rsidR="000A54FD" w:rsidRPr="000A54FD" w:rsidRDefault="000A54FD" w:rsidP="000A54FD">
      <w:pPr>
        <w:numPr>
          <w:ilvl w:val="0"/>
          <w:numId w:val="15"/>
        </w:numPr>
        <w:spacing w:line="360" w:lineRule="auto"/>
        <w:rPr>
          <w:rFonts w:ascii="Times New Roman" w:hAnsi="Times New Roman" w:cs="Times New Roman"/>
          <w:sz w:val="24"/>
          <w:szCs w:val="24"/>
        </w:rPr>
      </w:pPr>
      <w:r w:rsidRPr="000A54FD">
        <w:rPr>
          <w:rFonts w:ascii="Times New Roman" w:hAnsi="Times New Roman" w:cs="Times New Roman"/>
          <w:sz w:val="24"/>
          <w:szCs w:val="24"/>
        </w:rPr>
        <w:t>Another dense layer with 64 neurons (activation: 'relu').</w:t>
      </w:r>
    </w:p>
    <w:p w14:paraId="3F661FA5" w14:textId="77777777" w:rsidR="000A54FD" w:rsidRPr="000A54FD" w:rsidRDefault="000A54FD" w:rsidP="000A54FD">
      <w:pPr>
        <w:numPr>
          <w:ilvl w:val="0"/>
          <w:numId w:val="15"/>
        </w:numPr>
        <w:spacing w:line="360" w:lineRule="auto"/>
        <w:rPr>
          <w:rFonts w:ascii="Times New Roman" w:hAnsi="Times New Roman" w:cs="Times New Roman"/>
          <w:sz w:val="24"/>
          <w:szCs w:val="24"/>
        </w:rPr>
      </w:pPr>
      <w:r w:rsidRPr="000A54FD">
        <w:rPr>
          <w:rFonts w:ascii="Times New Roman" w:hAnsi="Times New Roman" w:cs="Times New Roman"/>
          <w:sz w:val="24"/>
          <w:szCs w:val="24"/>
        </w:rPr>
        <w:t>The final dense layer with two neurons (activation: 'softmax') for classification.</w:t>
      </w:r>
    </w:p>
    <w:p w14:paraId="3B8BCC6D" w14:textId="77777777" w:rsidR="000A54FD" w:rsidRDefault="000A54FD" w:rsidP="000A54FD">
      <w:pPr>
        <w:spacing w:line="360" w:lineRule="auto"/>
        <w:rPr>
          <w:rFonts w:ascii="Times New Roman" w:hAnsi="Times New Roman" w:cs="Times New Roman"/>
          <w:sz w:val="24"/>
          <w:szCs w:val="24"/>
        </w:rPr>
      </w:pPr>
      <w:r w:rsidRPr="000A54FD">
        <w:rPr>
          <w:rFonts w:ascii="Times New Roman" w:hAnsi="Times New Roman" w:cs="Times New Roman"/>
          <w:i/>
          <w:iCs/>
          <w:sz w:val="24"/>
          <w:szCs w:val="24"/>
        </w:rPr>
        <w:t>Training and Validation</w:t>
      </w:r>
      <w:r w:rsidRPr="000A54FD">
        <w:rPr>
          <w:rFonts w:ascii="Times New Roman" w:hAnsi="Times New Roman" w:cs="Times New Roman"/>
          <w:sz w:val="24"/>
          <w:szCs w:val="24"/>
        </w:rPr>
        <w:t xml:space="preserve"> </w:t>
      </w:r>
    </w:p>
    <w:p w14:paraId="4BD8DFFF" w14:textId="42EA8F64" w:rsidR="000A54FD" w:rsidRPr="000A54FD" w:rsidRDefault="000A54FD" w:rsidP="000A54FD">
      <w:pPr>
        <w:spacing w:line="360" w:lineRule="auto"/>
        <w:rPr>
          <w:rFonts w:ascii="Times New Roman" w:hAnsi="Times New Roman" w:cs="Times New Roman"/>
          <w:sz w:val="24"/>
          <w:szCs w:val="24"/>
        </w:rPr>
      </w:pPr>
      <w:r w:rsidRPr="000A54FD">
        <w:rPr>
          <w:rFonts w:ascii="Times New Roman" w:hAnsi="Times New Roman" w:cs="Times New Roman"/>
          <w:sz w:val="24"/>
          <w:szCs w:val="24"/>
        </w:rPr>
        <w:t>The model used categorical cross-entropy as the loss function and 'adam' as the optimizer. Cross-validation with a Stratified KFold method ensured the model’s robustness and generalizability.</w:t>
      </w:r>
    </w:p>
    <w:p w14:paraId="5A16186B" w14:textId="77777777" w:rsidR="000A54FD" w:rsidRPr="000A54FD" w:rsidRDefault="000A54FD" w:rsidP="000A54FD">
      <w:pPr>
        <w:spacing w:line="360" w:lineRule="auto"/>
        <w:rPr>
          <w:rFonts w:ascii="Times New Roman" w:hAnsi="Times New Roman" w:cs="Times New Roman"/>
          <w:sz w:val="24"/>
          <w:szCs w:val="24"/>
        </w:rPr>
      </w:pPr>
      <w:r w:rsidRPr="000A54FD">
        <w:rPr>
          <w:rFonts w:ascii="Times New Roman" w:hAnsi="Times New Roman" w:cs="Times New Roman"/>
          <w:b/>
          <w:bCs/>
          <w:sz w:val="24"/>
          <w:szCs w:val="24"/>
        </w:rPr>
        <w:t>5. Model Evaluation and Results</w:t>
      </w:r>
    </w:p>
    <w:p w14:paraId="7527ACD0" w14:textId="77777777" w:rsidR="000A54FD" w:rsidRDefault="000A54FD" w:rsidP="000A54FD">
      <w:pPr>
        <w:spacing w:line="360" w:lineRule="auto"/>
        <w:rPr>
          <w:rFonts w:ascii="Times New Roman" w:hAnsi="Times New Roman" w:cs="Times New Roman"/>
          <w:sz w:val="24"/>
          <w:szCs w:val="24"/>
        </w:rPr>
      </w:pPr>
      <w:r w:rsidRPr="000A54FD">
        <w:rPr>
          <w:rFonts w:ascii="Times New Roman" w:hAnsi="Times New Roman" w:cs="Times New Roman"/>
          <w:i/>
          <w:iCs/>
          <w:sz w:val="24"/>
          <w:szCs w:val="24"/>
        </w:rPr>
        <w:t>Performance on Test Data</w:t>
      </w:r>
      <w:r w:rsidRPr="000A54FD">
        <w:rPr>
          <w:rFonts w:ascii="Times New Roman" w:hAnsi="Times New Roman" w:cs="Times New Roman"/>
          <w:sz w:val="24"/>
          <w:szCs w:val="24"/>
        </w:rPr>
        <w:t xml:space="preserve"> </w:t>
      </w:r>
    </w:p>
    <w:p w14:paraId="1CB3B876" w14:textId="7D2E52B4" w:rsidR="000A54FD" w:rsidRPr="000A54FD" w:rsidRDefault="000A54FD" w:rsidP="000A54FD">
      <w:pPr>
        <w:spacing w:line="360" w:lineRule="auto"/>
        <w:rPr>
          <w:rFonts w:ascii="Times New Roman" w:hAnsi="Times New Roman" w:cs="Times New Roman"/>
          <w:sz w:val="24"/>
          <w:szCs w:val="24"/>
        </w:rPr>
      </w:pPr>
      <w:r w:rsidRPr="000A54FD">
        <w:rPr>
          <w:rFonts w:ascii="Times New Roman" w:hAnsi="Times New Roman" w:cs="Times New Roman"/>
          <w:sz w:val="24"/>
          <w:szCs w:val="24"/>
        </w:rPr>
        <w:t>The model was evaluated on a separate test set, accounting for 30% of the total data. This approach ensured unbiased evaluation on unseen data.</w:t>
      </w:r>
    </w:p>
    <w:p w14:paraId="20417867" w14:textId="77777777" w:rsidR="000A54FD" w:rsidRDefault="000A54FD" w:rsidP="000A54FD">
      <w:pPr>
        <w:spacing w:line="360" w:lineRule="auto"/>
        <w:rPr>
          <w:rFonts w:ascii="Times New Roman" w:hAnsi="Times New Roman" w:cs="Times New Roman"/>
          <w:sz w:val="24"/>
          <w:szCs w:val="24"/>
        </w:rPr>
      </w:pPr>
      <w:r w:rsidRPr="000A54FD">
        <w:rPr>
          <w:rFonts w:ascii="Times New Roman" w:hAnsi="Times New Roman" w:cs="Times New Roman"/>
          <w:i/>
          <w:iCs/>
          <w:sz w:val="24"/>
          <w:szCs w:val="24"/>
        </w:rPr>
        <w:t>Results and Analysis</w:t>
      </w:r>
      <w:r w:rsidRPr="000A54FD">
        <w:rPr>
          <w:rFonts w:ascii="Times New Roman" w:hAnsi="Times New Roman" w:cs="Times New Roman"/>
          <w:sz w:val="24"/>
          <w:szCs w:val="24"/>
        </w:rPr>
        <w:t xml:space="preserve"> </w:t>
      </w:r>
    </w:p>
    <w:p w14:paraId="770D9A5D" w14:textId="3B52D34A" w:rsidR="000A54FD" w:rsidRPr="000A54FD" w:rsidRDefault="000A54FD" w:rsidP="000A54FD">
      <w:pPr>
        <w:spacing w:line="360" w:lineRule="auto"/>
        <w:rPr>
          <w:rFonts w:ascii="Times New Roman" w:hAnsi="Times New Roman" w:cs="Times New Roman"/>
          <w:sz w:val="24"/>
          <w:szCs w:val="24"/>
        </w:rPr>
      </w:pPr>
      <w:r w:rsidRPr="000A54FD">
        <w:rPr>
          <w:rFonts w:ascii="Times New Roman" w:hAnsi="Times New Roman" w:cs="Times New Roman"/>
          <w:sz w:val="24"/>
          <w:szCs w:val="24"/>
        </w:rPr>
        <w:t xml:space="preserve">The model achieved a remarkable 99% accuracy, with the confusion matrix showing only one misclassification in the test set. The classification report indicated high precision, recall, and F1-scores for both classes, demonstrating the model's capability to effectively distinguish between long and short blinks.The high accuracy underscored the success of the </w:t>
      </w:r>
      <w:r w:rsidRPr="000A54FD">
        <w:rPr>
          <w:rFonts w:ascii="Times New Roman" w:hAnsi="Times New Roman" w:cs="Times New Roman"/>
          <w:sz w:val="24"/>
          <w:szCs w:val="24"/>
        </w:rPr>
        <w:lastRenderedPageBreak/>
        <w:t>preprocessing and feature extraction steps in aligning with the model's learning capabilities, resulting in reliable and accurate predictions.</w:t>
      </w:r>
    </w:p>
    <w:p w14:paraId="2EAE69FB" w14:textId="77777777" w:rsidR="000A54FD" w:rsidRPr="008C0109" w:rsidRDefault="000A54FD" w:rsidP="008C0109">
      <w:pPr>
        <w:spacing w:line="360" w:lineRule="auto"/>
        <w:rPr>
          <w:rFonts w:ascii="Times New Roman" w:hAnsi="Times New Roman" w:cs="Times New Roman"/>
          <w:sz w:val="24"/>
          <w:szCs w:val="24"/>
        </w:rPr>
      </w:pPr>
    </w:p>
    <w:p w14:paraId="4631D147" w14:textId="77777777" w:rsidR="00140DD1" w:rsidRPr="00140DD1" w:rsidRDefault="00140DD1" w:rsidP="008C0109">
      <w:pPr>
        <w:spacing w:line="360" w:lineRule="auto"/>
        <w:rPr>
          <w:rFonts w:ascii="Times New Roman" w:hAnsi="Times New Roman" w:cs="Times New Roman"/>
          <w:sz w:val="24"/>
          <w:szCs w:val="24"/>
        </w:rPr>
      </w:pPr>
      <w:r w:rsidRPr="00140DD1">
        <w:rPr>
          <w:rFonts w:ascii="Times New Roman" w:hAnsi="Times New Roman" w:cs="Times New Roman"/>
          <w:b/>
          <w:bCs/>
          <w:sz w:val="24"/>
          <w:szCs w:val="24"/>
        </w:rPr>
        <w:t>6. Discussion</w:t>
      </w:r>
    </w:p>
    <w:p w14:paraId="00366611" w14:textId="77777777" w:rsidR="00140DD1" w:rsidRPr="00140DD1" w:rsidRDefault="00140DD1" w:rsidP="008C0109">
      <w:pPr>
        <w:spacing w:line="360" w:lineRule="auto"/>
        <w:rPr>
          <w:rFonts w:ascii="Times New Roman" w:hAnsi="Times New Roman" w:cs="Times New Roman"/>
          <w:sz w:val="24"/>
          <w:szCs w:val="24"/>
        </w:rPr>
      </w:pPr>
      <w:r w:rsidRPr="00140DD1">
        <w:rPr>
          <w:rFonts w:ascii="Times New Roman" w:hAnsi="Times New Roman" w:cs="Times New Roman"/>
          <w:sz w:val="24"/>
          <w:szCs w:val="24"/>
        </w:rPr>
        <w:t>Reflect on the project's outcomes, discussing potential limitations, the practical implications of the model, and its reliability for real-world applications. Consider any ethical implications or considerations in the use of EEG data for such analysis.</w:t>
      </w:r>
    </w:p>
    <w:p w14:paraId="41F6426A" w14:textId="77777777" w:rsidR="00140DD1" w:rsidRPr="00140DD1" w:rsidRDefault="00140DD1" w:rsidP="008C0109">
      <w:pPr>
        <w:spacing w:line="360" w:lineRule="auto"/>
        <w:rPr>
          <w:rFonts w:ascii="Times New Roman" w:hAnsi="Times New Roman" w:cs="Times New Roman"/>
          <w:sz w:val="24"/>
          <w:szCs w:val="24"/>
        </w:rPr>
      </w:pPr>
      <w:r w:rsidRPr="00140DD1">
        <w:rPr>
          <w:rFonts w:ascii="Times New Roman" w:hAnsi="Times New Roman" w:cs="Times New Roman"/>
          <w:b/>
          <w:bCs/>
          <w:sz w:val="24"/>
          <w:szCs w:val="24"/>
        </w:rPr>
        <w:t>7. Conclusion</w:t>
      </w:r>
    </w:p>
    <w:p w14:paraId="66425FC8" w14:textId="77777777" w:rsidR="00C86875" w:rsidRPr="00C86875" w:rsidRDefault="00C86875" w:rsidP="00C86875">
      <w:pPr>
        <w:rPr>
          <w:rFonts w:ascii="Times New Roman" w:hAnsi="Times New Roman" w:cs="Times New Roman"/>
          <w:i/>
          <w:iCs/>
          <w:sz w:val="24"/>
          <w:szCs w:val="24"/>
        </w:rPr>
      </w:pPr>
      <w:r w:rsidRPr="00C86875">
        <w:rPr>
          <w:rFonts w:ascii="Times New Roman" w:hAnsi="Times New Roman" w:cs="Times New Roman"/>
          <w:i/>
          <w:iCs/>
          <w:sz w:val="24"/>
          <w:szCs w:val="24"/>
        </w:rPr>
        <w:t xml:space="preserve">Achievements and Implications </w:t>
      </w:r>
    </w:p>
    <w:p w14:paraId="56D57A30" w14:textId="0780762D" w:rsidR="00C86875" w:rsidRPr="00C86875" w:rsidRDefault="00C86875" w:rsidP="00C86875">
      <w:pPr>
        <w:spacing w:line="360" w:lineRule="auto"/>
        <w:rPr>
          <w:rFonts w:ascii="Times New Roman" w:hAnsi="Times New Roman" w:cs="Times New Roman"/>
          <w:sz w:val="24"/>
          <w:szCs w:val="24"/>
        </w:rPr>
      </w:pPr>
      <w:r w:rsidRPr="00C86875">
        <w:rPr>
          <w:rFonts w:ascii="Times New Roman" w:hAnsi="Times New Roman" w:cs="Times New Roman"/>
          <w:sz w:val="24"/>
          <w:szCs w:val="24"/>
        </w:rPr>
        <w:t>This project successfully demonstrated the feasibility of using machine learning algorithms to differentiate between long and short blinks in EEG data. Through meticulous data preprocessing, innovative feature extraction, and the development of a robust neural network model, we have paved the way for more accurate EEG analysis in both clinical and research settings.</w:t>
      </w:r>
    </w:p>
    <w:p w14:paraId="02D71B42" w14:textId="77777777" w:rsidR="00C86875" w:rsidRDefault="00C86875" w:rsidP="00C86875">
      <w:pPr>
        <w:rPr>
          <w:rFonts w:ascii="Times New Roman" w:hAnsi="Times New Roman" w:cs="Times New Roman"/>
          <w:sz w:val="24"/>
          <w:szCs w:val="24"/>
        </w:rPr>
      </w:pPr>
      <w:r w:rsidRPr="00C86875">
        <w:rPr>
          <w:rFonts w:ascii="Times New Roman" w:hAnsi="Times New Roman" w:cs="Times New Roman"/>
          <w:i/>
          <w:iCs/>
          <w:sz w:val="24"/>
          <w:szCs w:val="24"/>
        </w:rPr>
        <w:t>Advancements in EEG Analysis</w:t>
      </w:r>
      <w:r w:rsidRPr="00C86875">
        <w:rPr>
          <w:rFonts w:ascii="Times New Roman" w:hAnsi="Times New Roman" w:cs="Times New Roman"/>
          <w:sz w:val="24"/>
          <w:szCs w:val="24"/>
        </w:rPr>
        <w:t xml:space="preserve"> </w:t>
      </w:r>
    </w:p>
    <w:p w14:paraId="56BD61C5" w14:textId="1B6167C8" w:rsidR="00C86875" w:rsidRPr="00C86875" w:rsidRDefault="00C86875" w:rsidP="00C86875">
      <w:pPr>
        <w:spacing w:line="360" w:lineRule="auto"/>
        <w:rPr>
          <w:rFonts w:ascii="Times New Roman" w:hAnsi="Times New Roman" w:cs="Times New Roman"/>
          <w:sz w:val="24"/>
          <w:szCs w:val="24"/>
        </w:rPr>
      </w:pPr>
      <w:r w:rsidRPr="00C86875">
        <w:rPr>
          <w:rFonts w:ascii="Times New Roman" w:hAnsi="Times New Roman" w:cs="Times New Roman"/>
          <w:sz w:val="24"/>
          <w:szCs w:val="24"/>
        </w:rPr>
        <w:t>The ability to distinguish between various types of blinks represents a significant advancement in EEG data interpretation. This capability enhances the accuracy of neurological assessments and potentially aids in diagnosing specific conditions where abnormal blink patterns are prevalent.</w:t>
      </w:r>
    </w:p>
    <w:p w14:paraId="72EF94B6" w14:textId="6C2910FC" w:rsidR="00C86875" w:rsidRPr="00140DD1" w:rsidRDefault="00C86875" w:rsidP="00C86875">
      <w:pPr>
        <w:rPr>
          <w:rFonts w:ascii="Times New Roman" w:hAnsi="Times New Roman" w:cs="Times New Roman"/>
          <w:sz w:val="24"/>
          <w:szCs w:val="24"/>
        </w:rPr>
      </w:pPr>
      <w:r>
        <w:rPr>
          <w:rFonts w:ascii="Times New Roman" w:hAnsi="Times New Roman" w:cs="Times New Roman"/>
          <w:sz w:val="24"/>
          <w:szCs w:val="24"/>
        </w:rPr>
        <w:br w:type="page"/>
      </w:r>
    </w:p>
    <w:p w14:paraId="0CE2D2C9" w14:textId="77777777" w:rsidR="00140DD1" w:rsidRPr="00140DD1" w:rsidRDefault="00140DD1" w:rsidP="008C0109">
      <w:pPr>
        <w:spacing w:line="360" w:lineRule="auto"/>
        <w:rPr>
          <w:rFonts w:ascii="Times New Roman" w:hAnsi="Times New Roman" w:cs="Times New Roman"/>
          <w:sz w:val="24"/>
          <w:szCs w:val="24"/>
        </w:rPr>
      </w:pPr>
      <w:r w:rsidRPr="00140DD1">
        <w:rPr>
          <w:rFonts w:ascii="Times New Roman" w:hAnsi="Times New Roman" w:cs="Times New Roman"/>
          <w:b/>
          <w:bCs/>
          <w:sz w:val="24"/>
          <w:szCs w:val="24"/>
        </w:rPr>
        <w:lastRenderedPageBreak/>
        <w:t>8. References</w:t>
      </w:r>
    </w:p>
    <w:p w14:paraId="74BD209D" w14:textId="77777777" w:rsidR="00140DD1" w:rsidRPr="00140DD1" w:rsidRDefault="00140DD1" w:rsidP="008C0109">
      <w:pPr>
        <w:spacing w:line="360" w:lineRule="auto"/>
        <w:rPr>
          <w:rFonts w:ascii="Times New Roman" w:hAnsi="Times New Roman" w:cs="Times New Roman"/>
          <w:sz w:val="24"/>
          <w:szCs w:val="24"/>
        </w:rPr>
      </w:pPr>
      <w:r w:rsidRPr="00140DD1">
        <w:rPr>
          <w:rFonts w:ascii="Times New Roman" w:hAnsi="Times New Roman" w:cs="Times New Roman"/>
          <w:sz w:val="24"/>
          <w:szCs w:val="24"/>
        </w:rPr>
        <w:t>Include all the sources and references used in your project and report preparation.</w:t>
      </w:r>
    </w:p>
    <w:p w14:paraId="79DAE348" w14:textId="77777777" w:rsidR="0055604D" w:rsidRPr="008C0109" w:rsidRDefault="0055604D" w:rsidP="008C0109">
      <w:pPr>
        <w:spacing w:line="360" w:lineRule="auto"/>
        <w:rPr>
          <w:rFonts w:ascii="Times New Roman" w:hAnsi="Times New Roman" w:cs="Times New Roman"/>
          <w:sz w:val="24"/>
          <w:szCs w:val="24"/>
        </w:rPr>
      </w:pPr>
    </w:p>
    <w:sectPr w:rsidR="0055604D" w:rsidRPr="008C0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2EF6"/>
    <w:multiLevelType w:val="multilevel"/>
    <w:tmpl w:val="B3A6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D4A14"/>
    <w:multiLevelType w:val="multilevel"/>
    <w:tmpl w:val="4B90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1808B9"/>
    <w:multiLevelType w:val="multilevel"/>
    <w:tmpl w:val="B1269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17F73"/>
    <w:multiLevelType w:val="multilevel"/>
    <w:tmpl w:val="7ECA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BA7884"/>
    <w:multiLevelType w:val="multilevel"/>
    <w:tmpl w:val="55448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544055"/>
    <w:multiLevelType w:val="multilevel"/>
    <w:tmpl w:val="81AE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9668DD"/>
    <w:multiLevelType w:val="multilevel"/>
    <w:tmpl w:val="4B4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9F0944"/>
    <w:multiLevelType w:val="multilevel"/>
    <w:tmpl w:val="59CE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FC3B0D"/>
    <w:multiLevelType w:val="multilevel"/>
    <w:tmpl w:val="332E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4C5D17"/>
    <w:multiLevelType w:val="multilevel"/>
    <w:tmpl w:val="06A0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1669D9"/>
    <w:multiLevelType w:val="multilevel"/>
    <w:tmpl w:val="F7B2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3E639B"/>
    <w:multiLevelType w:val="multilevel"/>
    <w:tmpl w:val="FE7A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ED0F00"/>
    <w:multiLevelType w:val="multilevel"/>
    <w:tmpl w:val="63B2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42308F"/>
    <w:multiLevelType w:val="multilevel"/>
    <w:tmpl w:val="5164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75186B"/>
    <w:multiLevelType w:val="multilevel"/>
    <w:tmpl w:val="08D07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1803758">
    <w:abstractNumId w:val="9"/>
  </w:num>
  <w:num w:numId="2" w16cid:durableId="1931693232">
    <w:abstractNumId w:val="7"/>
  </w:num>
  <w:num w:numId="3" w16cid:durableId="1186019719">
    <w:abstractNumId w:val="10"/>
  </w:num>
  <w:num w:numId="4" w16cid:durableId="172645551">
    <w:abstractNumId w:val="8"/>
  </w:num>
  <w:num w:numId="5" w16cid:durableId="66652915">
    <w:abstractNumId w:val="13"/>
  </w:num>
  <w:num w:numId="6" w16cid:durableId="242030239">
    <w:abstractNumId w:val="6"/>
  </w:num>
  <w:num w:numId="7" w16cid:durableId="1552770490">
    <w:abstractNumId w:val="1"/>
  </w:num>
  <w:num w:numId="8" w16cid:durableId="1840074168">
    <w:abstractNumId w:val="11"/>
  </w:num>
  <w:num w:numId="9" w16cid:durableId="708651975">
    <w:abstractNumId w:val="12"/>
  </w:num>
  <w:num w:numId="10" w16cid:durableId="75178563">
    <w:abstractNumId w:val="5"/>
  </w:num>
  <w:num w:numId="11" w16cid:durableId="261449781">
    <w:abstractNumId w:val="3"/>
  </w:num>
  <w:num w:numId="12" w16cid:durableId="13116796">
    <w:abstractNumId w:val="0"/>
  </w:num>
  <w:num w:numId="13" w16cid:durableId="210075503">
    <w:abstractNumId w:val="14"/>
  </w:num>
  <w:num w:numId="14" w16cid:durableId="1102723996">
    <w:abstractNumId w:val="4"/>
  </w:num>
  <w:num w:numId="15" w16cid:durableId="1797409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B2E"/>
    <w:rsid w:val="000A54FD"/>
    <w:rsid w:val="00140DD1"/>
    <w:rsid w:val="004D1B2E"/>
    <w:rsid w:val="0055604D"/>
    <w:rsid w:val="005F0F65"/>
    <w:rsid w:val="008C0109"/>
    <w:rsid w:val="00B73235"/>
    <w:rsid w:val="00B90A00"/>
    <w:rsid w:val="00C8687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C9E69"/>
  <w15:chartTrackingRefBased/>
  <w15:docId w15:val="{1FE7312A-E07B-494D-BBA7-F866414AA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0A0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0A0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90A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90A00"/>
    <w:rPr>
      <w:b/>
      <w:bCs/>
    </w:rPr>
  </w:style>
  <w:style w:type="paragraph" w:styleId="Title">
    <w:name w:val="Title"/>
    <w:basedOn w:val="Normal"/>
    <w:next w:val="Normal"/>
    <w:link w:val="TitleChar"/>
    <w:uiPriority w:val="10"/>
    <w:qFormat/>
    <w:rsid w:val="000A54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4F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16182">
      <w:bodyDiv w:val="1"/>
      <w:marLeft w:val="0"/>
      <w:marRight w:val="0"/>
      <w:marTop w:val="0"/>
      <w:marBottom w:val="0"/>
      <w:divBdr>
        <w:top w:val="none" w:sz="0" w:space="0" w:color="auto"/>
        <w:left w:val="none" w:sz="0" w:space="0" w:color="auto"/>
        <w:bottom w:val="none" w:sz="0" w:space="0" w:color="auto"/>
        <w:right w:val="none" w:sz="0" w:space="0" w:color="auto"/>
      </w:divBdr>
    </w:div>
    <w:div w:id="193691200">
      <w:bodyDiv w:val="1"/>
      <w:marLeft w:val="0"/>
      <w:marRight w:val="0"/>
      <w:marTop w:val="0"/>
      <w:marBottom w:val="0"/>
      <w:divBdr>
        <w:top w:val="none" w:sz="0" w:space="0" w:color="auto"/>
        <w:left w:val="none" w:sz="0" w:space="0" w:color="auto"/>
        <w:bottom w:val="none" w:sz="0" w:space="0" w:color="auto"/>
        <w:right w:val="none" w:sz="0" w:space="0" w:color="auto"/>
      </w:divBdr>
    </w:div>
    <w:div w:id="591469558">
      <w:bodyDiv w:val="1"/>
      <w:marLeft w:val="0"/>
      <w:marRight w:val="0"/>
      <w:marTop w:val="0"/>
      <w:marBottom w:val="0"/>
      <w:divBdr>
        <w:top w:val="none" w:sz="0" w:space="0" w:color="auto"/>
        <w:left w:val="none" w:sz="0" w:space="0" w:color="auto"/>
        <w:bottom w:val="none" w:sz="0" w:space="0" w:color="auto"/>
        <w:right w:val="none" w:sz="0" w:space="0" w:color="auto"/>
      </w:divBdr>
    </w:div>
    <w:div w:id="628051991">
      <w:bodyDiv w:val="1"/>
      <w:marLeft w:val="0"/>
      <w:marRight w:val="0"/>
      <w:marTop w:val="0"/>
      <w:marBottom w:val="0"/>
      <w:divBdr>
        <w:top w:val="none" w:sz="0" w:space="0" w:color="auto"/>
        <w:left w:val="none" w:sz="0" w:space="0" w:color="auto"/>
        <w:bottom w:val="none" w:sz="0" w:space="0" w:color="auto"/>
        <w:right w:val="none" w:sz="0" w:space="0" w:color="auto"/>
      </w:divBdr>
    </w:div>
    <w:div w:id="1113861184">
      <w:bodyDiv w:val="1"/>
      <w:marLeft w:val="0"/>
      <w:marRight w:val="0"/>
      <w:marTop w:val="0"/>
      <w:marBottom w:val="0"/>
      <w:divBdr>
        <w:top w:val="none" w:sz="0" w:space="0" w:color="auto"/>
        <w:left w:val="none" w:sz="0" w:space="0" w:color="auto"/>
        <w:bottom w:val="none" w:sz="0" w:space="0" w:color="auto"/>
        <w:right w:val="none" w:sz="0" w:space="0" w:color="auto"/>
      </w:divBdr>
    </w:div>
    <w:div w:id="1265501231">
      <w:bodyDiv w:val="1"/>
      <w:marLeft w:val="0"/>
      <w:marRight w:val="0"/>
      <w:marTop w:val="0"/>
      <w:marBottom w:val="0"/>
      <w:divBdr>
        <w:top w:val="none" w:sz="0" w:space="0" w:color="auto"/>
        <w:left w:val="none" w:sz="0" w:space="0" w:color="auto"/>
        <w:bottom w:val="none" w:sz="0" w:space="0" w:color="auto"/>
        <w:right w:val="none" w:sz="0" w:space="0" w:color="auto"/>
      </w:divBdr>
    </w:div>
    <w:div w:id="1435633169">
      <w:bodyDiv w:val="1"/>
      <w:marLeft w:val="0"/>
      <w:marRight w:val="0"/>
      <w:marTop w:val="0"/>
      <w:marBottom w:val="0"/>
      <w:divBdr>
        <w:top w:val="none" w:sz="0" w:space="0" w:color="auto"/>
        <w:left w:val="none" w:sz="0" w:space="0" w:color="auto"/>
        <w:bottom w:val="none" w:sz="0" w:space="0" w:color="auto"/>
        <w:right w:val="none" w:sz="0" w:space="0" w:color="auto"/>
      </w:divBdr>
    </w:div>
    <w:div w:id="1464732909">
      <w:bodyDiv w:val="1"/>
      <w:marLeft w:val="0"/>
      <w:marRight w:val="0"/>
      <w:marTop w:val="0"/>
      <w:marBottom w:val="0"/>
      <w:divBdr>
        <w:top w:val="none" w:sz="0" w:space="0" w:color="auto"/>
        <w:left w:val="none" w:sz="0" w:space="0" w:color="auto"/>
        <w:bottom w:val="none" w:sz="0" w:space="0" w:color="auto"/>
        <w:right w:val="none" w:sz="0" w:space="0" w:color="auto"/>
      </w:divBdr>
    </w:div>
    <w:div w:id="159810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Hsaine El-Ali (s)</dc:creator>
  <cp:keywords/>
  <dc:description/>
  <cp:lastModifiedBy>Hsaine El-Ali (s)</cp:lastModifiedBy>
  <cp:revision>7</cp:revision>
  <dcterms:created xsi:type="dcterms:W3CDTF">2023-10-16T21:21:00Z</dcterms:created>
  <dcterms:modified xsi:type="dcterms:W3CDTF">2023-12-22T12:53:00Z</dcterms:modified>
</cp:coreProperties>
</file>