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D4" w:rsidRDefault="008E6ED4" w:rsidP="008E6ED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</w:p>
    <w:p w:rsidR="008F2CAF" w:rsidRDefault="006B6C9D" w:rsidP="006B6C9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包依赖</w:t>
      </w:r>
      <w:r w:rsidR="008C59EE">
        <w:rPr>
          <w:rFonts w:hint="eastAsia"/>
        </w:rPr>
        <w:t>（</w:t>
      </w:r>
      <w:r w:rsidR="008C59EE" w:rsidRPr="00B67305">
        <w:rPr>
          <w:rFonts w:hint="eastAsia"/>
          <w:color w:val="FF0000"/>
        </w:rPr>
        <w:t>不知道为什么，我通过</w:t>
      </w:r>
      <w:r w:rsidR="008C59EE" w:rsidRPr="00B67305">
        <w:rPr>
          <w:rFonts w:hint="eastAsia"/>
          <w:color w:val="FF0000"/>
        </w:rPr>
        <w:t>pom</w:t>
      </w:r>
      <w:r w:rsidR="008C59EE" w:rsidRPr="00B67305">
        <w:rPr>
          <w:rFonts w:hint="eastAsia"/>
          <w:color w:val="FF0000"/>
        </w:rPr>
        <w:t>引入的</w:t>
      </w:r>
      <w:r w:rsidR="008C59EE" w:rsidRPr="00B67305">
        <w:rPr>
          <w:rFonts w:hint="eastAsia"/>
          <w:color w:val="FF0000"/>
        </w:rPr>
        <w:t>spring</w:t>
      </w:r>
      <w:r w:rsidR="008C59EE" w:rsidRPr="00B67305">
        <w:rPr>
          <w:rFonts w:hint="eastAsia"/>
          <w:color w:val="FF0000"/>
        </w:rPr>
        <w:t>依赖包，一直测试没有成功，后来用</w:t>
      </w:r>
      <w:r w:rsidR="008C59EE" w:rsidRPr="00B67305">
        <w:rPr>
          <w:rFonts w:hint="eastAsia"/>
          <w:color w:val="FF0000"/>
        </w:rPr>
        <w:t>eclipse</w:t>
      </w:r>
      <w:r w:rsidR="008C59EE" w:rsidRPr="00B67305">
        <w:rPr>
          <w:rFonts w:hint="eastAsia"/>
          <w:color w:val="FF0000"/>
        </w:rPr>
        <w:t>导入的</w:t>
      </w:r>
      <w:r w:rsidR="008C59EE" w:rsidRPr="00B67305">
        <w:rPr>
          <w:rFonts w:hint="eastAsia"/>
          <w:color w:val="FF0000"/>
        </w:rPr>
        <w:t>spring3.0</w:t>
      </w:r>
      <w:r w:rsidR="008C59EE" w:rsidRPr="00B67305">
        <w:rPr>
          <w:rFonts w:hint="eastAsia"/>
          <w:color w:val="FF0000"/>
        </w:rPr>
        <w:t>）</w:t>
      </w:r>
    </w:p>
    <w:tbl>
      <w:tblPr>
        <w:tblW w:w="10162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2"/>
      </w:tblGrid>
      <w:tr w:rsidR="006B6C9D" w:rsidRPr="006B6C9D" w:rsidTr="006B6C9D">
        <w:trPr>
          <w:trHeight w:val="2540"/>
        </w:trPr>
        <w:tc>
          <w:tcPr>
            <w:tcW w:w="10162" w:type="dxa"/>
          </w:tcPr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spring --&gt;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spring-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jms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4.0.0.RELEASE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rPr>
                <w:sz w:val="24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6B6C9D" w:rsidRDefault="006B6C9D" w:rsidP="006B6C9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="00727F3E" w:rsidRPr="006053E2">
        <w:rPr>
          <w:rFonts w:ascii="Consolas" w:hAnsi="Consolas" w:cs="Consolas"/>
          <w:color w:val="2A00FF"/>
          <w:kern w:val="0"/>
          <w:sz w:val="24"/>
          <w:szCs w:val="28"/>
        </w:rPr>
        <w:t>spring-</w:t>
      </w:r>
      <w:r w:rsidR="00727F3E">
        <w:rPr>
          <w:rFonts w:ascii="Consolas" w:hAnsi="Consolas" w:cs="Consolas"/>
          <w:color w:val="2A00FF"/>
          <w:kern w:val="0"/>
          <w:sz w:val="24"/>
          <w:szCs w:val="28"/>
        </w:rPr>
        <w:t>que</w:t>
      </w:r>
      <w:r w:rsidR="00727F3E">
        <w:rPr>
          <w:rFonts w:ascii="Consolas" w:hAnsi="Consolas" w:cs="Consolas" w:hint="eastAsia"/>
          <w:color w:val="2A00FF"/>
          <w:kern w:val="0"/>
          <w:sz w:val="24"/>
          <w:szCs w:val="28"/>
        </w:rPr>
        <w:t>ue-</w:t>
      </w:r>
      <w:r w:rsidR="00727F3E" w:rsidRPr="006053E2">
        <w:rPr>
          <w:rFonts w:ascii="Consolas" w:hAnsi="Consolas" w:cs="Consolas"/>
          <w:color w:val="2A00FF"/>
          <w:kern w:val="0"/>
          <w:sz w:val="24"/>
          <w:szCs w:val="28"/>
        </w:rPr>
        <w:t>applicationContext.xml</w:t>
      </w:r>
    </w:p>
    <w:p w:rsidR="005313DB" w:rsidRPr="005313DB" w:rsidRDefault="005313DB" w:rsidP="005313D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activemq</w:t>
      </w:r>
    </w:p>
    <w:tbl>
      <w:tblPr>
        <w:tblW w:w="11683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3"/>
      </w:tblGrid>
      <w:tr w:rsidR="009E09F4" w:rsidRPr="009E09F4" w:rsidTr="009E09F4">
        <w:tblPrEx>
          <w:tblCellMar>
            <w:top w:w="0" w:type="dxa"/>
            <w:bottom w:w="0" w:type="dxa"/>
          </w:tblCellMar>
        </w:tblPrEx>
        <w:trPr>
          <w:trHeight w:val="3125"/>
        </w:trPr>
        <w:tc>
          <w:tcPr>
            <w:tcW w:w="11683" w:type="dxa"/>
          </w:tcPr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&lt;bean id=</w:t>
            </w:r>
            <w:r w:rsidRPr="009E09F4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  <w:highlight w:val="yellow"/>
              </w:rPr>
              <w:t>"jmsFactory"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class=</w:t>
            </w:r>
            <w:r w:rsidRPr="009E09F4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  <w:highlight w:val="yellow"/>
              </w:rPr>
              <w:t>"org.apache.activemq.pool.PooledConnectionFactory"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destroy-method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"stop"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"org.apache.activemq.ActiveMQConnectionFactory"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"brokerURL"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tcp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://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localhost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:61616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"maxConnections"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"100"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bean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id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"destination"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class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"org.apache.activemq.command.ActiveMQQueue"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index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7D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"spring-queue"</w:t>
            </w:r>
            <w:r w:rsidRPr="00F57D77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F57D7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/&gt;</w:t>
            </w:r>
            <w:r w:rsidRPr="00F57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3E7E60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&lt;</w:t>
            </w:r>
            <w:r w:rsidRPr="003E7E60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green"/>
              </w:rPr>
              <w:t>bean</w:t>
            </w:r>
            <w:r w:rsidRPr="003E7E60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3E7E60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id</w:t>
            </w:r>
            <w:r w:rsidRPr="003E7E6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3E7E6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"jmsTemplate"</w:t>
            </w:r>
            <w:r w:rsidRPr="003E7E60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3E7E60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class</w:t>
            </w:r>
            <w:r w:rsidRPr="003E7E6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3E7E6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"org.springframework.jms.core.JmsTemplate"</w:t>
            </w:r>
            <w:r w:rsidRPr="003E7E60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jmsFactory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"defaultDestination"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destination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2294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"messageConverter"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2294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"org.springframework.jms.support.converter.SimpleMessageConverter"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09F4" w:rsidRPr="009E09F4" w:rsidRDefault="009E09F4" w:rsidP="00D6748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3E7E60" w:rsidRDefault="003E7E60" w:rsidP="006B6C9D">
      <w:pPr>
        <w:rPr>
          <w:rFonts w:hint="eastAsia"/>
        </w:rPr>
      </w:pPr>
    </w:p>
    <w:p w:rsidR="003E7E60" w:rsidRDefault="009109D7" w:rsidP="006B6C9D">
      <w:pPr>
        <w:rPr>
          <w:rFonts w:hint="eastAsia"/>
        </w:rPr>
      </w:pPr>
      <w:r>
        <w:rPr>
          <w:noProof/>
        </w:rPr>
        <w:drawing>
          <wp:inline distT="0" distB="0" distL="0" distR="0" wp14:anchorId="16D24487" wp14:editId="4031B1E6">
            <wp:extent cx="4266667" cy="2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DB" w:rsidRDefault="005313DB" w:rsidP="008C59EE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、添加包的扫描</w:t>
      </w:r>
    </w:p>
    <w:p w:rsidR="005313DB" w:rsidRPr="005313DB" w:rsidRDefault="005313DB" w:rsidP="005313DB">
      <w:pPr>
        <w:rPr>
          <w:rFonts w:hint="eastAsia"/>
        </w:rPr>
      </w:pPr>
    </w:p>
    <w:tbl>
      <w:tblPr>
        <w:tblW w:w="11479" w:type="dxa"/>
        <w:tblInd w:w="-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9"/>
      </w:tblGrid>
      <w:tr w:rsidR="005313DB" w:rsidRPr="005313DB" w:rsidTr="005313DB">
        <w:tblPrEx>
          <w:tblCellMar>
            <w:top w:w="0" w:type="dxa"/>
            <w:bottom w:w="0" w:type="dxa"/>
          </w:tblCellMar>
        </w:tblPrEx>
        <w:trPr>
          <w:trHeight w:val="3831"/>
        </w:trPr>
        <w:tc>
          <w:tcPr>
            <w:tcW w:w="11479" w:type="dxa"/>
          </w:tcPr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</w:t>
            </w:r>
            <w:r w:rsidRPr="000835A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ge</w:t>
            </w:r>
            <w:r w:rsidRPr="000835A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0835A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"com.hlj.four.spring"</w:t>
            </w:r>
            <w:r w:rsidRPr="000835A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context:exclude-filter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"annotation"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"org.springframework.stereotype.Controller"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aop:aspectj-autoproxy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proxy-target-class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313DB" w:rsidRPr="005313DB" w:rsidRDefault="005313DB" w:rsidP="005313DB">
            <w:pPr>
              <w:ind w:left="1528"/>
              <w:rPr>
                <w:rFonts w:hint="eastAsia"/>
                <w:sz w:val="24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3E7E60" w:rsidRDefault="00B67305" w:rsidP="00B67305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r>
        <w:rPr>
          <w:rFonts w:hint="eastAsia"/>
        </w:rPr>
        <w:t>配置文件头部链接（不会的话记得复制）</w:t>
      </w:r>
    </w:p>
    <w:tbl>
      <w:tblPr>
        <w:tblW w:w="10990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0"/>
      </w:tblGrid>
      <w:tr w:rsidR="00B67305" w:rsidRPr="00B67305" w:rsidTr="00B67305">
        <w:tblPrEx>
          <w:tblCellMar>
            <w:top w:w="0" w:type="dxa"/>
            <w:bottom w:w="0" w:type="dxa"/>
          </w:tblCellMar>
        </w:tblPrEx>
        <w:trPr>
          <w:trHeight w:val="3709"/>
        </w:trPr>
        <w:tc>
          <w:tcPr>
            <w:tcW w:w="10990" w:type="dxa"/>
          </w:tcPr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B6730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6730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xmlns:aop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"http://www.springframework.org/schema/aop"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 http://www.springframework.org/schema/beans/spring-beans-3.0.xsd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http://www.springframework.org/schema/context http://www.springframework.org/schema/context/spring-context-3.0.xsd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http://www.springframework.org/schema/aop http://www.springframework.org/schema/aop/spring-aop-3.0.xsd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http://www.springframework.org/schema/tx http://www.springframework.org/schema/tx/spring-tx-3.0.xsd"</w:t>
            </w:r>
          </w:p>
          <w:p w:rsidR="00B67305" w:rsidRPr="00B67305" w:rsidRDefault="00B67305" w:rsidP="00B67305">
            <w:pPr>
              <w:rPr>
                <w:sz w:val="22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B67305" w:rsidRDefault="006B463F" w:rsidP="006B463F">
      <w:pPr>
        <w:pStyle w:val="2"/>
        <w:rPr>
          <w:rFonts w:hint="eastAsia"/>
        </w:rPr>
      </w:pPr>
      <w:r>
        <w:rPr>
          <w:rFonts w:hint="eastAsia"/>
        </w:rPr>
        <w:t>3</w:t>
      </w:r>
      <w:r w:rsidR="006053E2">
        <w:rPr>
          <w:rFonts w:hint="eastAsia"/>
        </w:rPr>
        <w:t>、测试创建生产者</w:t>
      </w:r>
    </w:p>
    <w:tbl>
      <w:tblPr>
        <w:tblW w:w="11275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5"/>
      </w:tblGrid>
      <w:tr w:rsidR="006053E2" w:rsidRPr="006053E2" w:rsidTr="00F57D77">
        <w:tblPrEx>
          <w:tblCellMar>
            <w:top w:w="0" w:type="dxa"/>
            <w:bottom w:w="0" w:type="dxa"/>
          </w:tblCellMar>
        </w:tblPrEx>
        <w:trPr>
          <w:trHeight w:val="5040"/>
        </w:trPr>
        <w:tc>
          <w:tcPr>
            <w:tcW w:w="11275" w:type="dxa"/>
          </w:tcPr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QueueSender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6053E2" w:rsidRPr="00F57D77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private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JmsTemplate </w:t>
            </w:r>
            <w:r w:rsidRPr="00760062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= </w:t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null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 w:rsidR="004B19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 w:rsidR="004B1956"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(QueueSender)ctx.getBean(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"queueSender"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76006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queueSender.</w:t>
            </w:r>
            <w:r w:rsidRPr="00760062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.send(</w:t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new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MessageCreator()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 w:rsidR="00DA15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 w:rsidR="00DA1569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6053E2" w:rsidRPr="006053E2" w:rsidRDefault="00F57D77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TextMessage msg = </w:t>
            </w:r>
            <w:r w:rsidR="00DA1569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</w:t>
            </w:r>
            <w:r w:rsidR="00DA15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 w:rsidR="00DA1569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F57D77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53E2" w:rsidRPr="006053E2" w:rsidRDefault="006053E2" w:rsidP="006053E2">
            <w:pPr>
              <w:rPr>
                <w:sz w:val="24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53E2" w:rsidRDefault="006B463F" w:rsidP="006B463F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F57D77">
        <w:rPr>
          <w:rFonts w:hint="eastAsia"/>
        </w:rPr>
        <w:t>、测试创建消费者</w:t>
      </w:r>
    </w:p>
    <w:tbl>
      <w:tblPr>
        <w:tblW w:w="11098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8"/>
      </w:tblGrid>
      <w:tr w:rsidR="00E83041" w:rsidRPr="00E83041" w:rsidTr="00E83041">
        <w:tblPrEx>
          <w:tblCellMar>
            <w:top w:w="0" w:type="dxa"/>
            <w:bottom w:w="0" w:type="dxa"/>
          </w:tblCellMar>
        </w:tblPrEx>
        <w:trPr>
          <w:trHeight w:val="3437"/>
        </w:trPr>
        <w:tc>
          <w:tcPr>
            <w:tcW w:w="11098" w:type="dxa"/>
          </w:tcPr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 {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JmsTemplate </w:t>
            </w:r>
            <w:r w:rsidRPr="00E8304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 w:rsidR="004B19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="004B19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 w:rsidR="004B1956"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QueueReceiver queueReceiver = (QueueReceiver) context.getBean(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"queueReceiver"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msg = (String) </w:t>
            </w:r>
            <w:r w:rsidRPr="001B3FB3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queueReceiver.</w:t>
            </w:r>
            <w:r w:rsidRPr="001B3FB3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1B3FB3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.receiveAndConvert();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E8304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"msg==="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msg);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83041" w:rsidRPr="00E83041" w:rsidRDefault="00E83041" w:rsidP="00E83041">
            <w:pPr>
              <w:rPr>
                <w:sz w:val="24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F57D77" w:rsidRDefault="00F57D77" w:rsidP="00F57D77">
      <w:pPr>
        <w:rPr>
          <w:rFonts w:hint="eastAsia"/>
        </w:rPr>
      </w:pPr>
    </w:p>
    <w:p w:rsidR="00C0635A" w:rsidRDefault="006B463F" w:rsidP="006B463F">
      <w:pPr>
        <w:pStyle w:val="2"/>
        <w:rPr>
          <w:rFonts w:hint="eastAsia"/>
        </w:rPr>
      </w:pPr>
      <w:r>
        <w:rPr>
          <w:rFonts w:hint="eastAsia"/>
        </w:rPr>
        <w:t>5</w:t>
      </w:r>
      <w:r w:rsidR="00C0635A">
        <w:rPr>
          <w:rFonts w:hint="eastAsia"/>
        </w:rPr>
        <w:t>、运行生产者，控制台、浏览器中观察</w:t>
      </w:r>
    </w:p>
    <w:p w:rsidR="00C0635A" w:rsidRDefault="00C0635A" w:rsidP="00C0635A">
      <w:pPr>
        <w:rPr>
          <w:rFonts w:hint="eastAsia"/>
        </w:rPr>
      </w:pPr>
      <w:r>
        <w:rPr>
          <w:noProof/>
        </w:rPr>
        <w:drawing>
          <wp:inline distT="0" distB="0" distL="0" distR="0" wp14:anchorId="51714E07" wp14:editId="02CB5543">
            <wp:extent cx="5274310" cy="104265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A" w:rsidRDefault="00861D12" w:rsidP="00C063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E3E28A" wp14:editId="1C648850">
            <wp:extent cx="5274310" cy="29558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2" w:rsidRDefault="006B463F" w:rsidP="006B463F">
      <w:pPr>
        <w:pStyle w:val="2"/>
        <w:rPr>
          <w:rFonts w:hint="eastAsia"/>
        </w:rPr>
      </w:pPr>
      <w:r>
        <w:rPr>
          <w:rFonts w:hint="eastAsia"/>
        </w:rPr>
        <w:t>6</w:t>
      </w:r>
      <w:r w:rsidR="00861D12">
        <w:rPr>
          <w:rFonts w:hint="eastAsia"/>
        </w:rPr>
        <w:t>、运行消费者，接收消息</w:t>
      </w:r>
    </w:p>
    <w:p w:rsidR="00861D12" w:rsidRDefault="00F812CE" w:rsidP="00861D12">
      <w:pPr>
        <w:rPr>
          <w:rFonts w:hint="eastAsia"/>
        </w:rPr>
      </w:pPr>
      <w:r>
        <w:rPr>
          <w:noProof/>
        </w:rPr>
        <w:drawing>
          <wp:inline distT="0" distB="0" distL="0" distR="0" wp14:anchorId="14DFC26B" wp14:editId="0F6C82B4">
            <wp:extent cx="5274310" cy="16168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0D" w:rsidRPr="00861D12" w:rsidRDefault="003F490D" w:rsidP="006B463F">
      <w:pPr>
        <w:rPr>
          <w:rFonts w:hint="eastAsia"/>
        </w:rPr>
      </w:pPr>
      <w:r>
        <w:rPr>
          <w:noProof/>
        </w:rPr>
        <w:drawing>
          <wp:inline distT="0" distB="0" distL="0" distR="0" wp14:anchorId="10EFF3BD" wp14:editId="50174479">
            <wp:extent cx="5274310" cy="2073707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2" w:rsidRDefault="00861D12" w:rsidP="00C0635A">
      <w:pPr>
        <w:rPr>
          <w:rFonts w:hint="eastAsia"/>
        </w:rPr>
      </w:pPr>
    </w:p>
    <w:p w:rsidR="008E6ED4" w:rsidRDefault="008E6ED4" w:rsidP="00C0635A">
      <w:pPr>
        <w:rPr>
          <w:rFonts w:hint="eastAsia"/>
        </w:rPr>
      </w:pPr>
    </w:p>
    <w:p w:rsidR="008E6ED4" w:rsidRDefault="008E6ED4" w:rsidP="00C0635A">
      <w:pPr>
        <w:rPr>
          <w:rFonts w:hint="eastAsia"/>
        </w:rPr>
      </w:pPr>
    </w:p>
    <w:p w:rsidR="008E6ED4" w:rsidRDefault="008E6ED4" w:rsidP="00C0635A">
      <w:pPr>
        <w:rPr>
          <w:rFonts w:hint="eastAsia"/>
        </w:rPr>
      </w:pPr>
    </w:p>
    <w:p w:rsidR="008E6ED4" w:rsidRDefault="008E6ED4" w:rsidP="00C0635A">
      <w:pPr>
        <w:rPr>
          <w:rFonts w:hint="eastAsia"/>
        </w:rPr>
      </w:pPr>
    </w:p>
    <w:p w:rsidR="008E6ED4" w:rsidRDefault="008E6ED4" w:rsidP="00C0635A">
      <w:pPr>
        <w:rPr>
          <w:rFonts w:hint="eastAsia"/>
        </w:rPr>
      </w:pPr>
    </w:p>
    <w:p w:rsidR="008E6ED4" w:rsidRDefault="008E6ED4" w:rsidP="008E6ED4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topic</w:t>
      </w:r>
    </w:p>
    <w:p w:rsidR="008E6ED4" w:rsidRPr="009A5685" w:rsidRDefault="009109D7" w:rsidP="009A568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="006B2452">
        <w:rPr>
          <w:rFonts w:hint="eastAsia"/>
        </w:rPr>
        <w:t>修改目的地</w:t>
      </w:r>
      <w:r w:rsidR="009A5685">
        <w:rPr>
          <w:rFonts w:hint="eastAsia"/>
        </w:rPr>
        <w:t>，</w:t>
      </w:r>
      <w:r w:rsidR="009A5685">
        <w:t xml:space="preserve"> </w:t>
      </w:r>
      <w:r w:rsidR="009A5685">
        <w:t>spring-topic-applicationContext.</w:t>
      </w:r>
      <w:r w:rsidR="009A5685">
        <w:rPr>
          <w:u w:val="single"/>
        </w:rPr>
        <w:t>xml</w:t>
      </w:r>
    </w:p>
    <w:tbl>
      <w:tblPr>
        <w:tblW w:w="11095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5"/>
      </w:tblGrid>
      <w:tr w:rsidR="006B2452" w:rsidRPr="006B2452" w:rsidTr="005B213B">
        <w:tblPrEx>
          <w:tblCellMar>
            <w:top w:w="0" w:type="dxa"/>
            <w:bottom w:w="0" w:type="dxa"/>
          </w:tblCellMar>
        </w:tblPrEx>
        <w:trPr>
          <w:trHeight w:val="3967"/>
        </w:trPr>
        <w:tc>
          <w:tcPr>
            <w:tcW w:w="11095" w:type="dxa"/>
          </w:tcPr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"destinationTopic"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"org.apache.activemq.command.ActiveMQTopic"</w:t>
            </w:r>
            <w:r w:rsidRPr="005B213B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index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</w:t>
            </w:r>
            <w:r w:rsidRPr="005B213B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value</w:t>
            </w:r>
            <w:r w:rsidRPr="005B213B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"spring-topic"</w:t>
            </w:r>
            <w:r w:rsidRPr="005B213B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  <w:r w:rsidRPr="005B213B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"jmsTemplate"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</w:t>
            </w:r>
            <w:bookmarkStart w:id="0" w:name="_GoBack"/>
            <w:bookmarkEnd w:id="0"/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.jms.core.JmsTemplate"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"jmsFactory"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 w:rsidRPr="005B213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5B213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5B213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"defaultDestination" </w:t>
            </w:r>
            <w:r w:rsidRPr="005B213B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ref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"destinationTopic"</w:t>
            </w:r>
            <w:r w:rsidRPr="005B213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"messageConverter"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"org.springframework.jms.support.converter.SimpleMessageConverter"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rPr>
                <w:sz w:val="24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6B2452" w:rsidRDefault="00983679" w:rsidP="006B2452">
      <w:pPr>
        <w:rPr>
          <w:rFonts w:hint="eastAsia"/>
        </w:rPr>
      </w:pPr>
      <w:r>
        <w:rPr>
          <w:noProof/>
        </w:rPr>
        <w:drawing>
          <wp:inline distT="0" distB="0" distL="0" distR="0" wp14:anchorId="208B8435" wp14:editId="235BB222">
            <wp:extent cx="4085714" cy="19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B" w:rsidRDefault="00240E5B" w:rsidP="00CD5A4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、生产者和消费者不变，测试</w:t>
      </w:r>
      <w:r w:rsidR="00A0383B">
        <w:rPr>
          <w:rFonts w:hint="eastAsia"/>
        </w:rPr>
        <w:t>成功</w:t>
      </w:r>
    </w:p>
    <w:p w:rsidR="00240E5B" w:rsidRDefault="00CD5A44" w:rsidP="00D67489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67489">
        <w:rPr>
          <w:rFonts w:hint="eastAsia"/>
        </w:rPr>
        <w:t>MessgeListener</w:t>
      </w:r>
      <w:r w:rsidR="0022464D">
        <w:rPr>
          <w:rFonts w:hint="eastAsia"/>
        </w:rPr>
        <w:t xml:space="preserve"> </w:t>
      </w:r>
    </w:p>
    <w:p w:rsidR="00D67489" w:rsidRDefault="00D67489" w:rsidP="00D6748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 w:rsidR="001D3F9F">
        <w:rPr>
          <w:rFonts w:hint="eastAsia"/>
        </w:rPr>
        <w:t>，添加一个类似于监听器的东西</w:t>
      </w:r>
      <w:r w:rsidR="0022464D" w:rsidRPr="002F2BF1">
        <w:rPr>
          <w:rFonts w:ascii="Consolas" w:hAnsi="Consolas" w:cs="Consolas"/>
          <w:color w:val="2A00FF"/>
          <w:kern w:val="0"/>
          <w:sz w:val="24"/>
          <w:szCs w:val="28"/>
        </w:rPr>
        <w:t>spring-msglistener-applicationContext.xml</w:t>
      </w:r>
    </w:p>
    <w:tbl>
      <w:tblPr>
        <w:tblW w:w="10977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434D99" w:rsidRPr="00A06257" w:rsidTr="00434D99">
        <w:tblPrEx>
          <w:tblCellMar>
            <w:top w:w="0" w:type="dxa"/>
            <w:bottom w:w="0" w:type="dxa"/>
          </w:tblCellMar>
        </w:tblPrEx>
        <w:trPr>
          <w:trHeight w:val="4238"/>
        </w:trPr>
        <w:tc>
          <w:tcPr>
            <w:tcW w:w="10977" w:type="dxa"/>
          </w:tcPr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bean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id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"jmsContainer"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"org.springframework.jms.listen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er.DefaultMessageListenerContainer"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"jmsFactory"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="005A672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kern w:val="0"/>
                <w:sz w:val="28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class</w:t>
            </w:r>
            <w:r w:rsidRPr="00A06257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"com.hlj.four.spring.MyMessageListener"</w:t>
            </w:r>
            <w:r w:rsidRPr="00A06257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434D99" w:rsidRPr="00A06257" w:rsidRDefault="00A06257" w:rsidP="00A06257">
            <w:pPr>
              <w:rPr>
                <w:sz w:val="24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34D99" w:rsidRDefault="004A256F" w:rsidP="004A256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、创建自定义的</w:t>
      </w:r>
      <w:r>
        <w:rPr>
          <w:rFonts w:hint="eastAsia"/>
        </w:rPr>
        <w:t>MymessageListener</w:t>
      </w:r>
    </w:p>
    <w:tbl>
      <w:tblPr>
        <w:tblW w:w="10909" w:type="dxa"/>
        <w:tblInd w:w="-1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9"/>
      </w:tblGrid>
      <w:tr w:rsidR="004A256F" w:rsidRPr="004A256F" w:rsidTr="004A256F">
        <w:tblPrEx>
          <w:tblCellMar>
            <w:top w:w="0" w:type="dxa"/>
            <w:bottom w:w="0" w:type="dxa"/>
          </w:tblCellMar>
        </w:tblPrEx>
        <w:trPr>
          <w:trHeight w:val="4456"/>
        </w:trPr>
        <w:tc>
          <w:tcPr>
            <w:tcW w:w="10909" w:type="dxa"/>
          </w:tcPr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MyMessageListener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A256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A256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 txt msg==="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4A256F" w:rsidRPr="004A256F" w:rsidRDefault="004A256F" w:rsidP="004A256F">
            <w:pPr>
              <w:rPr>
                <w:sz w:val="24"/>
              </w:rPr>
            </w:pPr>
          </w:p>
        </w:tc>
      </w:tr>
    </w:tbl>
    <w:p w:rsidR="004A256F" w:rsidRDefault="004A256F" w:rsidP="004A256F">
      <w:pPr>
        <w:rPr>
          <w:rFonts w:hint="eastAsia"/>
        </w:rPr>
      </w:pPr>
    </w:p>
    <w:p w:rsidR="005A672F" w:rsidRDefault="005A672F" w:rsidP="004A256F">
      <w:pPr>
        <w:rPr>
          <w:rFonts w:hint="eastAsia"/>
        </w:rPr>
      </w:pPr>
    </w:p>
    <w:p w:rsidR="005A672F" w:rsidRDefault="005A672F" w:rsidP="004A256F">
      <w:pPr>
        <w:rPr>
          <w:rFonts w:hint="eastAsia"/>
        </w:rPr>
      </w:pPr>
    </w:p>
    <w:p w:rsidR="005A672F" w:rsidRDefault="005A672F" w:rsidP="004A256F">
      <w:pPr>
        <w:rPr>
          <w:rFonts w:hint="eastAsia"/>
        </w:rPr>
      </w:pPr>
    </w:p>
    <w:p w:rsidR="005A672F" w:rsidRDefault="005A672F" w:rsidP="004A256F">
      <w:pPr>
        <w:rPr>
          <w:rFonts w:hint="eastAsia"/>
        </w:rPr>
      </w:pPr>
    </w:p>
    <w:p w:rsidR="00FE05E2" w:rsidRDefault="00FE05E2" w:rsidP="00FE05E2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A672F">
        <w:rPr>
          <w:rFonts w:hint="eastAsia"/>
        </w:rPr>
        <w:t>只建立一个生产者，上面的</w:t>
      </w:r>
      <w:r w:rsidR="005A672F">
        <w:rPr>
          <w:rFonts w:hint="eastAsia"/>
        </w:rPr>
        <w:t>message</w:t>
      </w:r>
      <w:r w:rsidR="005A672F">
        <w:rPr>
          <w:rFonts w:hint="eastAsia"/>
        </w:rPr>
        <w:t>监听器会自动监听</w:t>
      </w:r>
    </w:p>
    <w:tbl>
      <w:tblPr>
        <w:tblW w:w="11493" w:type="dxa"/>
        <w:tblInd w:w="-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3"/>
      </w:tblGrid>
      <w:tr w:rsidR="005A672F" w:rsidRPr="002F2BF1" w:rsidTr="005A672F">
        <w:tblPrEx>
          <w:tblCellMar>
            <w:top w:w="0" w:type="dxa"/>
            <w:bottom w:w="0" w:type="dxa"/>
          </w:tblCellMar>
        </w:tblPrEx>
        <w:trPr>
          <w:trHeight w:val="3777"/>
        </w:trPr>
        <w:tc>
          <w:tcPr>
            <w:tcW w:w="11493" w:type="dxa"/>
          </w:tcPr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QueueMessageListenerSender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JmsTemplate </w:t>
            </w:r>
            <w:r w:rsidRPr="002F2BF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"spring-msglistener-applicationContext.xml"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QueueMessageListenerSender queueSender = (QueueMessageListenerSender)ctx.getBean(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"queueMessageListenerSender"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queueSender.</w:t>
            </w:r>
            <w:r w:rsidRPr="002F2BF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MessageCreator()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createMessage(Session session)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session.createTextMessage(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2F2BF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queque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生产者成功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msg;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672F" w:rsidRPr="002F2BF1" w:rsidRDefault="002F2BF1" w:rsidP="002F2BF1">
            <w:pPr>
              <w:rPr>
                <w:sz w:val="24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A672F" w:rsidRDefault="005A672F" w:rsidP="005A672F">
      <w:pPr>
        <w:rPr>
          <w:rFonts w:hint="eastAsia"/>
        </w:rPr>
      </w:pPr>
    </w:p>
    <w:p w:rsidR="009A5685" w:rsidRDefault="009A5685" w:rsidP="009A568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、运行测试</w:t>
      </w:r>
    </w:p>
    <w:p w:rsidR="009A5685" w:rsidRPr="009A5685" w:rsidRDefault="009A5685" w:rsidP="009A5685">
      <w:r>
        <w:rPr>
          <w:noProof/>
        </w:rPr>
        <w:drawing>
          <wp:inline distT="0" distB="0" distL="0" distR="0" wp14:anchorId="57F416B6" wp14:editId="24AE961E">
            <wp:extent cx="5274310" cy="1516975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85" w:rsidRPr="009A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69C" w:rsidRDefault="0086169C" w:rsidP="00761E40">
      <w:r>
        <w:separator/>
      </w:r>
    </w:p>
  </w:endnote>
  <w:endnote w:type="continuationSeparator" w:id="0">
    <w:p w:rsidR="0086169C" w:rsidRDefault="0086169C" w:rsidP="0076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69C" w:rsidRDefault="0086169C" w:rsidP="00761E40">
      <w:r>
        <w:separator/>
      </w:r>
    </w:p>
  </w:footnote>
  <w:footnote w:type="continuationSeparator" w:id="0">
    <w:p w:rsidR="0086169C" w:rsidRDefault="0086169C" w:rsidP="0076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14"/>
    <w:rsid w:val="000835A4"/>
    <w:rsid w:val="001B3FB3"/>
    <w:rsid w:val="001B5A2F"/>
    <w:rsid w:val="001D3F9F"/>
    <w:rsid w:val="001F7E4D"/>
    <w:rsid w:val="0022464D"/>
    <w:rsid w:val="00240E5B"/>
    <w:rsid w:val="002F2BF1"/>
    <w:rsid w:val="003E7E60"/>
    <w:rsid w:val="003F490D"/>
    <w:rsid w:val="00434D99"/>
    <w:rsid w:val="004A256F"/>
    <w:rsid w:val="004B1956"/>
    <w:rsid w:val="004E5757"/>
    <w:rsid w:val="00512214"/>
    <w:rsid w:val="00530949"/>
    <w:rsid w:val="005313DB"/>
    <w:rsid w:val="005A672F"/>
    <w:rsid w:val="005B213B"/>
    <w:rsid w:val="006053E2"/>
    <w:rsid w:val="0062294C"/>
    <w:rsid w:val="006B2452"/>
    <w:rsid w:val="006B463F"/>
    <w:rsid w:val="006B6C9D"/>
    <w:rsid w:val="00727F3E"/>
    <w:rsid w:val="00760062"/>
    <w:rsid w:val="00761E40"/>
    <w:rsid w:val="0086169C"/>
    <w:rsid w:val="00861D12"/>
    <w:rsid w:val="008C59EE"/>
    <w:rsid w:val="008E6ED4"/>
    <w:rsid w:val="008F2CAF"/>
    <w:rsid w:val="009109D7"/>
    <w:rsid w:val="0093624E"/>
    <w:rsid w:val="00983679"/>
    <w:rsid w:val="009A5685"/>
    <w:rsid w:val="009E09F4"/>
    <w:rsid w:val="00A0383B"/>
    <w:rsid w:val="00A06257"/>
    <w:rsid w:val="00B042B8"/>
    <w:rsid w:val="00B11E78"/>
    <w:rsid w:val="00B67305"/>
    <w:rsid w:val="00C0635A"/>
    <w:rsid w:val="00CD5A44"/>
    <w:rsid w:val="00D67489"/>
    <w:rsid w:val="00DA1569"/>
    <w:rsid w:val="00E242A8"/>
    <w:rsid w:val="00E83041"/>
    <w:rsid w:val="00F57D77"/>
    <w:rsid w:val="00F812CE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6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E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13D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6ED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6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E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13D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6E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56</cp:revision>
  <dcterms:created xsi:type="dcterms:W3CDTF">2017-10-17T13:26:00Z</dcterms:created>
  <dcterms:modified xsi:type="dcterms:W3CDTF">2017-10-18T14:08:00Z</dcterms:modified>
</cp:coreProperties>
</file>