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06E9F" w:rsidRDefault="00377AA4">
      <w:hyperlink r:id="rId6" w:history="1">
        <w:r w:rsidR="0080055F" w:rsidRPr="00104A8A">
          <w:rPr>
            <w:rStyle w:val="a5"/>
          </w:rPr>
          <w:t>http://blog.csdn.net/acmman/article/details/70093877</w:t>
        </w:r>
      </w:hyperlink>
    </w:p>
    <w:p w:rsidR="0080055F" w:rsidRDefault="00377AA4" w:rsidP="0080055F">
      <w:pPr>
        <w:pStyle w:val="1"/>
        <w:shd w:val="clear" w:color="auto" w:fill="FFFFFF"/>
        <w:spacing w:before="0" w:beforeAutospacing="0" w:after="0" w:afterAutospacing="0" w:line="450" w:lineRule="atLeast"/>
        <w:textAlignment w:val="center"/>
        <w:rPr>
          <w:rFonts w:ascii="微软雅黑" w:eastAsia="微软雅黑" w:hAnsi="微软雅黑"/>
          <w:b w:val="0"/>
          <w:bCs w:val="0"/>
          <w:color w:val="000000"/>
          <w:sz w:val="30"/>
          <w:szCs w:val="30"/>
        </w:rPr>
      </w:pPr>
      <w:hyperlink r:id="rId7" w:history="1">
        <w:r w:rsidR="0080055F">
          <w:rPr>
            <w:rStyle w:val="a5"/>
            <w:rFonts w:ascii="微软雅黑" w:eastAsia="微软雅黑" w:hAnsi="微软雅黑" w:hint="eastAsia"/>
            <w:b w:val="0"/>
            <w:bCs w:val="0"/>
            <w:color w:val="000000"/>
            <w:sz w:val="30"/>
            <w:szCs w:val="30"/>
          </w:rPr>
          <w:t>WebLogic使用】1.WebLogic的下载与安装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eastAsia="宋体" w:hAnsi="Arial" w:cs="Arial"/>
          <w:color w:val="999999"/>
          <w:sz w:val="18"/>
          <w:szCs w:val="18"/>
        </w:rPr>
      </w:pPr>
      <w:r>
        <w:rPr>
          <w:rStyle w:val="linkcategories"/>
          <w:rFonts w:ascii="Arial" w:hAnsi="Arial" w:cs="Arial"/>
          <w:color w:val="999999"/>
          <w:sz w:val="18"/>
          <w:szCs w:val="18"/>
        </w:rPr>
        <w:t>标签：</w:t>
      </w:r>
      <w:r>
        <w:rPr>
          <w:rStyle w:val="linkcategories"/>
          <w:rFonts w:ascii="Arial" w:hAnsi="Arial" w:cs="Arial"/>
          <w:color w:val="999999"/>
          <w:sz w:val="18"/>
          <w:szCs w:val="18"/>
        </w:rPr>
        <w:t> </w:t>
      </w:r>
      <w:hyperlink r:id="rId8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安装</w:t>
        </w:r>
      </w:hyperlink>
      <w:hyperlink r:id="rId9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jndi</w:t>
        </w:r>
      </w:hyperlink>
      <w:hyperlink r:id="rId10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  <w:r>
          <w:rPr>
            <w:rStyle w:val="a5"/>
            <w:rFonts w:ascii="Arial" w:hAnsi="Arial" w:cs="Arial"/>
            <w:color w:val="CA0000"/>
            <w:sz w:val="18"/>
            <w:szCs w:val="18"/>
          </w:rPr>
          <w:t>数据源</w:t>
        </w:r>
      </w:hyperlink>
      <w:hyperlink r:id="rId11" w:tgtFrame="_blank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WebLogic</w:t>
        </w:r>
      </w:hyperlink>
    </w:p>
    <w:p w:rsidR="0080055F" w:rsidRDefault="0080055F" w:rsidP="0080055F">
      <w:pPr>
        <w:shd w:val="clear" w:color="auto" w:fill="FFFFFF"/>
        <w:spacing w:line="330" w:lineRule="atLeast"/>
        <w:jc w:val="right"/>
        <w:rPr>
          <w:rFonts w:ascii="Arial" w:hAnsi="Arial" w:cs="Arial"/>
          <w:color w:val="999999"/>
          <w:sz w:val="18"/>
          <w:szCs w:val="18"/>
        </w:rPr>
      </w:pPr>
      <w:r>
        <w:rPr>
          <w:rStyle w:val="linkpostdate"/>
          <w:rFonts w:ascii="Arial" w:hAnsi="Arial" w:cs="Arial"/>
          <w:color w:val="999999"/>
          <w:sz w:val="18"/>
          <w:szCs w:val="18"/>
        </w:rPr>
        <w:t>2017-04-11 18:53</w:t>
      </w:r>
      <w:r>
        <w:rPr>
          <w:rFonts w:ascii="Arial" w:hAnsi="Arial" w:cs="Arial"/>
          <w:color w:val="999999"/>
          <w:sz w:val="18"/>
          <w:szCs w:val="18"/>
        </w:rPr>
        <w:t> 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5283</w:t>
      </w:r>
      <w:r>
        <w:rPr>
          <w:rStyle w:val="linkview"/>
          <w:rFonts w:ascii="Arial" w:hAnsi="Arial" w:cs="Arial"/>
          <w:color w:val="999999"/>
          <w:sz w:val="18"/>
          <w:szCs w:val="18"/>
        </w:rPr>
        <w:t>人阅读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2" w:anchor="comments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评论</w:t>
        </w:r>
      </w:hyperlink>
      <w:r>
        <w:rPr>
          <w:rStyle w:val="linkcomments"/>
          <w:rFonts w:ascii="Arial" w:hAnsi="Arial" w:cs="Arial"/>
          <w:color w:val="999999"/>
          <w:sz w:val="18"/>
          <w:szCs w:val="18"/>
        </w:rPr>
        <w:t>(2)</w:t>
      </w:r>
      <w:r>
        <w:rPr>
          <w:rFonts w:ascii="Arial" w:hAnsi="Arial" w:cs="Arial"/>
          <w:color w:val="999999"/>
          <w:sz w:val="18"/>
          <w:szCs w:val="18"/>
        </w:rPr>
        <w:t> </w:t>
      </w:r>
      <w:hyperlink r:id="rId13" w:tgtFrame="_blank" w:tooltip="收藏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收藏</w:t>
        </w:r>
      </w:hyperlink>
      <w:r>
        <w:rPr>
          <w:rFonts w:ascii="Arial" w:hAnsi="Arial" w:cs="Arial"/>
          <w:color w:val="999999"/>
          <w:sz w:val="18"/>
          <w:szCs w:val="18"/>
        </w:rPr>
        <w:t> </w:t>
      </w:r>
      <w:hyperlink r:id="rId14" w:anchor="report" w:tooltip="举报" w:history="1">
        <w:r>
          <w:rPr>
            <w:rStyle w:val="a5"/>
            <w:rFonts w:ascii="Arial" w:hAnsi="Arial" w:cs="Arial"/>
            <w:color w:val="CA0000"/>
            <w:sz w:val="18"/>
            <w:szCs w:val="18"/>
          </w:rPr>
          <w:t>举报</w:t>
        </w:r>
      </w:hyperlink>
    </w:p>
    <w:p w:rsidR="0080055F" w:rsidRDefault="0080055F" w:rsidP="0080055F">
      <w:pPr>
        <w:shd w:val="clear" w:color="auto" w:fill="FFFFFF"/>
        <w:spacing w:line="420" w:lineRule="atLeast"/>
        <w:jc w:val="left"/>
        <w:rPr>
          <w:rFonts w:ascii="Arial" w:hAnsi="Arial" w:cs="Arial"/>
          <w:color w:val="333333"/>
          <w:szCs w:val="21"/>
        </w:rPr>
      </w:pPr>
      <w:r>
        <w:rPr>
          <w:rFonts w:ascii="Arial" w:hAnsi="Arial" w:cs="Arial"/>
          <w:noProof/>
          <w:color w:val="333333"/>
          <w:szCs w:val="21"/>
        </w:rPr>
        <w:drawing>
          <wp:inline distT="0" distB="0" distL="0" distR="0">
            <wp:extent cx="142875" cy="127000"/>
            <wp:effectExtent l="0" t="0" r="9525" b="6350"/>
            <wp:docPr id="44" name="图片 44" descr="http://static.blog.csdn.net/images/category_ico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static.blog.csdn.net/images/category_icon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" cy="12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333333"/>
          <w:szCs w:val="21"/>
        </w:rPr>
        <w:t> </w:t>
      </w:r>
      <w:r>
        <w:rPr>
          <w:rFonts w:ascii="Arial" w:hAnsi="Arial" w:cs="Arial"/>
          <w:color w:val="333333"/>
          <w:szCs w:val="21"/>
        </w:rPr>
        <w:t>分类：</w:t>
      </w:r>
    </w:p>
    <w:p w:rsidR="0080055F" w:rsidRDefault="0080055F" w:rsidP="0080055F">
      <w:pPr>
        <w:shd w:val="clear" w:color="auto" w:fill="FFFFFF"/>
        <w:rPr>
          <w:rFonts w:ascii="Arial" w:hAnsi="Arial" w:cs="Arial"/>
          <w:color w:val="DF3434"/>
          <w:szCs w:val="21"/>
        </w:rPr>
      </w:pPr>
      <w:r>
        <w:rPr>
          <w:rFonts w:ascii="Arial" w:hAnsi="Arial" w:cs="Arial"/>
          <w:color w:val="DF3434"/>
          <w:szCs w:val="21"/>
        </w:rPr>
        <w:t>WebLogic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（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4</w:t>
      </w:r>
      <w:r>
        <w:rPr>
          <w:rStyle w:val="a6"/>
          <w:rFonts w:ascii="Arial" w:hAnsi="Arial" w:cs="Arial"/>
          <w:i w:val="0"/>
          <w:iCs w:val="0"/>
          <w:color w:val="DF3434"/>
          <w:szCs w:val="21"/>
        </w:rPr>
        <w:t>）</w:t>
      </w:r>
      <w:r>
        <w:rPr>
          <w:rFonts w:ascii="Arial" w:hAnsi="Arial" w:cs="Arial"/>
          <w:color w:val="DF3434"/>
          <w:szCs w:val="21"/>
        </w:rPr>
        <w:t> </w:t>
      </w:r>
      <w:r>
        <w:rPr>
          <w:rFonts w:ascii="Arial" w:hAnsi="Arial" w:cs="Arial"/>
          <w:noProof/>
          <w:color w:val="DF3434"/>
          <w:szCs w:val="21"/>
        </w:rPr>
        <w:drawing>
          <wp:inline distT="0" distB="0" distL="0" distR="0">
            <wp:extent cx="95250" cy="47625"/>
            <wp:effectExtent l="0" t="0" r="0" b="9525"/>
            <wp:docPr id="43" name="图片 43" descr="http://static.blog.csdn.net/images/arrow_triangle%20_dow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static.blog.csdn.net/images/arrow_triangle%20_down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" cy="4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copyrightp"/>
        <w:pBdr>
          <w:left w:val="single" w:sz="18" w:space="8" w:color="E41C1E"/>
        </w:pBdr>
        <w:shd w:val="clear" w:color="auto" w:fill="FFFFFF"/>
        <w:spacing w:before="0" w:beforeAutospacing="0" w:after="0" w:afterAutospacing="0" w:line="210" w:lineRule="atLeast"/>
        <w:rPr>
          <w:rFonts w:ascii="Arial" w:hAnsi="Arial" w:cs="Arial"/>
          <w:color w:val="666666"/>
          <w:sz w:val="21"/>
          <w:szCs w:val="21"/>
        </w:rPr>
      </w:pPr>
      <w:r>
        <w:rPr>
          <w:rFonts w:ascii="Arial" w:hAnsi="Arial" w:cs="Arial"/>
          <w:color w:val="666666"/>
          <w:sz w:val="21"/>
          <w:szCs w:val="21"/>
        </w:rPr>
        <w:t>版权声明：本文为博主原创文章，未经博主允许不得转载。</w:t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Style w:val="a7"/>
          <w:rFonts w:ascii="Arial" w:hAnsi="Arial" w:cs="Arial"/>
          <w:color w:val="000000"/>
          <w:szCs w:val="21"/>
        </w:rPr>
        <w:t>一、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的介绍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是美国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公司出品的一个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，确切的说是一个基于</w:t>
      </w:r>
      <w:r>
        <w:rPr>
          <w:rFonts w:ascii="Arial" w:hAnsi="Arial" w:cs="Arial"/>
          <w:color w:val="000000"/>
          <w:szCs w:val="21"/>
        </w:rPr>
        <w:t>Javaee</w:t>
      </w:r>
      <w:r>
        <w:rPr>
          <w:rFonts w:ascii="Arial" w:hAnsi="Arial" w:cs="Arial"/>
          <w:color w:val="000000"/>
          <w:szCs w:val="21"/>
        </w:rPr>
        <w:t>架构的中间件，纯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开发的，最新版本</w:t>
      </w:r>
      <w:r>
        <w:rPr>
          <w:rFonts w:ascii="Arial" w:hAnsi="Arial" w:cs="Arial"/>
          <w:color w:val="000000"/>
          <w:szCs w:val="21"/>
        </w:rPr>
        <w:t>WebLogic Server 9.0</w:t>
      </w:r>
      <w:r>
        <w:rPr>
          <w:rFonts w:ascii="Arial" w:hAnsi="Arial" w:cs="Arial"/>
          <w:color w:val="000000"/>
          <w:szCs w:val="21"/>
        </w:rPr>
        <w:t>是迄今为止发布的最卓越的</w:t>
      </w:r>
      <w:r>
        <w:rPr>
          <w:rFonts w:ascii="Arial" w:hAnsi="Arial" w:cs="Arial"/>
          <w:color w:val="000000"/>
          <w:szCs w:val="21"/>
        </w:rPr>
        <w:t>BEA</w:t>
      </w:r>
      <w:r>
        <w:rPr>
          <w:rFonts w:ascii="Arial" w:hAnsi="Arial" w:cs="Arial"/>
          <w:color w:val="000000"/>
          <w:szCs w:val="21"/>
        </w:rPr>
        <w:t>应用服务器。</w:t>
      </w:r>
      <w:r>
        <w:rPr>
          <w:rFonts w:ascii="Arial" w:hAnsi="Arial" w:cs="Arial"/>
          <w:color w:val="000000"/>
          <w:szCs w:val="21"/>
        </w:rPr>
        <w:t>BEA WebLogic</w:t>
      </w:r>
      <w:r>
        <w:rPr>
          <w:rFonts w:ascii="Arial" w:hAnsi="Arial" w:cs="Arial"/>
          <w:color w:val="000000"/>
          <w:szCs w:val="21"/>
        </w:rPr>
        <w:t>是用于开发、集成、部署和管理大型分布式</w:t>
      </w:r>
      <w:r>
        <w:rPr>
          <w:rFonts w:ascii="Arial" w:hAnsi="Arial" w:cs="Arial"/>
          <w:color w:val="000000"/>
          <w:szCs w:val="21"/>
        </w:rPr>
        <w:t>Web</w:t>
      </w:r>
      <w:r>
        <w:rPr>
          <w:rFonts w:ascii="Arial" w:hAnsi="Arial" w:cs="Arial"/>
          <w:color w:val="000000"/>
          <w:szCs w:val="21"/>
        </w:rPr>
        <w:t>应用、网络应用和数据库应用的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应用服务器。将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的动态功能和</w:t>
      </w:r>
      <w:r>
        <w:rPr>
          <w:rFonts w:ascii="Arial" w:hAnsi="Arial" w:cs="Arial"/>
          <w:color w:val="000000"/>
          <w:szCs w:val="21"/>
        </w:rPr>
        <w:t>Java Enterprise</w:t>
      </w:r>
      <w:r>
        <w:rPr>
          <w:rFonts w:ascii="Arial" w:hAnsi="Arial" w:cs="Arial"/>
          <w:color w:val="000000"/>
          <w:szCs w:val="21"/>
        </w:rPr>
        <w:t>标准的安全性引入大型网络应用的开发、集成、部署和管理之中。完全遵循</w:t>
      </w:r>
      <w:r>
        <w:rPr>
          <w:rFonts w:ascii="Arial" w:hAnsi="Arial" w:cs="Arial"/>
          <w:color w:val="000000"/>
          <w:szCs w:val="21"/>
        </w:rPr>
        <w:t>J2EE 1.4</w:t>
      </w:r>
      <w:r>
        <w:rPr>
          <w:rFonts w:ascii="Arial" w:hAnsi="Arial" w:cs="Arial"/>
          <w:color w:val="000000"/>
          <w:szCs w:val="21"/>
        </w:rPr>
        <w:t>规范。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  <w:t>WebLogic</w:t>
      </w:r>
      <w:r>
        <w:rPr>
          <w:rFonts w:ascii="Arial" w:hAnsi="Arial" w:cs="Arial"/>
          <w:color w:val="000000"/>
          <w:szCs w:val="21"/>
        </w:rPr>
        <w:t>与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的区别：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更加强大。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是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的应用服务器（</w:t>
      </w:r>
      <w:r>
        <w:rPr>
          <w:rFonts w:ascii="Arial" w:hAnsi="Arial" w:cs="Arial"/>
          <w:color w:val="000000"/>
          <w:szCs w:val="21"/>
        </w:rPr>
        <w:t>application server</w:t>
      </w:r>
      <w:r>
        <w:rPr>
          <w:rFonts w:ascii="Arial" w:hAnsi="Arial" w:cs="Arial"/>
          <w:color w:val="000000"/>
          <w:szCs w:val="21"/>
        </w:rPr>
        <w:t>），包括</w:t>
      </w:r>
      <w:r>
        <w:rPr>
          <w:rFonts w:ascii="Arial" w:hAnsi="Arial" w:cs="Arial"/>
          <w:color w:val="000000"/>
          <w:szCs w:val="21"/>
        </w:rPr>
        <w:t>ejb ,jsp,servlet,jms</w:t>
      </w:r>
      <w:r>
        <w:rPr>
          <w:rFonts w:ascii="Arial" w:hAnsi="Arial" w:cs="Arial"/>
          <w:color w:val="000000"/>
          <w:szCs w:val="21"/>
        </w:rPr>
        <w:t>等等，全能型的。是商业软件里排名第一的容器（</w:t>
      </w:r>
      <w:r>
        <w:rPr>
          <w:rFonts w:ascii="Arial" w:hAnsi="Arial" w:cs="Arial"/>
          <w:color w:val="000000"/>
          <w:szCs w:val="21"/>
        </w:rPr>
        <w:t>JSP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servlet</w:t>
      </w:r>
      <w:r>
        <w:rPr>
          <w:rFonts w:ascii="Arial" w:hAnsi="Arial" w:cs="Arial"/>
          <w:color w:val="000000"/>
          <w:szCs w:val="21"/>
        </w:rPr>
        <w:t>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等），并提供其他如</w:t>
      </w:r>
      <w:r>
        <w:rPr>
          <w:rFonts w:ascii="Arial" w:hAnsi="Arial" w:cs="Arial"/>
          <w:color w:val="000000"/>
          <w:szCs w:val="21"/>
        </w:rPr>
        <w:t>JAVA</w:t>
      </w:r>
      <w:r>
        <w:rPr>
          <w:rFonts w:ascii="Arial" w:hAnsi="Arial" w:cs="Arial"/>
          <w:color w:val="000000"/>
          <w:szCs w:val="21"/>
        </w:rPr>
        <w:t>编辑等工具，是一个综合的开发及运行环境。</w:t>
      </w:r>
      <w:r>
        <w:rPr>
          <w:rFonts w:ascii="Arial" w:hAnsi="Arial" w:cs="Arial"/>
          <w:color w:val="000000"/>
          <w:szCs w:val="21"/>
        </w:rPr>
        <w:br/>
        <w:t>    WebLogic</w:t>
      </w:r>
      <w:r>
        <w:rPr>
          <w:rFonts w:ascii="Arial" w:hAnsi="Arial" w:cs="Arial"/>
          <w:color w:val="000000"/>
          <w:szCs w:val="21"/>
        </w:rPr>
        <w:t>应该是</w:t>
      </w:r>
      <w:r>
        <w:rPr>
          <w:rFonts w:ascii="Arial" w:hAnsi="Arial" w:cs="Arial"/>
          <w:color w:val="000000"/>
          <w:szCs w:val="21"/>
        </w:rPr>
        <w:t>J2EE Container(Web Container + EJB Container + XXX</w:t>
      </w:r>
      <w:r>
        <w:rPr>
          <w:rFonts w:ascii="Arial" w:hAnsi="Arial" w:cs="Arial"/>
          <w:color w:val="000000"/>
          <w:szCs w:val="21"/>
        </w:rPr>
        <w:t>规范</w:t>
      </w:r>
      <w:r>
        <w:rPr>
          <w:rFonts w:ascii="Arial" w:hAnsi="Arial" w:cs="Arial"/>
          <w:color w:val="000000"/>
          <w:szCs w:val="21"/>
        </w:rPr>
        <w:t>)</w:t>
      </w:r>
      <w:r>
        <w:rPr>
          <w:rFonts w:ascii="Arial" w:hAnsi="Arial" w:cs="Arial"/>
          <w:color w:val="000000"/>
          <w:szCs w:val="21"/>
        </w:rPr>
        <w:t>，而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只能算</w:t>
      </w:r>
      <w:r>
        <w:rPr>
          <w:rFonts w:ascii="Arial" w:hAnsi="Arial" w:cs="Arial"/>
          <w:color w:val="000000"/>
          <w:szCs w:val="21"/>
        </w:rPr>
        <w:t>Web Container</w:t>
      </w:r>
      <w:r>
        <w:rPr>
          <w:rFonts w:ascii="Arial" w:hAnsi="Arial" w:cs="Arial"/>
          <w:color w:val="000000"/>
          <w:szCs w:val="21"/>
        </w:rPr>
        <w:t>，是官方指定的</w:t>
      </w:r>
      <w:r>
        <w:rPr>
          <w:rFonts w:ascii="Arial" w:hAnsi="Arial" w:cs="Arial"/>
          <w:color w:val="000000"/>
          <w:szCs w:val="21"/>
        </w:rPr>
        <w:t>JSP&amp;Servlet</w:t>
      </w:r>
      <w:r>
        <w:rPr>
          <w:rFonts w:ascii="Arial" w:hAnsi="Arial" w:cs="Arial"/>
          <w:color w:val="000000"/>
          <w:szCs w:val="21"/>
        </w:rPr>
        <w:t>容器。只实现了</w:t>
      </w:r>
      <w:r>
        <w:rPr>
          <w:rFonts w:ascii="Arial" w:hAnsi="Arial" w:cs="Arial"/>
          <w:color w:val="000000"/>
          <w:szCs w:val="21"/>
        </w:rPr>
        <w:t>JSP/Servlet</w:t>
      </w:r>
      <w:r>
        <w:rPr>
          <w:rFonts w:ascii="Arial" w:hAnsi="Arial" w:cs="Arial"/>
          <w:color w:val="000000"/>
          <w:szCs w:val="21"/>
        </w:rPr>
        <w:t>的相关规范，不支持</w:t>
      </w:r>
      <w:r>
        <w:rPr>
          <w:rFonts w:ascii="Arial" w:hAnsi="Arial" w:cs="Arial"/>
          <w:color w:val="000000"/>
          <w:szCs w:val="21"/>
        </w:rPr>
        <w:t>EJB</w:t>
      </w:r>
      <w:r>
        <w:rPr>
          <w:rFonts w:ascii="Arial" w:hAnsi="Arial" w:cs="Arial"/>
          <w:color w:val="000000"/>
          <w:szCs w:val="21"/>
        </w:rPr>
        <w:t>。不过</w:t>
      </w:r>
      <w:r>
        <w:rPr>
          <w:rFonts w:ascii="Arial" w:hAnsi="Arial" w:cs="Arial"/>
          <w:color w:val="000000"/>
          <w:szCs w:val="21"/>
        </w:rPr>
        <w:t>Tomcat</w:t>
      </w:r>
      <w:r>
        <w:rPr>
          <w:rFonts w:ascii="Arial" w:hAnsi="Arial" w:cs="Arial"/>
          <w:color w:val="000000"/>
          <w:szCs w:val="21"/>
        </w:rPr>
        <w:t>配合</w:t>
      </w:r>
      <w:r>
        <w:rPr>
          <w:rFonts w:ascii="Arial" w:hAnsi="Arial" w:cs="Arial"/>
          <w:color w:val="000000"/>
          <w:szCs w:val="21"/>
        </w:rPr>
        <w:t>jboss</w:t>
      </w:r>
      <w:r>
        <w:rPr>
          <w:rFonts w:ascii="Arial" w:hAnsi="Arial" w:cs="Arial"/>
          <w:color w:val="000000"/>
          <w:szCs w:val="21"/>
        </w:rPr>
        <w:t>和</w:t>
      </w:r>
      <w:r>
        <w:rPr>
          <w:rFonts w:ascii="Arial" w:hAnsi="Arial" w:cs="Arial"/>
          <w:color w:val="000000"/>
          <w:szCs w:val="21"/>
        </w:rPr>
        <w:t>apache</w:t>
      </w:r>
      <w:r>
        <w:rPr>
          <w:rFonts w:ascii="Arial" w:hAnsi="Arial" w:cs="Arial"/>
          <w:color w:val="000000"/>
          <w:szCs w:val="21"/>
        </w:rPr>
        <w:t>可以实现</w:t>
      </w:r>
      <w:r>
        <w:rPr>
          <w:rFonts w:ascii="Arial" w:hAnsi="Arial" w:cs="Arial"/>
          <w:color w:val="000000"/>
          <w:szCs w:val="21"/>
        </w:rPr>
        <w:t>j2ee</w:t>
      </w:r>
      <w:r>
        <w:rPr>
          <w:rFonts w:ascii="Arial" w:hAnsi="Arial" w:cs="Arial"/>
          <w:color w:val="000000"/>
          <w:szCs w:val="21"/>
        </w:rPr>
        <w:t>应用服务器功能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000000"/>
          <w:szCs w:val="21"/>
        </w:rPr>
        <w:t>二、</w:t>
      </w:r>
      <w:r>
        <w:rPr>
          <w:rStyle w:val="a7"/>
          <w:rFonts w:ascii="Arial" w:hAnsi="Arial" w:cs="Arial"/>
          <w:color w:val="000000"/>
          <w:szCs w:val="21"/>
        </w:rPr>
        <w:t>WebLogic</w:t>
      </w:r>
      <w:r>
        <w:rPr>
          <w:rStyle w:val="a7"/>
          <w:rFonts w:ascii="Arial" w:hAnsi="Arial" w:cs="Arial"/>
          <w:color w:val="000000"/>
          <w:szCs w:val="21"/>
        </w:rPr>
        <w:t>下载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来到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的</w:t>
      </w:r>
      <w:r>
        <w:rPr>
          <w:rFonts w:ascii="Arial" w:hAnsi="Arial" w:cs="Arial"/>
          <w:color w:val="000000"/>
          <w:szCs w:val="21"/>
        </w:rPr>
        <w:t>WebLogic Server</w:t>
      </w:r>
      <w:r>
        <w:rPr>
          <w:rFonts w:ascii="Arial" w:hAnsi="Arial" w:cs="Arial"/>
          <w:color w:val="000000"/>
          <w:szCs w:val="21"/>
        </w:rPr>
        <w:t>主页：</w:t>
      </w:r>
      <w:r>
        <w:rPr>
          <w:rFonts w:ascii="Arial" w:hAnsi="Arial" w:cs="Arial"/>
          <w:color w:val="000000"/>
          <w:szCs w:val="21"/>
        </w:rPr>
        <w:br/>
      </w:r>
      <w:hyperlink r:id="rId17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http://www.oracle.com/technetwork/middleware/weblogic/overview/index.html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851390" cy="5263515"/>
            <wp:effectExtent l="0" t="0" r="0" b="0"/>
            <wp:docPr id="42" name="图片 42" descr="http://img.blog.csdn.net/2017041118421660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img.blog.csdn.net/2017041118421660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51390" cy="52635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进入</w:t>
      </w:r>
      <w:r>
        <w:rPr>
          <w:rFonts w:ascii="Arial" w:hAnsi="Arial" w:cs="Arial"/>
          <w:color w:val="000000"/>
          <w:szCs w:val="21"/>
        </w:rPr>
        <w:t>Downloads</w:t>
      </w:r>
      <w:r>
        <w:rPr>
          <w:rFonts w:ascii="Arial" w:hAnsi="Arial" w:cs="Arial"/>
          <w:color w:val="000000"/>
          <w:szCs w:val="21"/>
        </w:rPr>
        <w:t>界面之后，点击</w:t>
      </w:r>
      <w:r>
        <w:rPr>
          <w:rFonts w:ascii="Arial" w:hAnsi="Arial" w:cs="Arial"/>
          <w:color w:val="000000"/>
          <w:szCs w:val="21"/>
        </w:rPr>
        <w:t>Download file</w:t>
      </w:r>
      <w:r>
        <w:rPr>
          <w:rFonts w:ascii="Arial" w:hAnsi="Arial" w:cs="Arial"/>
          <w:color w:val="000000"/>
          <w:szCs w:val="21"/>
        </w:rPr>
        <w:t>进行下载：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549900" cy="4460875"/>
            <wp:effectExtent l="0" t="0" r="0" b="0"/>
            <wp:docPr id="41" name="图片 41" descr="http://img.blog.csdn.net/2017041118423236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://img.blog.csdn.net/2017041118423236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9900" cy="446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注意：</w:t>
      </w:r>
      <w:r>
        <w:rPr>
          <w:rFonts w:ascii="Arial" w:hAnsi="Arial" w:cs="Arial"/>
          <w:color w:val="000000"/>
          <w:szCs w:val="21"/>
        </w:rPr>
        <w:br/>
        <w:t>(1)</w:t>
      </w:r>
      <w:r>
        <w:rPr>
          <w:rFonts w:ascii="Arial" w:hAnsi="Arial" w:cs="Arial"/>
          <w:color w:val="000000"/>
          <w:szCs w:val="21"/>
        </w:rPr>
        <w:t>别忘记点击上面的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同意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t>条款。</w:t>
      </w:r>
      <w:r>
        <w:rPr>
          <w:rFonts w:ascii="Arial" w:hAnsi="Arial" w:cs="Arial"/>
          <w:color w:val="000000"/>
          <w:szCs w:val="21"/>
        </w:rPr>
        <w:br/>
        <w:t>(2)</w:t>
      </w:r>
      <w:r>
        <w:rPr>
          <w:rFonts w:ascii="Arial" w:hAnsi="Arial" w:cs="Arial"/>
          <w:color w:val="000000"/>
          <w:szCs w:val="21"/>
        </w:rPr>
        <w:t>点击下拉框选择下载的版本，分别为简版</w:t>
      </w:r>
      <w:r>
        <w:rPr>
          <w:rFonts w:ascii="Arial" w:hAnsi="Arial" w:cs="Arial"/>
          <w:color w:val="000000"/>
          <w:szCs w:val="21"/>
        </w:rPr>
        <w:t>/</w:t>
      </w:r>
      <w:r>
        <w:rPr>
          <w:rFonts w:ascii="Arial" w:hAnsi="Arial" w:cs="Arial"/>
          <w:color w:val="000000"/>
          <w:szCs w:val="21"/>
        </w:rPr>
        <w:t>普通和完全版。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我们这里选择下载的是</w:t>
      </w:r>
      <w:r>
        <w:rPr>
          <w:rFonts w:ascii="Arial" w:hAnsi="Arial" w:cs="Arial"/>
          <w:color w:val="000000"/>
          <w:szCs w:val="21"/>
        </w:rPr>
        <w:t>Generic</w:t>
      </w:r>
      <w:r>
        <w:rPr>
          <w:rFonts w:ascii="Arial" w:hAnsi="Arial" w:cs="Arial"/>
          <w:color w:val="000000"/>
          <w:szCs w:val="21"/>
        </w:rPr>
        <w:t>版本。大家可以根据自己的需要选择下载。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如果</w:t>
      </w:r>
      <w:r>
        <w:rPr>
          <w:rFonts w:ascii="Arial" w:hAnsi="Arial" w:cs="Arial"/>
          <w:color w:val="000000"/>
          <w:szCs w:val="21"/>
        </w:rPr>
        <w:t>Oracle</w:t>
      </w:r>
      <w:r>
        <w:rPr>
          <w:rFonts w:ascii="Arial" w:hAnsi="Arial" w:cs="Arial"/>
          <w:color w:val="000000"/>
          <w:szCs w:val="21"/>
        </w:rPr>
        <w:t>抽了，大家去这里下载</w:t>
      </w:r>
      <w:r>
        <w:rPr>
          <w:rFonts w:ascii="Arial" w:hAnsi="Arial" w:cs="Arial"/>
          <w:color w:val="000000"/>
          <w:szCs w:val="21"/>
        </w:rPr>
        <w:t>12.2.3</w:t>
      </w:r>
      <w:r>
        <w:rPr>
          <w:rFonts w:ascii="Arial" w:hAnsi="Arial" w:cs="Arial"/>
          <w:color w:val="000000"/>
          <w:szCs w:val="21"/>
        </w:rPr>
        <w:t>的版本：</w:t>
      </w:r>
      <w:r>
        <w:rPr>
          <w:rFonts w:ascii="Arial" w:hAnsi="Arial" w:cs="Arial"/>
          <w:color w:val="000000"/>
          <w:szCs w:val="21"/>
        </w:rPr>
        <w:br/>
      </w:r>
      <w:hyperlink r:id="rId20" w:tgtFrame="_blank" w:history="1">
        <w:r>
          <w:rPr>
            <w:rStyle w:val="a5"/>
            <w:rFonts w:ascii="Arial" w:hAnsi="Arial" w:cs="Arial"/>
            <w:color w:val="CA0000"/>
            <w:szCs w:val="21"/>
          </w:rPr>
          <w:t>https://pan.baidu.com/share/link?shareid=2935789172&amp;uk=1493614172&amp;fid=1093830637966671</w:t>
        </w:r>
      </w:hyperlink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我们下载完毕之后，会有一个压缩包：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336040" cy="1614170"/>
            <wp:effectExtent l="0" t="0" r="0" b="5080"/>
            <wp:docPr id="40" name="图片 40" descr="http://img.blog.csdn.net/2017041118425268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img.blog.csdn.net/2017041118425268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6040" cy="161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三、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安装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将我们下载的压缩包解压：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6472555" cy="2099310"/>
            <wp:effectExtent l="0" t="0" r="4445" b="0"/>
            <wp:docPr id="39" name="图片 39" descr="http://img.blog.csdn.net/2017041118430284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img.blog.csdn.net/2017041118430284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2099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打开目录中的</w:t>
      </w:r>
      <w:r>
        <w:rPr>
          <w:rFonts w:ascii="Arial" w:hAnsi="Arial" w:cs="Arial"/>
          <w:color w:val="000000"/>
          <w:szCs w:val="21"/>
        </w:rPr>
        <w:t>Disk/install</w:t>
      </w:r>
      <w:r>
        <w:rPr>
          <w:rFonts w:ascii="Arial" w:hAnsi="Arial" w:cs="Arial"/>
          <w:color w:val="000000"/>
          <w:szCs w:val="21"/>
        </w:rPr>
        <w:t>安装目录，找到名为</w:t>
      </w:r>
      <w:r>
        <w:rPr>
          <w:rFonts w:ascii="Arial" w:hAnsi="Arial" w:cs="Arial"/>
          <w:color w:val="000000"/>
          <w:szCs w:val="21"/>
        </w:rPr>
        <w:t>ng.cmd</w:t>
      </w:r>
      <w:r>
        <w:rPr>
          <w:rFonts w:ascii="Arial" w:hAnsi="Arial" w:cs="Arial"/>
          <w:color w:val="000000"/>
          <w:szCs w:val="21"/>
        </w:rPr>
        <w:t>的脚本文件：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drawing>
          <wp:inline distT="0" distB="0" distL="0" distR="0">
            <wp:extent cx="5629275" cy="3514725"/>
            <wp:effectExtent l="0" t="0" r="9525" b="9525"/>
            <wp:docPr id="38" name="图片 38" descr="http://img.blog.csdn.net/201704111843129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img.blog.csdn.net/201704111843129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3514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lastRenderedPageBreak/>
        <w:br/>
      </w:r>
      <w:r>
        <w:rPr>
          <w:rFonts w:ascii="Arial" w:hAnsi="Arial" w:cs="Arial"/>
          <w:color w:val="000000"/>
          <w:szCs w:val="21"/>
        </w:rPr>
        <w:t>双击打开脚本文件，弹出一个黑色的控制台：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drawing>
          <wp:inline distT="0" distB="0" distL="0" distR="0">
            <wp:extent cx="3776980" cy="2966085"/>
            <wp:effectExtent l="0" t="0" r="0" b="5715"/>
            <wp:docPr id="37" name="图片 37" descr="http://img.blog.csdn.net/20170411184345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http://img.blog.csdn.net/20170411184345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76980" cy="2966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36" name="图片 36" descr="http://img.blog.csdn.net/201704111843553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://img.blog.csdn.net/201704111843553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稍等片刻，就会出现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5716905" cy="2417445"/>
            <wp:effectExtent l="0" t="0" r="0" b="1905"/>
            <wp:docPr id="35" name="图片 35" descr="http://img.blog.csdn.net/201704111844042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http://img.blog.csdn.net/201704111844042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6905" cy="241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我们接下来按照以下步骤进行安装：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4" name="图片 34" descr="http://img.blog.csdn.net/201704111844198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img.blog.csdn.net/201704111844198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3" name="图片 33" descr="http://img.blog.csdn.net/2017041118442870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http://img.blog.csdn.net/2017041118442870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2" name="图片 32" descr="http://img.blog.csdn.net/2017041118443769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://img.blog.csdn.net/2017041118443769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1" name="图片 31" descr="http://img.blog.csdn.net/2017041118445052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img.blog.csdn.net/2017041118445052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30" name="图片 30" descr="http://img.blog.csdn.net/2017041118445863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://img.blog.csdn.net/2017041118445863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9" name="图片 29" descr="http://img.blog.csdn.net/201704111845123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://img.blog.csdn.net/201704111845123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8" name="图片 28" descr="http://img.blog.csdn.net/2017041118452315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://img.blog.csdn.net/2017041118452315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安装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7" name="图片 27" descr="http://img.blog.csdn.net/20170411184532987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http://img.blog.csdn.net/20170411184532987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931535"/>
            <wp:effectExtent l="0" t="0" r="0" b="0"/>
            <wp:docPr id="26" name="图片 26" descr="http://img.blog.csdn.net/2017041118454196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://img.blog.csdn.net/2017041118454196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931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点击完成，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就安装完毕了。接下来会弹出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的配置界面。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三、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的配置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安装完毕之后，会弹出配置窗口，我们按照以下操作进行配置：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5" name="图片 25" descr="http://img.blog.csdn.net/2017041118460514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http://img.blog.csdn.net/2017041118460514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4" name="图片 24" descr="http://img.blog.csdn.net/2017041118461433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ttp://img.blog.csdn.net/2017041118461433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3" name="图片 23" descr="http://img.blog.csdn.net/2017041118462727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://img.blog.csdn.net/2017041118462727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2" name="图片 22" descr="http://img.blog.csdn.net/2017041118464132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http://img.blog.csdn.net/2017041118464132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1" name="图片 21" descr="http://img.blog.csdn.net/2017041118465050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http://img.blog.csdn.net/2017041118465050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20" name="图片 20" descr="http://img.blog.csdn.net/2017041118470112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://img.blog.csdn.net/2017041118470112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6969902" cy="5231219"/>
            <wp:effectExtent l="0" t="0" r="2540" b="7620"/>
            <wp:docPr id="19" name="图片 19" descr="http://img.blog.csdn.net/2017041118471248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http://img.blog.csdn.net/2017041118471248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74407" cy="523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bookmarkStart w:id="0" w:name="_GoBack"/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8" name="图片 18" descr="http://img.blog.csdn.net/20170411184721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http://img.blog.csdn.net/20170411184721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7" name="图片 17" descr="http://img.blog.csdn.net/2017041118473026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://img.blog.csdn.net/2017041118473026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6" name="图片 16" descr="http://img.blog.csdn.net/2017041118473817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http://img.blog.csdn.net/2017041118473817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5" name="图片 15" descr="http://img.blog.csdn.net/20170411184748035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http://img.blog.csdn.net/20170411184748035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4" name="图片 14" descr="http://img.blog.csdn.net/201704111847560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://img.blog.csdn.net/201704111847560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3" name="图片 13" descr="http://img.blog.csdn.net/2017041118481906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http://img.blog.csdn.net/2017041118481906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2" name="图片 12" descr="http://img.blog.csdn.net/2017041118483348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http://img.blog.csdn.net/2017041118483348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1" name="图片 11" descr="http://img.blog.csdn.net/2017041118484484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http://img.blog.csdn.net/2017041118484484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创建</w:t>
      </w:r>
      <w:r>
        <w:rPr>
          <w:rFonts w:ascii="Arial" w:hAnsi="Arial" w:cs="Arial"/>
          <w:color w:val="000000"/>
          <w:szCs w:val="21"/>
        </w:rPr>
        <w:t>”</w:t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10" name="图片 10" descr="http://img.blog.csdn.net/201704111848551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http://img.blog.csdn.net/201704111848551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pStyle w:val="a8"/>
        <w:shd w:val="clear" w:color="auto" w:fill="FFFFFF"/>
        <w:spacing w:before="0" w:beforeAutospacing="0" w:after="0" w:afterAutospacing="0" w:line="390" w:lineRule="atLeast"/>
        <w:rPr>
          <w:rFonts w:ascii="Arial" w:hAnsi="Arial" w:cs="Arial"/>
          <w:color w:val="000000"/>
          <w:sz w:val="21"/>
          <w:szCs w:val="21"/>
        </w:rPr>
      </w:pPr>
      <w:r>
        <w:rPr>
          <w:rFonts w:ascii="Arial" w:hAnsi="Arial" w:cs="Arial"/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9" name="图片 9" descr="http://img.blog.csdn.net/2017041118490862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http://img.blog.csdn.net/2017041118490862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055F" w:rsidRDefault="0080055F" w:rsidP="0080055F">
      <w:pPr>
        <w:shd w:val="clear" w:color="auto" w:fill="FFFFFF"/>
        <w:spacing w:line="390" w:lineRule="atLeast"/>
        <w:rPr>
          <w:rFonts w:ascii="Arial" w:hAnsi="Arial" w:cs="Arial"/>
          <w:color w:val="000000"/>
          <w:szCs w:val="21"/>
        </w:rPr>
      </w:pPr>
      <w:r>
        <w:rPr>
          <w:rFonts w:ascii="Arial" w:hAnsi="Arial" w:cs="Arial"/>
          <w:color w:val="000000"/>
          <w:szCs w:val="21"/>
        </w:rPr>
        <w:t>点击</w:t>
      </w:r>
      <w:r>
        <w:rPr>
          <w:rFonts w:ascii="Arial" w:hAnsi="Arial" w:cs="Arial"/>
          <w:color w:val="000000"/>
          <w:szCs w:val="21"/>
        </w:rPr>
        <w:t>“</w:t>
      </w:r>
      <w:r>
        <w:rPr>
          <w:rFonts w:ascii="Arial" w:hAnsi="Arial" w:cs="Arial"/>
          <w:color w:val="000000"/>
          <w:szCs w:val="21"/>
        </w:rPr>
        <w:t>下一步</w:t>
      </w:r>
      <w:r>
        <w:rPr>
          <w:rFonts w:ascii="Arial" w:hAnsi="Arial" w:cs="Arial"/>
          <w:color w:val="000000"/>
          <w:szCs w:val="21"/>
        </w:rPr>
        <w:t>”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585710" cy="5693410"/>
            <wp:effectExtent l="0" t="0" r="0" b="2540"/>
            <wp:docPr id="8" name="图片 8" descr="http://img.blog.csdn.net/20170411184926973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://img.blog.csdn.net/20170411184926973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85710" cy="5693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看到完成界面，就说明我们的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的安装与配置都已经完成了。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四、简单操作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找到我们刚才安装的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的所在目录：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7911465" cy="3546475"/>
            <wp:effectExtent l="0" t="0" r="0" b="0"/>
            <wp:docPr id="7" name="图片 7" descr="http://img.blog.csdn.net/20170411184939251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http://img.blog.csdn.net/20170411184939251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465" cy="354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打开</w:t>
      </w:r>
      <w:r>
        <w:rPr>
          <w:rFonts w:ascii="Arial" w:hAnsi="Arial" w:cs="Arial"/>
          <w:color w:val="000000"/>
          <w:szCs w:val="21"/>
        </w:rPr>
        <w:t>\user_projects\domains\base_domain</w:t>
      </w:r>
      <w:r>
        <w:rPr>
          <w:rFonts w:ascii="Arial" w:hAnsi="Arial" w:cs="Arial"/>
          <w:color w:val="000000"/>
          <w:szCs w:val="21"/>
        </w:rPr>
        <w:t>目录：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8173720" cy="4897755"/>
            <wp:effectExtent l="0" t="0" r="0" b="0"/>
            <wp:docPr id="6" name="图片 6" descr="http://img.blog.csdn.net/20170411184948239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http://img.blog.csdn.net/20170411184948239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73720" cy="4897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点击该目录下的</w:t>
      </w:r>
      <w:r>
        <w:rPr>
          <w:rFonts w:ascii="Arial" w:hAnsi="Arial" w:cs="Arial"/>
          <w:color w:val="000000"/>
          <w:szCs w:val="21"/>
        </w:rPr>
        <w:t>startWebLogic.cmd</w:t>
      </w:r>
      <w:r>
        <w:rPr>
          <w:rFonts w:ascii="Arial" w:hAnsi="Arial" w:cs="Arial"/>
          <w:color w:val="000000"/>
          <w:szCs w:val="21"/>
        </w:rPr>
        <w:t>脚本，运行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。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1648440" cy="6090920"/>
            <wp:effectExtent l="0" t="0" r="0" b="5080"/>
            <wp:docPr id="5" name="图片 5" descr="http://img.blog.csdn.net/20170411184958830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://img.blog.csdn.net/20170411184958830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48440" cy="609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我们在网页浏览器中输入</w:t>
      </w:r>
      <w:r>
        <w:rPr>
          <w:rFonts w:ascii="Arial" w:hAnsi="Arial" w:cs="Arial"/>
          <w:color w:val="000000"/>
          <w:szCs w:val="21"/>
        </w:rPr>
        <w:t>"http://localhost:7001/console"</w:t>
      </w:r>
      <w:r>
        <w:rPr>
          <w:rFonts w:ascii="Arial" w:hAnsi="Arial" w:cs="Arial"/>
          <w:color w:val="000000"/>
          <w:szCs w:val="21"/>
        </w:rPr>
        <w:t>地址，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就可以访问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的控制台了：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048750" cy="2138680"/>
            <wp:effectExtent l="0" t="0" r="0" b="0"/>
            <wp:docPr id="4" name="图片 4" descr="http://img.blog.csdn.net/20170411185014064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http://img.blog.csdn.net/20170411185014064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048750" cy="2138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稍等一会之后，可以看到登陆界面：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9939020" cy="6901815"/>
            <wp:effectExtent l="0" t="0" r="5080" b="0"/>
            <wp:docPr id="3" name="图片 3" descr="http://img.blog.csdn.net/20170411185022908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http://img.blog.csdn.net/20170411185022908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39020" cy="690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输入我们之前填写的管理员的账号密码，登录到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管理系统中：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3697605" cy="1932305"/>
            <wp:effectExtent l="0" t="0" r="0" b="0"/>
            <wp:docPr id="2" name="图片 2" descr="http://img.blog.csdn.net/20170411185032786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://img.blog.csdn.net/20170411185032786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7605" cy="1932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t>点击登录之后，可以看到管理界面：</w:t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noProof/>
          <w:color w:val="000000"/>
          <w:szCs w:val="21"/>
        </w:rPr>
        <w:lastRenderedPageBreak/>
        <w:drawing>
          <wp:inline distT="0" distB="0" distL="0" distR="0">
            <wp:extent cx="12499340" cy="8603615"/>
            <wp:effectExtent l="0" t="0" r="0" b="6985"/>
            <wp:docPr id="1" name="图片 1" descr="http://img.blog.csdn.net/20170411185045192?watermark/2/text/aHR0cDovL2Jsb2cuY3Nkbi5uZXQvYWNtbWFu/font/5a6L5L2T/fontsize/400/fill/I0JBQkFCMA==/dissolve/70/gravity/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http://img.blog.csdn.net/20170411185045192?watermark/2/text/aHR0cDovL2Jsb2cuY3Nkbi5uZXQvYWNtbWFu/font/5a6L5L2T/fontsize/400/fill/I0JBQkFCMA==/dissolve/70/gravity/Center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99340" cy="8603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color w:val="000000"/>
          <w:szCs w:val="21"/>
        </w:rPr>
        <w:br/>
      </w:r>
      <w:r>
        <w:rPr>
          <w:rFonts w:ascii="Arial" w:hAnsi="Arial" w:cs="Arial"/>
          <w:color w:val="000000"/>
          <w:szCs w:val="21"/>
        </w:rPr>
        <w:lastRenderedPageBreak/>
        <w:br/>
      </w:r>
      <w:r>
        <w:rPr>
          <w:rFonts w:ascii="Arial" w:hAnsi="Arial" w:cs="Arial"/>
          <w:color w:val="000000"/>
          <w:szCs w:val="21"/>
        </w:rPr>
        <w:t>至此，我们的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的安装与配置就讲解完毕。请关注后面的</w:t>
      </w:r>
      <w:r>
        <w:rPr>
          <w:rFonts w:ascii="Arial" w:hAnsi="Arial" w:cs="Arial"/>
          <w:color w:val="000000"/>
          <w:szCs w:val="21"/>
        </w:rPr>
        <w:t>WebLogic</w:t>
      </w:r>
      <w:r>
        <w:rPr>
          <w:rFonts w:ascii="Arial" w:hAnsi="Arial" w:cs="Arial"/>
          <w:color w:val="000000"/>
          <w:szCs w:val="21"/>
        </w:rPr>
        <w:t>的后续文章。</w:t>
      </w:r>
      <w:r>
        <w:rPr>
          <w:rFonts w:ascii="Arial" w:hAnsi="Arial" w:cs="Arial"/>
          <w:color w:val="000000"/>
          <w:szCs w:val="21"/>
        </w:rPr>
        <w:br/>
      </w:r>
      <w:r>
        <w:rPr>
          <w:rStyle w:val="a7"/>
          <w:rFonts w:ascii="Arial" w:hAnsi="Arial" w:cs="Arial"/>
          <w:color w:val="FF0000"/>
          <w:szCs w:val="21"/>
        </w:rPr>
        <w:t>转载请注明出处：</w:t>
      </w:r>
      <w:hyperlink r:id="rId61" w:tgtFrame="_blank" w:history="1">
        <w:r>
          <w:rPr>
            <w:rStyle w:val="a5"/>
            <w:rFonts w:ascii="Arial" w:hAnsi="Arial" w:cs="Arial"/>
            <w:b/>
            <w:bCs/>
            <w:color w:val="CA0000"/>
            <w:szCs w:val="21"/>
          </w:rPr>
          <w:t>http://blog.csdn.net/acmman/article/details/70093877</w:t>
        </w:r>
      </w:hyperlink>
    </w:p>
    <w:p w:rsidR="0080055F" w:rsidRPr="0080055F" w:rsidRDefault="0080055F"/>
    <w:sectPr w:rsidR="0080055F" w:rsidRPr="008005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77AA4" w:rsidRDefault="00377AA4" w:rsidP="0080055F">
      <w:r>
        <w:separator/>
      </w:r>
    </w:p>
  </w:endnote>
  <w:endnote w:type="continuationSeparator" w:id="0">
    <w:p w:rsidR="00377AA4" w:rsidRDefault="00377AA4" w:rsidP="0080055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77AA4" w:rsidRDefault="00377AA4" w:rsidP="0080055F">
      <w:r>
        <w:separator/>
      </w:r>
    </w:p>
  </w:footnote>
  <w:footnote w:type="continuationSeparator" w:id="0">
    <w:p w:rsidR="00377AA4" w:rsidRDefault="00377AA4" w:rsidP="0080055F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E65"/>
    <w:rsid w:val="001B4E65"/>
    <w:rsid w:val="00206E9F"/>
    <w:rsid w:val="00377AA4"/>
    <w:rsid w:val="00386A7A"/>
    <w:rsid w:val="003C5BCA"/>
    <w:rsid w:val="008005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F9822396-A36F-4304-8F9C-22CB25C484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Char"/>
    <w:uiPriority w:val="9"/>
    <w:qFormat/>
    <w:rsid w:val="0080055F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80055F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80055F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80055F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80055F"/>
    <w:rPr>
      <w:sz w:val="18"/>
      <w:szCs w:val="18"/>
    </w:rPr>
  </w:style>
  <w:style w:type="character" w:styleId="a5">
    <w:name w:val="Hyperlink"/>
    <w:basedOn w:val="a0"/>
    <w:uiPriority w:val="99"/>
    <w:unhideWhenUsed/>
    <w:rsid w:val="0080055F"/>
    <w:rPr>
      <w:color w:val="0563C1" w:themeColor="hyperlink"/>
      <w:u w:val="single"/>
    </w:rPr>
  </w:style>
  <w:style w:type="character" w:customStyle="1" w:styleId="1Char">
    <w:name w:val="标题 1 Char"/>
    <w:basedOn w:val="a0"/>
    <w:link w:val="1"/>
    <w:uiPriority w:val="9"/>
    <w:rsid w:val="0080055F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linktitle">
    <w:name w:val="link_title"/>
    <w:basedOn w:val="a0"/>
    <w:rsid w:val="0080055F"/>
  </w:style>
  <w:style w:type="character" w:customStyle="1" w:styleId="linkcategories">
    <w:name w:val="link_categories"/>
    <w:basedOn w:val="a0"/>
    <w:rsid w:val="0080055F"/>
  </w:style>
  <w:style w:type="character" w:customStyle="1" w:styleId="linkpostdate">
    <w:name w:val="link_postdate"/>
    <w:basedOn w:val="a0"/>
    <w:rsid w:val="0080055F"/>
  </w:style>
  <w:style w:type="character" w:customStyle="1" w:styleId="linkview">
    <w:name w:val="link_view"/>
    <w:basedOn w:val="a0"/>
    <w:rsid w:val="0080055F"/>
  </w:style>
  <w:style w:type="character" w:customStyle="1" w:styleId="linkcomments">
    <w:name w:val="link_comments"/>
    <w:basedOn w:val="a0"/>
    <w:rsid w:val="0080055F"/>
  </w:style>
  <w:style w:type="character" w:customStyle="1" w:styleId="linkcollect">
    <w:name w:val="link_collect"/>
    <w:basedOn w:val="a0"/>
    <w:rsid w:val="0080055F"/>
  </w:style>
  <w:style w:type="character" w:customStyle="1" w:styleId="linkreport">
    <w:name w:val="link_report"/>
    <w:basedOn w:val="a0"/>
    <w:rsid w:val="0080055F"/>
  </w:style>
  <w:style w:type="character" w:styleId="a6">
    <w:name w:val="Emphasis"/>
    <w:basedOn w:val="a0"/>
    <w:uiPriority w:val="20"/>
    <w:qFormat/>
    <w:rsid w:val="0080055F"/>
    <w:rPr>
      <w:i/>
      <w:iCs/>
    </w:rPr>
  </w:style>
  <w:style w:type="paragraph" w:customStyle="1" w:styleId="copyrightp">
    <w:name w:val="copyright_p"/>
    <w:basedOn w:val="a"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7">
    <w:name w:val="Strong"/>
    <w:basedOn w:val="a0"/>
    <w:uiPriority w:val="22"/>
    <w:qFormat/>
    <w:rsid w:val="0080055F"/>
    <w:rPr>
      <w:b/>
      <w:bCs/>
    </w:rPr>
  </w:style>
  <w:style w:type="paragraph" w:styleId="a8">
    <w:name w:val="Normal (Web)"/>
    <w:basedOn w:val="a"/>
    <w:uiPriority w:val="99"/>
    <w:semiHidden/>
    <w:unhideWhenUsed/>
    <w:rsid w:val="0080055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4155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32507">
          <w:marLeft w:val="0"/>
          <w:marRight w:val="0"/>
          <w:marTop w:val="75"/>
          <w:marBottom w:val="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0388224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29093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048177">
          <w:marLeft w:val="-300"/>
          <w:marRight w:val="-300"/>
          <w:marTop w:val="0"/>
          <w:marBottom w:val="0"/>
          <w:divBdr>
            <w:top w:val="none" w:sz="0" w:space="0" w:color="auto"/>
            <w:left w:val="none" w:sz="0" w:space="0" w:color="auto"/>
            <w:bottom w:val="single" w:sz="6" w:space="4" w:color="EDEDED"/>
            <w:right w:val="none" w:sz="0" w:space="0" w:color="auto"/>
          </w:divBdr>
          <w:divsChild>
            <w:div w:id="18100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3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016858">
          <w:marLeft w:val="0"/>
          <w:marRight w:val="0"/>
          <w:marTop w:val="3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javascript:void(0);" TargetMode="External"/><Relationship Id="rId18" Type="http://schemas.openxmlformats.org/officeDocument/2006/relationships/image" Target="media/image3.jpeg"/><Relationship Id="rId26" Type="http://schemas.openxmlformats.org/officeDocument/2006/relationships/image" Target="media/image10.jpeg"/><Relationship Id="rId39" Type="http://schemas.openxmlformats.org/officeDocument/2006/relationships/image" Target="media/image23.jpeg"/><Relationship Id="rId21" Type="http://schemas.openxmlformats.org/officeDocument/2006/relationships/image" Target="media/image5.jpeg"/><Relationship Id="rId34" Type="http://schemas.openxmlformats.org/officeDocument/2006/relationships/image" Target="media/image18.jpeg"/><Relationship Id="rId42" Type="http://schemas.openxmlformats.org/officeDocument/2006/relationships/image" Target="media/image26.jpeg"/><Relationship Id="rId47" Type="http://schemas.openxmlformats.org/officeDocument/2006/relationships/image" Target="media/image31.jpeg"/><Relationship Id="rId50" Type="http://schemas.openxmlformats.org/officeDocument/2006/relationships/image" Target="media/image34.jpeg"/><Relationship Id="rId55" Type="http://schemas.openxmlformats.org/officeDocument/2006/relationships/image" Target="media/image39.jpeg"/><Relationship Id="rId63" Type="http://schemas.openxmlformats.org/officeDocument/2006/relationships/theme" Target="theme/theme1.xml"/><Relationship Id="rId7" Type="http://schemas.openxmlformats.org/officeDocument/2006/relationships/hyperlink" Target="http://blog.csdn.net/acmman/article/details/70093877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2.jpeg"/><Relationship Id="rId29" Type="http://schemas.openxmlformats.org/officeDocument/2006/relationships/image" Target="media/image13.jpeg"/><Relationship Id="rId11" Type="http://schemas.openxmlformats.org/officeDocument/2006/relationships/hyperlink" Target="http://www.csdn.net/tag/WebLogic" TargetMode="External"/><Relationship Id="rId24" Type="http://schemas.openxmlformats.org/officeDocument/2006/relationships/image" Target="media/image8.jpeg"/><Relationship Id="rId32" Type="http://schemas.openxmlformats.org/officeDocument/2006/relationships/image" Target="media/image16.jpeg"/><Relationship Id="rId37" Type="http://schemas.openxmlformats.org/officeDocument/2006/relationships/image" Target="media/image21.jpeg"/><Relationship Id="rId40" Type="http://schemas.openxmlformats.org/officeDocument/2006/relationships/image" Target="media/image24.jpeg"/><Relationship Id="rId45" Type="http://schemas.openxmlformats.org/officeDocument/2006/relationships/image" Target="media/image29.jpeg"/><Relationship Id="rId53" Type="http://schemas.openxmlformats.org/officeDocument/2006/relationships/image" Target="media/image37.jpeg"/><Relationship Id="rId58" Type="http://schemas.openxmlformats.org/officeDocument/2006/relationships/image" Target="media/image42.jpeg"/><Relationship Id="rId5" Type="http://schemas.openxmlformats.org/officeDocument/2006/relationships/endnotes" Target="endnotes.xml"/><Relationship Id="rId61" Type="http://schemas.openxmlformats.org/officeDocument/2006/relationships/hyperlink" Target="http://blog.csdn.net/acmman/article/details/70093877" TargetMode="External"/><Relationship Id="rId19" Type="http://schemas.openxmlformats.org/officeDocument/2006/relationships/image" Target="media/image4.jpeg"/><Relationship Id="rId14" Type="http://schemas.openxmlformats.org/officeDocument/2006/relationships/hyperlink" Target="http://blog.csdn.net/acmman/article/details/70093877" TargetMode="External"/><Relationship Id="rId22" Type="http://schemas.openxmlformats.org/officeDocument/2006/relationships/image" Target="media/image6.jpeg"/><Relationship Id="rId27" Type="http://schemas.openxmlformats.org/officeDocument/2006/relationships/image" Target="media/image11.jpeg"/><Relationship Id="rId30" Type="http://schemas.openxmlformats.org/officeDocument/2006/relationships/image" Target="media/image14.jpeg"/><Relationship Id="rId35" Type="http://schemas.openxmlformats.org/officeDocument/2006/relationships/image" Target="media/image19.jpeg"/><Relationship Id="rId43" Type="http://schemas.openxmlformats.org/officeDocument/2006/relationships/image" Target="media/image27.jpeg"/><Relationship Id="rId48" Type="http://schemas.openxmlformats.org/officeDocument/2006/relationships/image" Target="media/image32.jpeg"/><Relationship Id="rId56" Type="http://schemas.openxmlformats.org/officeDocument/2006/relationships/image" Target="media/image40.jpeg"/><Relationship Id="rId8" Type="http://schemas.openxmlformats.org/officeDocument/2006/relationships/hyperlink" Target="http://www.csdn.net/tag/WebLogic%e5%ae%89%e8%a3%85" TargetMode="External"/><Relationship Id="rId51" Type="http://schemas.openxmlformats.org/officeDocument/2006/relationships/image" Target="media/image35.jpeg"/><Relationship Id="rId3" Type="http://schemas.openxmlformats.org/officeDocument/2006/relationships/webSettings" Target="webSettings.xml"/><Relationship Id="rId12" Type="http://schemas.openxmlformats.org/officeDocument/2006/relationships/hyperlink" Target="http://blog.csdn.net/acmman/article/details/70093877" TargetMode="External"/><Relationship Id="rId17" Type="http://schemas.openxmlformats.org/officeDocument/2006/relationships/hyperlink" Target="http://www.oracle.com/technetwork/middleware/weblogic/overview/index.html" TargetMode="External"/><Relationship Id="rId25" Type="http://schemas.openxmlformats.org/officeDocument/2006/relationships/image" Target="media/image9.jpeg"/><Relationship Id="rId33" Type="http://schemas.openxmlformats.org/officeDocument/2006/relationships/image" Target="media/image17.jpeg"/><Relationship Id="rId38" Type="http://schemas.openxmlformats.org/officeDocument/2006/relationships/image" Target="media/image22.jpeg"/><Relationship Id="rId46" Type="http://schemas.openxmlformats.org/officeDocument/2006/relationships/image" Target="media/image30.jpeg"/><Relationship Id="rId59" Type="http://schemas.openxmlformats.org/officeDocument/2006/relationships/image" Target="media/image43.jpeg"/><Relationship Id="rId20" Type="http://schemas.openxmlformats.org/officeDocument/2006/relationships/hyperlink" Target="https://pan.baidu.com/share/link?shareid=2935789172&amp;uk=1493614172&amp;fid=1093830637966671" TargetMode="External"/><Relationship Id="rId41" Type="http://schemas.openxmlformats.org/officeDocument/2006/relationships/image" Target="media/image25.jpeg"/><Relationship Id="rId54" Type="http://schemas.openxmlformats.org/officeDocument/2006/relationships/image" Target="media/image38.jpeg"/><Relationship Id="rId62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hyperlink" Target="http://blog.csdn.net/acmman/article/details/70093877" TargetMode="External"/><Relationship Id="rId15" Type="http://schemas.openxmlformats.org/officeDocument/2006/relationships/image" Target="media/image1.jpeg"/><Relationship Id="rId23" Type="http://schemas.openxmlformats.org/officeDocument/2006/relationships/image" Target="media/image7.jpeg"/><Relationship Id="rId28" Type="http://schemas.openxmlformats.org/officeDocument/2006/relationships/image" Target="media/image12.jpeg"/><Relationship Id="rId36" Type="http://schemas.openxmlformats.org/officeDocument/2006/relationships/image" Target="media/image20.jpeg"/><Relationship Id="rId49" Type="http://schemas.openxmlformats.org/officeDocument/2006/relationships/image" Target="media/image33.jpeg"/><Relationship Id="rId57" Type="http://schemas.openxmlformats.org/officeDocument/2006/relationships/image" Target="media/image41.jpeg"/><Relationship Id="rId10" Type="http://schemas.openxmlformats.org/officeDocument/2006/relationships/hyperlink" Target="http://www.csdn.net/tag/WebLogic%e6%95%b0%e6%8d%ae%e6%ba%90" TargetMode="External"/><Relationship Id="rId31" Type="http://schemas.openxmlformats.org/officeDocument/2006/relationships/image" Target="media/image15.jpeg"/><Relationship Id="rId44" Type="http://schemas.openxmlformats.org/officeDocument/2006/relationships/image" Target="media/image28.jpeg"/><Relationship Id="rId52" Type="http://schemas.openxmlformats.org/officeDocument/2006/relationships/image" Target="media/image36.jpeg"/><Relationship Id="rId60" Type="http://schemas.openxmlformats.org/officeDocument/2006/relationships/image" Target="media/image44.jpeg"/><Relationship Id="rId4" Type="http://schemas.openxmlformats.org/officeDocument/2006/relationships/footnotes" Target="footnotes.xml"/><Relationship Id="rId9" Type="http://schemas.openxmlformats.org/officeDocument/2006/relationships/hyperlink" Target="http://www.csdn.net/tag/jndi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42</Pages>
  <Words>455</Words>
  <Characters>2599</Characters>
  <Application>Microsoft Office Word</Application>
  <DocSecurity>0</DocSecurity>
  <Lines>21</Lines>
  <Paragraphs>6</Paragraphs>
  <ScaleCrop>false</ScaleCrop>
  <Company/>
  <LinksUpToDate>false</LinksUpToDate>
  <CharactersWithSpaces>3048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qdkf</dc:creator>
  <cp:keywords/>
  <dc:description/>
  <cp:lastModifiedBy>qdkf</cp:lastModifiedBy>
  <cp:revision>3</cp:revision>
  <dcterms:created xsi:type="dcterms:W3CDTF">2017-10-20T03:00:00Z</dcterms:created>
  <dcterms:modified xsi:type="dcterms:W3CDTF">2017-10-30T03:13:00Z</dcterms:modified>
</cp:coreProperties>
</file>