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77003C">
          <w:pPr>
            <w:pStyle w:val="PadderBetweenControlandBody"/>
          </w:pPr>
        </w:p>
      </w:sdtContent>
    </w:sdt>
    <w:p w:rsidR="00B2433E" w:rsidRDefault="00B2433E" w:rsidP="00B2433E">
      <w:pPr>
        <w:pStyle w:val="2"/>
      </w:pPr>
      <w:r>
        <w:rPr>
          <w:rFonts w:hint="eastAsia"/>
        </w:rPr>
        <w:t>主从复制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</w:pPr>
      <w:r>
        <w:rPr>
          <w:rFonts w:hint="eastAsia"/>
        </w:rPr>
        <w:t>准备工作</w:t>
      </w:r>
    </w:p>
    <w:p w:rsidR="00B2433E" w:rsidRPr="00B2433E" w:rsidRDefault="00B2433E" w:rsidP="00B2433E"/>
    <w:p w:rsidR="00B2433E" w:rsidRDefault="00B2433E" w:rsidP="00B2433E">
      <w:pPr>
        <w:pStyle w:val="3"/>
        <w:ind w:firstLine="720"/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/>
    <w:p w:rsidR="00B2433E" w:rsidRPr="00B2433E" w:rsidRDefault="00B2433E" w:rsidP="00B2433E">
      <w:pPr>
        <w:jc w:val="center"/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/>
    <w:p w:rsidR="00DB0C47" w:rsidRDefault="00376BC2" w:rsidP="00376BC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/>
    <w:p w:rsidR="00376BC2" w:rsidRDefault="00376BC2" w:rsidP="00376B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/>
    <w:p w:rsidR="00376BC2" w:rsidRDefault="00376BC2" w:rsidP="00376BC2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/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/>
    <w:p w:rsidR="00376BC2" w:rsidRDefault="00326D04" w:rsidP="00F7719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/>
    <w:p w:rsidR="00206434" w:rsidRDefault="00206434" w:rsidP="00F77199">
      <w:pPr>
        <w:pStyle w:val="2"/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/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r>
              <w:t>requirepass 123456</w:t>
            </w:r>
          </w:p>
          <w:p w:rsidR="00206434" w:rsidRDefault="00206434" w:rsidP="00206434"/>
        </w:tc>
      </w:tr>
    </w:tbl>
    <w:p w:rsidR="00326D04" w:rsidRDefault="00326D04" w:rsidP="00326D04"/>
    <w:p w:rsidR="00206434" w:rsidRDefault="00206434" w:rsidP="00F77199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r>
              <w:t>requirepass 123456</w:t>
            </w:r>
          </w:p>
        </w:tc>
      </w:tr>
    </w:tbl>
    <w:p w:rsidR="00206434" w:rsidRDefault="00206434" w:rsidP="00326D04"/>
    <w:p w:rsidR="00F77199" w:rsidRDefault="00F77199" w:rsidP="008322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</w:pPr>
    </w:p>
    <w:p w:rsidR="0083220F" w:rsidRDefault="00B2433E" w:rsidP="0083220F">
      <w:pPr>
        <w:pStyle w:val="2"/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/>
    <w:p w:rsidR="0083220F" w:rsidRPr="0083220F" w:rsidRDefault="0083220F" w:rsidP="0083220F">
      <w:pPr>
        <w:pStyle w:val="3"/>
        <w:ind w:firstLine="720"/>
      </w:pPr>
      <w:r>
        <w:rPr>
          <w:rFonts w:hint="eastAsia"/>
        </w:rPr>
        <w:t>redis-server ../redis.conf</w:t>
      </w:r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/>
    <w:p w:rsidR="0083220F" w:rsidRDefault="00B2433E" w:rsidP="0083220F">
      <w:pPr>
        <w:pStyle w:val="2"/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/>
    <w:p w:rsidR="0083220F" w:rsidRPr="00BA13AB" w:rsidRDefault="0083220F" w:rsidP="0083220F">
      <w:pPr>
        <w:pStyle w:val="3"/>
        <w:ind w:firstLine="720"/>
        <w:rPr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  <w:bookmarkStart w:id="0" w:name="_GoBack"/>
      <w:bookmarkEnd w:id="0"/>
    </w:p>
    <w:p w:rsidR="0083220F" w:rsidRDefault="0083220F" w:rsidP="0083220F"/>
    <w:p w:rsidR="0083220F" w:rsidRDefault="0083220F" w:rsidP="0083220F">
      <w:pPr>
        <w:jc w:val="center"/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2433E" w:rsidP="00BA13AB">
      <w:pPr>
        <w:pStyle w:val="2"/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/>
    <w:p w:rsidR="00BA13AB" w:rsidRDefault="00BA13AB" w:rsidP="00BA13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/>
    <w:p w:rsidR="00BA13AB" w:rsidRDefault="00BA13AB" w:rsidP="00BA13AB">
      <w:pPr>
        <w:jc w:val="center"/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/>
    <w:p w:rsidR="00BA13AB" w:rsidRDefault="00BA13AB" w:rsidP="00BA13A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/>
    <w:p w:rsidR="00BA13AB" w:rsidRDefault="00BA13AB" w:rsidP="00BA13AB">
      <w:pPr>
        <w:pStyle w:val="2"/>
        <w:ind w:firstLine="720"/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/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/>
    <w:p w:rsidR="00D9372A" w:rsidRDefault="00D9372A" w:rsidP="00D9372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7E2643" w:rsidRPr="007E2643" w:rsidRDefault="007E2643" w:rsidP="007E2643"/>
    <w:p w:rsidR="00D9372A" w:rsidRDefault="00D9372A" w:rsidP="00D9372A">
      <w:pPr>
        <w:jc w:val="center"/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/>
    <w:p w:rsidR="003D3A31" w:rsidRDefault="003D3A31" w:rsidP="003D3A31"/>
    <w:p w:rsidR="00DA6391" w:rsidRDefault="00DA6391" w:rsidP="00DA639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、添加哨兵</w:t>
      </w:r>
      <w:r w:rsidR="00A979D4" w:rsidRPr="00302EE8">
        <w:rPr>
          <w:rFonts w:ascii="宋体" w:eastAsia="宋体" w:hAnsi="宋体" w:cs="宋体"/>
          <w:color w:val="FF0000"/>
          <w:sz w:val="32"/>
          <w:szCs w:val="24"/>
        </w:rPr>
        <w:t>sentinel</w:t>
      </w:r>
      <w:r>
        <w:rPr>
          <w:rFonts w:hint="eastAsia"/>
        </w:rPr>
        <w:t>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/>
    <w:p w:rsidR="00302EE8" w:rsidRPr="00302EE8" w:rsidRDefault="00302EE8" w:rsidP="00302EE8">
      <w:pPr>
        <w:pStyle w:val="2"/>
        <w:ind w:firstLine="720"/>
        <w:rPr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</w:p>
    <w:p w:rsidR="00DA6391" w:rsidRDefault="00DA6391" w:rsidP="00DA6391"/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/>
    <w:p w:rsidR="00DA6391" w:rsidRDefault="00DA6391" w:rsidP="00DA6391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/>
        </w:tc>
      </w:tr>
    </w:tbl>
    <w:p w:rsidR="007E2643" w:rsidRDefault="007E2643" w:rsidP="007E2643"/>
    <w:p w:rsidR="00DA6391" w:rsidRDefault="009D5FB7" w:rsidP="00F45905">
      <w:pPr>
        <w:pStyle w:val="2"/>
        <w:tabs>
          <w:tab w:val="left" w:pos="7475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/>
        </w:tc>
      </w:tr>
    </w:tbl>
    <w:p w:rsidR="00DA6391" w:rsidRPr="00DA6391" w:rsidRDefault="00DA6391" w:rsidP="00DA6391"/>
    <w:p w:rsidR="00DA6391" w:rsidRDefault="00266594" w:rsidP="0026659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/>
    <w:p w:rsidR="00583868" w:rsidRPr="00583868" w:rsidRDefault="00583868" w:rsidP="00583868">
      <w:pPr>
        <w:pStyle w:val="3"/>
        <w:ind w:firstLine="720"/>
        <w:rPr>
          <w:color w:val="FF0000"/>
        </w:rPr>
      </w:pPr>
      <w:r w:rsidRPr="00583868">
        <w:rPr>
          <w:color w:val="FF0000"/>
        </w:rPr>
        <w:t>redis-server ../sentinel.conf --sentinel</w:t>
      </w:r>
    </w:p>
    <w:p w:rsidR="00266594" w:rsidRDefault="00266594" w:rsidP="00266594"/>
    <w:p w:rsidR="0034398E" w:rsidRDefault="0034398E" w:rsidP="00583868">
      <w:pPr>
        <w:jc w:val="center"/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583868">
      <w:pPr>
        <w:jc w:val="center"/>
      </w:pPr>
    </w:p>
    <w:p w:rsidR="00A201CC" w:rsidRDefault="00A201CC" w:rsidP="00937BA9"/>
    <w:p w:rsidR="00937BA9" w:rsidRDefault="008C1E59" w:rsidP="008C1E5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/>
    <w:p w:rsidR="008C1E59" w:rsidRDefault="008C1E59" w:rsidP="008C1E59">
      <w:pPr>
        <w:jc w:val="center"/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8C1E59">
      <w:pPr>
        <w:jc w:val="center"/>
      </w:pPr>
    </w:p>
    <w:p w:rsidR="008C1E59" w:rsidRDefault="00925F9F" w:rsidP="00925F9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>master 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/>
    <w:p w:rsidR="00925F9F" w:rsidRDefault="00925F9F" w:rsidP="00925F9F">
      <w:pPr>
        <w:jc w:val="center"/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43" w:rsidRDefault="007E2643" w:rsidP="00925F9F">
      <w:pPr>
        <w:jc w:val="center"/>
      </w:pPr>
    </w:p>
    <w:p w:rsidR="00925F9F" w:rsidRPr="00EC0C4C" w:rsidRDefault="00925F9F" w:rsidP="00925F9F">
      <w:pPr>
        <w:pStyle w:val="3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</w:p>
    <w:p w:rsidR="00D81979" w:rsidRPr="00D81979" w:rsidRDefault="00D81979" w:rsidP="00D81979"/>
    <w:p w:rsidR="008C1E59" w:rsidRPr="008C1E59" w:rsidRDefault="00925F9F" w:rsidP="00D81979">
      <w:pPr>
        <w:jc w:val="center"/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/>
    <w:p w:rsidR="00B91DD2" w:rsidRDefault="00B91DD2" w:rsidP="005C10F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、文件内容</w:t>
      </w:r>
    </w:p>
    <w:p w:rsidR="007E2643" w:rsidRPr="007E2643" w:rsidRDefault="007E2643" w:rsidP="007E2643"/>
    <w:p w:rsidR="00B91DD2" w:rsidRDefault="00B91DD2" w:rsidP="00B91DD2"/>
    <w:p w:rsidR="002524A2" w:rsidRPr="002524A2" w:rsidRDefault="007E2643" w:rsidP="007E2643">
      <w:pPr>
        <w:jc w:val="center"/>
      </w:pPr>
      <w:r>
        <w:rPr>
          <w:noProof/>
        </w:rPr>
        <w:drawing>
          <wp:inline distT="0" distB="0" distL="0" distR="0" wp14:anchorId="5490E576" wp14:editId="01AFBF52">
            <wp:extent cx="4285714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3C" w:rsidRDefault="0077003C" w:rsidP="007E2643">
      <w:pPr>
        <w:spacing w:after="0"/>
      </w:pPr>
      <w:r>
        <w:separator/>
      </w:r>
    </w:p>
  </w:endnote>
  <w:endnote w:type="continuationSeparator" w:id="0">
    <w:p w:rsidR="0077003C" w:rsidRDefault="0077003C" w:rsidP="007E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3C" w:rsidRDefault="0077003C" w:rsidP="007E2643">
      <w:pPr>
        <w:spacing w:after="0"/>
      </w:pPr>
      <w:r>
        <w:separator/>
      </w:r>
    </w:p>
  </w:footnote>
  <w:footnote w:type="continuationSeparator" w:id="0">
    <w:p w:rsidR="0077003C" w:rsidRDefault="0077003C" w:rsidP="007E26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75140"/>
    <w:rsid w:val="00583868"/>
    <w:rsid w:val="00593163"/>
    <w:rsid w:val="005C10F1"/>
    <w:rsid w:val="006E7E68"/>
    <w:rsid w:val="006F693F"/>
    <w:rsid w:val="00705E54"/>
    <w:rsid w:val="00732D74"/>
    <w:rsid w:val="0077003C"/>
    <w:rsid w:val="007E2643"/>
    <w:rsid w:val="0083220F"/>
    <w:rsid w:val="00837A8E"/>
    <w:rsid w:val="008C1E59"/>
    <w:rsid w:val="00925F9F"/>
    <w:rsid w:val="00937BA9"/>
    <w:rsid w:val="00997B2C"/>
    <w:rsid w:val="009D5FB7"/>
    <w:rsid w:val="00A201CC"/>
    <w:rsid w:val="00A979D4"/>
    <w:rsid w:val="00B2433E"/>
    <w:rsid w:val="00B51E8B"/>
    <w:rsid w:val="00B7255E"/>
    <w:rsid w:val="00B91DD2"/>
    <w:rsid w:val="00BA13AB"/>
    <w:rsid w:val="00BC754E"/>
    <w:rsid w:val="00C73158"/>
    <w:rsid w:val="00CC290C"/>
    <w:rsid w:val="00D81979"/>
    <w:rsid w:val="00D9372A"/>
    <w:rsid w:val="00D967E2"/>
    <w:rsid w:val="00DA629A"/>
    <w:rsid w:val="00DA6391"/>
    <w:rsid w:val="00DB0C47"/>
    <w:rsid w:val="00EA44F0"/>
    <w:rsid w:val="00EC0C4C"/>
    <w:rsid w:val="00F33CF9"/>
    <w:rsid w:val="00F45905"/>
    <w:rsid w:val="00F77199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2424C-6C4A-4875-9B54-7BE9501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7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7E264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7E26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7E2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96A5EA-4CAE-41E8-924B-01B3259BB9D1}"/>
      </w:docPartPr>
      <w:docPartBody>
        <w:p w:rsidR="003A3F83" w:rsidRDefault="0037126A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在此处输入文章标题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3A3F83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0A0226"/>
    <w:rsid w:val="001439B2"/>
    <w:rsid w:val="0037126A"/>
    <w:rsid w:val="003A3F83"/>
    <w:rsid w:val="003C5CB1"/>
    <w:rsid w:val="006574C1"/>
    <w:rsid w:val="006B1F48"/>
    <w:rsid w:val="00713DBA"/>
    <w:rsid w:val="00843C7C"/>
    <w:rsid w:val="00881BF1"/>
    <w:rsid w:val="00A24A2B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2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129</TotalTime>
  <Pages>1</Pages>
  <Words>335</Words>
  <Characters>1912</Characters>
  <Application>Microsoft Office Word</Application>
  <DocSecurity>0</DocSecurity>
  <Lines>15</Lines>
  <Paragraphs>4</Paragraphs>
  <ScaleCrop>false</ScaleCrop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45</cp:revision>
  <dcterms:created xsi:type="dcterms:W3CDTF">2017-11-28T12:45:00Z</dcterms:created>
  <dcterms:modified xsi:type="dcterms:W3CDTF">2017-12-06T06:22:00Z</dcterms:modified>
</cp:coreProperties>
</file>