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72C" w:rsidRDefault="002B472C" w:rsidP="002B472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shd w:val="clear" w:color="auto" w:fill="FFFFFF"/>
        </w:rPr>
        <w:t xml:space="preserve">&lt;context:annotation-config&gt; 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 xml:space="preserve"> &lt;context:component-scan&gt;</w:t>
      </w:r>
      <w:r>
        <w:rPr>
          <w:shd w:val="clear" w:color="auto" w:fill="FFFFFF"/>
        </w:rPr>
        <w:t>的区别</w:t>
      </w:r>
    </w:p>
    <w:p w:rsidR="002B472C" w:rsidRDefault="002B472C" w:rsidP="002B472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00"/>
        </w:rPr>
        <w:t>&lt;context:annotation-config</w:t>
      </w:r>
      <w:r w:rsidRPr="008D4676">
        <w:rPr>
          <w:rFonts w:ascii="Verdana" w:hAnsi="Verdana"/>
          <w:color w:val="4B4B4B"/>
          <w:sz w:val="28"/>
          <w:szCs w:val="20"/>
          <w:shd w:val="clear" w:color="auto" w:fill="FFFF00"/>
        </w:rPr>
        <w:t>&gt;</w:t>
      </w:r>
      <w:r w:rsidRPr="008D4676">
        <w:rPr>
          <w:rFonts w:ascii="Verdana" w:hAnsi="Verdana"/>
          <w:color w:val="4B4B4B"/>
          <w:sz w:val="28"/>
          <w:szCs w:val="20"/>
        </w:rPr>
        <w:t> </w:t>
      </w:r>
      <w:r w:rsidRPr="008D4676">
        <w:rPr>
          <w:rStyle w:val="a6"/>
          <w:rFonts w:ascii="Verdana" w:hAnsi="Verdana"/>
          <w:color w:val="FF0000"/>
          <w:sz w:val="40"/>
        </w:rPr>
        <w:t>是用于激活那些已经在</w:t>
      </w:r>
      <w:r w:rsidRPr="008D4676">
        <w:rPr>
          <w:rStyle w:val="a6"/>
          <w:rFonts w:ascii="Verdana" w:hAnsi="Verdana"/>
          <w:color w:val="FF0000"/>
          <w:sz w:val="40"/>
        </w:rPr>
        <w:t>spring</w:t>
      </w:r>
      <w:r w:rsidRPr="008D4676">
        <w:rPr>
          <w:rStyle w:val="a6"/>
          <w:rFonts w:ascii="Verdana" w:hAnsi="Verdana"/>
          <w:color w:val="FF0000"/>
          <w:sz w:val="40"/>
        </w:rPr>
        <w:t>容器里注册过的</w:t>
      </w:r>
      <w:r w:rsidRPr="008D4676">
        <w:rPr>
          <w:rStyle w:val="a6"/>
          <w:rFonts w:ascii="Verdana" w:hAnsi="Verdana"/>
          <w:color w:val="FF0000"/>
          <w:sz w:val="40"/>
        </w:rPr>
        <w:t>bean</w:t>
      </w:r>
      <w:r w:rsidR="008D4676">
        <w:rPr>
          <w:rStyle w:val="a6"/>
          <w:rFonts w:ascii="Verdana" w:hAnsi="Verdana" w:hint="eastAsia"/>
          <w:color w:val="FF0000"/>
          <w:sz w:val="40"/>
        </w:rPr>
        <w:t>，</w:t>
      </w:r>
      <w:r w:rsidR="008D4676">
        <w:rPr>
          <w:rStyle w:val="a6"/>
          <w:rFonts w:ascii="Verdana" w:hAnsi="Verdana"/>
          <w:color w:val="FF0000"/>
          <w:sz w:val="40"/>
        </w:rPr>
        <w:t>也就是说在</w:t>
      </w:r>
      <w:r w:rsidR="008D4676">
        <w:rPr>
          <w:rStyle w:val="a6"/>
          <w:rFonts w:ascii="Verdana" w:hAnsi="Verdana"/>
          <w:color w:val="FF0000"/>
          <w:sz w:val="40"/>
        </w:rPr>
        <w:t>spring</w:t>
      </w:r>
      <w:r w:rsidR="008D4676">
        <w:rPr>
          <w:rStyle w:val="a6"/>
          <w:rFonts w:ascii="Verdana" w:hAnsi="Verdana"/>
          <w:color w:val="FF0000"/>
          <w:sz w:val="40"/>
        </w:rPr>
        <w:t>中</w:t>
      </w:r>
      <w:r w:rsidR="008D4676">
        <w:rPr>
          <w:rStyle w:val="a6"/>
          <w:rFonts w:ascii="Verdana" w:hAnsi="Verdana" w:hint="eastAsia"/>
          <w:color w:val="FF0000"/>
          <w:sz w:val="40"/>
        </w:rPr>
        <w:t>添加好了</w:t>
      </w:r>
      <w:r w:rsidR="008D4676">
        <w:rPr>
          <w:rStyle w:val="a6"/>
          <w:rFonts w:ascii="Verdana" w:hAnsi="Verdana"/>
          <w:color w:val="FF0000"/>
          <w:sz w:val="40"/>
        </w:rPr>
        <w:t>bean</w:t>
      </w:r>
      <w:r w:rsidR="008D4676">
        <w:rPr>
          <w:rStyle w:val="a6"/>
          <w:rFonts w:ascii="Verdana" w:hAnsi="Verdana"/>
          <w:color w:val="FF0000"/>
          <w:sz w:val="40"/>
        </w:rPr>
        <w:t>，需要被</w:t>
      </w:r>
      <w:r w:rsidR="008D4676">
        <w:rPr>
          <w:rStyle w:val="a6"/>
          <w:rFonts w:ascii="Verdana" w:hAnsi="Verdana"/>
          <w:color w:val="FF0000"/>
          <w:sz w:val="40"/>
        </w:rPr>
        <w:t>resource</w:t>
      </w:r>
      <w:r w:rsidRPr="008D4676">
        <w:rPr>
          <w:rFonts w:ascii="Verdana" w:hAnsi="Verdana"/>
          <w:color w:val="4B4B4B"/>
          <w:sz w:val="28"/>
          <w:szCs w:val="20"/>
        </w:rPr>
        <w:t>（无</w:t>
      </w:r>
      <w:r>
        <w:rPr>
          <w:rFonts w:ascii="Verdana" w:hAnsi="Verdana"/>
          <w:color w:val="4B4B4B"/>
          <w:sz w:val="20"/>
          <w:szCs w:val="20"/>
        </w:rPr>
        <w:t>论是通过</w:t>
      </w:r>
      <w:r>
        <w:rPr>
          <w:rFonts w:ascii="Verdana" w:hAnsi="Verdana"/>
          <w:color w:val="4B4B4B"/>
          <w:sz w:val="20"/>
          <w:szCs w:val="20"/>
        </w:rPr>
        <w:t>xml</w:t>
      </w:r>
      <w:r>
        <w:rPr>
          <w:rFonts w:ascii="Verdana" w:hAnsi="Verdana"/>
          <w:color w:val="4B4B4B"/>
          <w:sz w:val="20"/>
          <w:szCs w:val="20"/>
        </w:rPr>
        <w:t>的方式还是通过</w:t>
      </w:r>
      <w:r>
        <w:rPr>
          <w:rFonts w:ascii="Verdana" w:hAnsi="Verdana"/>
          <w:color w:val="4B4B4B"/>
          <w:sz w:val="20"/>
          <w:szCs w:val="20"/>
        </w:rPr>
        <w:t>package sanning</w:t>
      </w:r>
      <w:r>
        <w:rPr>
          <w:rFonts w:ascii="Verdana" w:hAnsi="Verdana"/>
          <w:color w:val="4B4B4B"/>
          <w:sz w:val="20"/>
          <w:szCs w:val="20"/>
        </w:rPr>
        <w:t>的方式）上面的注解。</w:t>
      </w:r>
    </w:p>
    <w:p w:rsidR="002B472C" w:rsidRDefault="002B472C" w:rsidP="002B472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00"/>
        </w:rPr>
        <w:t>&lt;context:component-scan&gt;</w:t>
      </w:r>
      <w:r>
        <w:rPr>
          <w:rFonts w:ascii="Verdana" w:hAnsi="Verdana"/>
          <w:color w:val="4B4B4B"/>
          <w:sz w:val="20"/>
          <w:szCs w:val="20"/>
        </w:rPr>
        <w:t>除了具有</w:t>
      </w:r>
      <w:r>
        <w:rPr>
          <w:rFonts w:ascii="Verdana" w:hAnsi="Verdana"/>
          <w:color w:val="4B4B4B"/>
          <w:sz w:val="20"/>
          <w:szCs w:val="20"/>
        </w:rPr>
        <w:t>&lt;context:annotation-config&gt;</w:t>
      </w:r>
      <w:r>
        <w:rPr>
          <w:rFonts w:ascii="Verdana" w:hAnsi="Verdana"/>
          <w:color w:val="4B4B4B"/>
          <w:sz w:val="20"/>
          <w:szCs w:val="20"/>
        </w:rPr>
        <w:t>的功能之外，</w:t>
      </w:r>
      <w:r>
        <w:rPr>
          <w:rFonts w:ascii="Verdana" w:hAnsi="Verdana"/>
          <w:color w:val="4B4B4B"/>
          <w:sz w:val="20"/>
          <w:szCs w:val="20"/>
        </w:rPr>
        <w:t>&lt;context:component-scan&gt;</w:t>
      </w:r>
      <w:r>
        <w:rPr>
          <w:rFonts w:ascii="Verdana" w:hAnsi="Verdana"/>
          <w:color w:val="4B4B4B"/>
          <w:sz w:val="20"/>
          <w:szCs w:val="20"/>
        </w:rPr>
        <w:t>还可以在指定的</w:t>
      </w:r>
      <w:r>
        <w:rPr>
          <w:rFonts w:ascii="Verdana" w:hAnsi="Verdana"/>
          <w:color w:val="4B4B4B"/>
          <w:sz w:val="20"/>
          <w:szCs w:val="20"/>
        </w:rPr>
        <w:t>package</w:t>
      </w:r>
      <w:r>
        <w:rPr>
          <w:rFonts w:ascii="Verdana" w:hAnsi="Verdana"/>
          <w:color w:val="4B4B4B"/>
          <w:sz w:val="20"/>
          <w:szCs w:val="20"/>
        </w:rPr>
        <w:t>下扫描以及注册</w:t>
      </w:r>
      <w:r>
        <w:rPr>
          <w:rFonts w:ascii="Verdana" w:hAnsi="Verdana"/>
          <w:color w:val="4B4B4B"/>
          <w:sz w:val="20"/>
          <w:szCs w:val="20"/>
        </w:rPr>
        <w:t xml:space="preserve">javabean </w:t>
      </w:r>
      <w:r>
        <w:rPr>
          <w:rFonts w:ascii="Verdana" w:hAnsi="Verdana"/>
          <w:color w:val="4B4B4B"/>
          <w:sz w:val="20"/>
          <w:szCs w:val="20"/>
        </w:rPr>
        <w:t>。</w:t>
      </w:r>
    </w:p>
    <w:p w:rsidR="00515297" w:rsidRDefault="00515297" w:rsidP="00515297">
      <w:pPr>
        <w:pStyle w:val="2"/>
      </w:pPr>
      <w:r>
        <w:t>2</w:t>
      </w:r>
      <w:r>
        <w:rPr>
          <w:rFonts w:hint="eastAsia"/>
        </w:rPr>
        <w:t>、事务管理器</w:t>
      </w:r>
    </w:p>
    <w:tbl>
      <w:tblPr>
        <w:tblW w:w="11341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515297" w:rsidRPr="00515297" w:rsidTr="00515297">
        <w:trPr>
          <w:trHeight w:val="1942"/>
        </w:trPr>
        <w:tc>
          <w:tcPr>
            <w:tcW w:w="11341" w:type="dxa"/>
          </w:tcPr>
          <w:p w:rsidR="00515297" w:rsidRPr="00515297" w:rsidRDefault="00515297" w:rsidP="005152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1529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"transactionManager"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"org.springframework.jdbc.datasource.DataSourceTransactionManager"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15297" w:rsidRPr="00515297" w:rsidRDefault="00515297" w:rsidP="005152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1529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"dataSource"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ref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"dataSource"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515297" w:rsidRPr="00515297" w:rsidRDefault="00515297" w:rsidP="00515297">
            <w:pPr>
              <w:rPr>
                <w:sz w:val="24"/>
              </w:rPr>
            </w:pP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1529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15297" w:rsidRPr="00515297" w:rsidRDefault="00515297" w:rsidP="00515297">
            <w:pPr>
              <w:autoSpaceDE w:val="0"/>
              <w:autoSpaceDN w:val="0"/>
              <w:adjustRightInd w:val="0"/>
              <w:ind w:left="108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</w:p>
        </w:tc>
      </w:tr>
    </w:tbl>
    <w:p w:rsidR="00FD0715" w:rsidRDefault="00FD0715" w:rsidP="00FD0715">
      <w:pPr>
        <w:pStyle w:val="2"/>
        <w:rPr>
          <w:color w:val="000000"/>
        </w:rPr>
      </w:pPr>
      <w:r>
        <w:t>3</w:t>
      </w:r>
      <w:r>
        <w:rPr>
          <w:rFonts w:hint="eastAsia"/>
        </w:rPr>
        <w:t>、</w:t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 xml:space="preserve">tx:annotation-driven </w:t>
      </w:r>
      <w:r>
        <w:rPr>
          <w:rFonts w:hint="eastAsia"/>
          <w:color w:val="3F7F7F"/>
        </w:rPr>
        <w:t>用于</w:t>
      </w:r>
      <w:r>
        <w:rPr>
          <w:color w:val="3F7F7F"/>
        </w:rPr>
        <w:t>启动</w:t>
      </w:r>
      <w:r>
        <w:rPr>
          <w:rFonts w:hint="eastAsia"/>
          <w:color w:val="3F7F7F"/>
        </w:rPr>
        <w:t>事物注解（加入</w:t>
      </w:r>
      <w:r>
        <w:rPr>
          <w:color w:val="3F7F7F"/>
        </w:rPr>
        <w:t>事务管理器</w:t>
      </w:r>
      <w:r>
        <w:rPr>
          <w:rFonts w:hint="eastAsia"/>
          <w:color w:val="3F7F7F"/>
        </w:rPr>
        <w:t>）</w:t>
      </w:r>
    </w:p>
    <w:p w:rsidR="00FD0715" w:rsidRDefault="00FD0715" w:rsidP="00FD0715">
      <w:pPr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tx:annotation-driven</w:t>
      </w:r>
      <w:r>
        <w:t xml:space="preserve"> transaction-manager</w:t>
      </w:r>
      <w:r>
        <w:rPr>
          <w:color w:val="000000"/>
        </w:rPr>
        <w:t>=</w:t>
      </w:r>
      <w:r>
        <w:rPr>
          <w:i/>
          <w:iCs/>
          <w:color w:val="2A00FF"/>
        </w:rPr>
        <w:t xml:space="preserve">"transactionManager" </w:t>
      </w:r>
      <w:r>
        <w:t>proxy-target-class</w:t>
      </w:r>
      <w:r>
        <w:rPr>
          <w:color w:val="000000"/>
        </w:rPr>
        <w:t>=</w:t>
      </w:r>
      <w:r>
        <w:rPr>
          <w:i/>
          <w:iCs/>
          <w:color w:val="2A00FF"/>
        </w:rPr>
        <w:t>"false"</w:t>
      </w:r>
      <w:r>
        <w:rPr>
          <w:color w:val="008080"/>
        </w:rPr>
        <w:t>/&gt;</w:t>
      </w:r>
    </w:p>
    <w:p w:rsidR="00515297" w:rsidRDefault="00515297" w:rsidP="00515297">
      <w:pPr>
        <w:jc w:val="left"/>
      </w:pPr>
    </w:p>
    <w:p w:rsidR="00C60C53" w:rsidRDefault="00C60C53" w:rsidP="00515297">
      <w:pPr>
        <w:jc w:val="left"/>
      </w:pPr>
    </w:p>
    <w:p w:rsidR="00C60C53" w:rsidRDefault="00C60C53" w:rsidP="00515297">
      <w:pPr>
        <w:jc w:val="left"/>
      </w:pPr>
    </w:p>
    <w:p w:rsidR="00C60C53" w:rsidRDefault="00C60C53" w:rsidP="00E9069F">
      <w:pPr>
        <w:pStyle w:val="1"/>
        <w:pageBreakBefore/>
      </w:pPr>
      <w:r>
        <w:lastRenderedPageBreak/>
        <w:t>1</w:t>
      </w:r>
      <w:r>
        <w:rPr>
          <w:rFonts w:hint="eastAsia"/>
        </w:rPr>
        <w:t>、</w:t>
      </w:r>
      <w:r>
        <w:t xml:space="preserve">spring </w:t>
      </w:r>
      <w:r>
        <w:rPr>
          <w:rFonts w:hint="eastAsia"/>
        </w:rPr>
        <w:t>开发</w:t>
      </w:r>
      <w:r>
        <w:t>环境</w:t>
      </w:r>
      <w:r>
        <w:rPr>
          <w:rFonts w:hint="eastAsia"/>
        </w:rPr>
        <w:t>选择</w:t>
      </w:r>
    </w:p>
    <w:p w:rsidR="00C60C53" w:rsidRDefault="00E9069F" w:rsidP="00E9069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web.xml</w:t>
      </w:r>
      <w:r>
        <w:rPr>
          <w:rFonts w:hint="eastAsia"/>
        </w:rPr>
        <w:t>中</w:t>
      </w:r>
      <w:r>
        <w:t>配置选择哪种方式</w:t>
      </w:r>
      <w:r>
        <w:rPr>
          <w:rFonts w:hint="eastAsia"/>
        </w:rPr>
        <w:t xml:space="preserve"> </w:t>
      </w:r>
    </w:p>
    <w:tbl>
      <w:tblPr>
        <w:tblW w:w="9417" w:type="dxa"/>
        <w:tblInd w:w="-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17"/>
      </w:tblGrid>
      <w:tr w:rsidR="00E9069F" w:rsidTr="00E9069F">
        <w:trPr>
          <w:trHeight w:val="2065"/>
        </w:trPr>
        <w:tc>
          <w:tcPr>
            <w:tcW w:w="9417" w:type="dxa"/>
          </w:tcPr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环境切换配置：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production/develop/test --&gt;</w:t>
            </w:r>
          </w:p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spring.profiles.active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develop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9069F" w:rsidRDefault="00E9069F" w:rsidP="00E9069F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</w:tc>
      </w:tr>
    </w:tbl>
    <w:p w:rsidR="00E9069F" w:rsidRDefault="00E9069F" w:rsidP="00E9069F"/>
    <w:p w:rsidR="00E9069F" w:rsidRDefault="00E9069F" w:rsidP="00E9069F"/>
    <w:p w:rsidR="00E9069F" w:rsidRDefault="00E9069F" w:rsidP="002D08C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spring </w:t>
      </w:r>
      <w:r>
        <w:rPr>
          <w:rFonts w:hint="eastAsia"/>
        </w:rPr>
        <w:t>配置</w:t>
      </w:r>
      <w:r>
        <w:t>文件中</w:t>
      </w:r>
      <w:r>
        <w:rPr>
          <w:rFonts w:hint="eastAsia"/>
        </w:rPr>
        <w:t>添加</w:t>
      </w:r>
      <w:r>
        <w:t>两种数据源配置信息</w:t>
      </w:r>
      <w:r w:rsidR="00250FE7">
        <w:rPr>
          <w:rFonts w:hint="eastAsia"/>
        </w:rPr>
        <w:t>（这里</w:t>
      </w:r>
      <w:r w:rsidR="00250FE7">
        <w:t>是通过</w:t>
      </w:r>
      <w:r w:rsidR="00250FE7">
        <w:rPr>
          <w:rFonts w:hint="eastAsia"/>
        </w:rPr>
        <w:t>将</w:t>
      </w:r>
      <w:r w:rsidR="00250FE7">
        <w:t>数据源</w:t>
      </w:r>
      <w:r w:rsidR="00250FE7">
        <w:rPr>
          <w:rFonts w:hint="eastAsia"/>
        </w:rPr>
        <w:t>配置</w:t>
      </w:r>
      <w:r w:rsidR="00250FE7">
        <w:t>信息写到了</w:t>
      </w:r>
      <w:r w:rsidR="00250FE7">
        <w:t>properties</w:t>
      </w:r>
      <w:r w:rsidR="00250FE7">
        <w:t>文件进行，也可以</w:t>
      </w:r>
      <w:r w:rsidR="00250FE7">
        <w:rPr>
          <w:rFonts w:hint="eastAsia"/>
        </w:rPr>
        <w:t>在</w:t>
      </w:r>
      <w:r w:rsidR="00250FE7">
        <w:t>spring</w:t>
      </w:r>
      <w:r w:rsidR="00250FE7">
        <w:t>配置文件中写上多找了国内数据源</w:t>
      </w:r>
      <w:r w:rsidR="00250FE7">
        <w:rPr>
          <w:rFonts w:hint="eastAsia"/>
        </w:rPr>
        <w:t>）</w:t>
      </w:r>
    </w:p>
    <w:p w:rsidR="002D08C6" w:rsidRDefault="00470218" w:rsidP="002D08C6">
      <w:hyperlink r:id="rId7" w:history="1">
        <w:r w:rsidR="002D08C6" w:rsidRPr="00A22CFE">
          <w:rPr>
            <w:rStyle w:val="a7"/>
          </w:rPr>
          <w:t>http://blog.csdn.net/hejingyuan6/article/details/51243985</w:t>
        </w:r>
      </w:hyperlink>
    </w:p>
    <w:p w:rsidR="002D08C6" w:rsidRPr="002D08C6" w:rsidRDefault="002D08C6" w:rsidP="002D08C6"/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数据源定义为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1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"com.mchange.v2.c3p0.ComboPooledDataSource"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"${jdbc.user}"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"password"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"${jdbc.password}"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"jdbcUrl"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"${jdbc.jdbcUrl}"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"driverClass"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"${jdbc.driverClass}"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"initialPoolSize"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"${c3p0.initialPoolSize}"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"acquireIncrement"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"${c3p0.acquireIncrement}"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"minPoolSize"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"${c3p0.minPoolSize}"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"maxIdleTime"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"${c3p0.maxIdleTime}"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"idleConnectionTestPeriod"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"${c3p0.idleConnectionTestPeriod}"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"preferredTestQuery"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"${c3p0.preferredTestQuery}"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  <w:r>
        <w:rPr>
          <w:rFonts w:ascii="Arial" w:hAnsi="Arial" w:cs="Arial"/>
          <w:color w:val="555555"/>
          <w:szCs w:val="21"/>
          <w:shd w:val="clear" w:color="auto" w:fill="FFFFFF"/>
        </w:rPr>
        <w:t>classpath</w:t>
      </w:r>
      <w:r>
        <w:rPr>
          <w:rFonts w:ascii="Arial" w:hAnsi="Arial" w:cs="Arial"/>
          <w:color w:val="555555"/>
          <w:szCs w:val="21"/>
          <w:shd w:val="clear" w:color="auto" w:fill="FFFFFF"/>
        </w:rPr>
        <w:t>下外部资源文件有两个</w:t>
      </w:r>
      <w:r>
        <w:rPr>
          <w:rFonts w:ascii="Arial" w:hAnsi="Arial" w:cs="Arial"/>
          <w:color w:val="555555"/>
          <w:szCs w:val="21"/>
          <w:shd w:val="clear" w:color="auto" w:fill="FFFFFF"/>
        </w:rPr>
        <w:t xml:space="preserve"> settings-development.properties </w:t>
      </w:r>
      <w:r>
        <w:rPr>
          <w:rFonts w:ascii="Arial" w:hAnsi="Arial" w:cs="Arial"/>
          <w:color w:val="555555"/>
          <w:szCs w:val="21"/>
          <w:shd w:val="clear" w:color="auto" w:fill="FFFFFF"/>
        </w:rPr>
        <w:t>和</w:t>
      </w:r>
      <w:r>
        <w:rPr>
          <w:rFonts w:ascii="Arial" w:hAnsi="Arial" w:cs="Arial"/>
          <w:color w:val="555555"/>
          <w:szCs w:val="21"/>
          <w:shd w:val="clear" w:color="auto" w:fill="FFFFFF"/>
        </w:rPr>
        <w:t> settings-production.properties</w:t>
      </w:r>
      <w:r>
        <w:rPr>
          <w:rFonts w:ascii="Arial" w:hAnsi="Arial" w:cs="Arial"/>
          <w:color w:val="555555"/>
          <w:szCs w:val="21"/>
          <w:shd w:val="clear" w:color="auto" w:fill="FFFFFF"/>
        </w:rPr>
        <w:t>，分别是开发环境和生产环境的数据源配置参数，内容如下</w:t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settings-development.properties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5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jdbc.user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jdbc.password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111111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jdbc.driverClass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.mysql.jdbc.Driver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jdbc.jdbcUrl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jdbc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:mysql://localhost:3306/xxx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c3p0.minPoolSize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c3p0.initialPoolSize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c3p0.acquireIncrement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c3p0.maxIdleTime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c3p0.idleConnectionTestPeriod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c3p0.preferredTestQuery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1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  <w:r>
        <w:rPr>
          <w:rFonts w:ascii="Arial" w:hAnsi="Arial" w:cs="Arial"/>
          <w:color w:val="555555"/>
          <w:szCs w:val="21"/>
          <w:shd w:val="clear" w:color="auto" w:fill="FFFFFF"/>
        </w:rPr>
        <w:t>settings-production.properties</w:t>
      </w: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6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7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8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9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jdbc.user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xxx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jdbc.password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xxxx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jdbc.driverClass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.mysql.jdbc.Driver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jdbc.jdbcUrl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jdbc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:mysql:///xxx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c3p0.minPoolSize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c3p0.initialPoolSize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c3p0.acquireIncrement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c3p0.maxIdleTime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c3p0.idleConnectionTestPeriod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c3p0.preferredTestQuery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1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pStyle w:val="4"/>
        <w:shd w:val="clear" w:color="auto" w:fill="FFFFFF"/>
        <w:spacing w:before="0" w:after="0"/>
        <w:rPr>
          <w:rFonts w:ascii="Arial" w:hAnsi="Arial" w:cs="Arial"/>
          <w:b w:val="0"/>
          <w:bCs w:val="0"/>
          <w:color w:val="555555"/>
          <w:sz w:val="27"/>
          <w:szCs w:val="27"/>
        </w:rPr>
      </w:pPr>
      <w:bookmarkStart w:id="0" w:name="t0"/>
      <w:bookmarkEnd w:id="0"/>
      <w:r>
        <w:rPr>
          <w:rFonts w:ascii="Arial" w:hAnsi="Arial" w:cs="Arial"/>
          <w:color w:val="555555"/>
          <w:sz w:val="21"/>
          <w:szCs w:val="21"/>
        </w:rPr>
        <w:t xml:space="preserve">1. </w:t>
      </w:r>
      <w:r>
        <w:rPr>
          <w:rFonts w:ascii="Arial" w:hAnsi="Arial" w:cs="Arial"/>
          <w:color w:val="555555"/>
          <w:sz w:val="21"/>
          <w:szCs w:val="21"/>
        </w:rPr>
        <w:t>定义</w:t>
      </w:r>
      <w:r>
        <w:rPr>
          <w:rFonts w:ascii="Arial" w:hAnsi="Arial" w:cs="Arial"/>
          <w:color w:val="555555"/>
          <w:sz w:val="21"/>
          <w:szCs w:val="21"/>
        </w:rPr>
        <w:t xml:space="preserve"> profile</w:t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现在就可以通过定义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来将开发和生产环境的数据源配置分开，这里我们定义两个</w:t>
      </w:r>
      <w:r>
        <w:rPr>
          <w:rFonts w:ascii="Arial" w:hAnsi="Arial" w:cs="Arial"/>
          <w:color w:val="555555"/>
          <w:sz w:val="21"/>
          <w:szCs w:val="21"/>
        </w:rPr>
        <w:t xml:space="preserve"> profile</w:t>
      </w:r>
      <w:r>
        <w:rPr>
          <w:rFonts w:ascii="Arial" w:hAnsi="Arial" w:cs="Arial"/>
          <w:color w:val="555555"/>
          <w:sz w:val="21"/>
          <w:szCs w:val="21"/>
        </w:rPr>
        <w:t>，一个名称是</w:t>
      </w:r>
      <w:r>
        <w:rPr>
          <w:rFonts w:ascii="Arial" w:hAnsi="Arial" w:cs="Arial"/>
          <w:color w:val="555555"/>
          <w:sz w:val="21"/>
          <w:szCs w:val="21"/>
        </w:rPr>
        <w:t xml:space="preserve"> development</w:t>
      </w:r>
      <w:r>
        <w:rPr>
          <w:rFonts w:ascii="Arial" w:hAnsi="Arial" w:cs="Arial"/>
          <w:color w:val="555555"/>
          <w:sz w:val="21"/>
          <w:szCs w:val="21"/>
        </w:rPr>
        <w:t>，另一个名称是</w:t>
      </w:r>
      <w:r>
        <w:rPr>
          <w:rFonts w:ascii="Arial" w:hAnsi="Arial" w:cs="Arial"/>
          <w:color w:val="555555"/>
          <w:sz w:val="21"/>
          <w:szCs w:val="21"/>
        </w:rPr>
        <w:t xml:space="preserve"> production</w:t>
      </w:r>
      <w:r>
        <w:rPr>
          <w:rFonts w:ascii="Arial" w:hAnsi="Arial" w:cs="Arial"/>
          <w:color w:val="555555"/>
          <w:sz w:val="21"/>
          <w:szCs w:val="21"/>
        </w:rPr>
        <w:t>（配置到</w:t>
      </w:r>
      <w:r>
        <w:rPr>
          <w:rFonts w:ascii="Arial" w:hAnsi="Arial" w:cs="Arial"/>
          <w:color w:val="555555"/>
          <w:sz w:val="21"/>
          <w:szCs w:val="21"/>
        </w:rPr>
        <w:t>Spring</w:t>
      </w:r>
      <w:r>
        <w:rPr>
          <w:rFonts w:ascii="Arial" w:hAnsi="Arial" w:cs="Arial"/>
          <w:color w:val="555555"/>
          <w:sz w:val="21"/>
          <w:szCs w:val="21"/>
        </w:rPr>
        <w:t>的配置文件中即可）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0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1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2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23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开发环境配置文件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"development"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context:property-placeholder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"classpath:settings-development.properties"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生产环境配置文件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"production"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context:property-placeholder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"classpath:settings-production.properties"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pStyle w:val="4"/>
        <w:shd w:val="clear" w:color="auto" w:fill="FFFFFF"/>
        <w:spacing w:before="0" w:after="0"/>
        <w:rPr>
          <w:rFonts w:ascii="Arial" w:hAnsi="Arial" w:cs="Arial"/>
          <w:b w:val="0"/>
          <w:bCs w:val="0"/>
          <w:color w:val="555555"/>
          <w:sz w:val="27"/>
          <w:szCs w:val="27"/>
        </w:rPr>
      </w:pPr>
      <w:bookmarkStart w:id="1" w:name="t1"/>
      <w:bookmarkEnd w:id="1"/>
      <w:r>
        <w:rPr>
          <w:rFonts w:ascii="Arial" w:hAnsi="Arial" w:cs="Arial"/>
          <w:color w:val="555555"/>
          <w:sz w:val="21"/>
          <w:szCs w:val="21"/>
        </w:rPr>
        <w:t xml:space="preserve">2. </w:t>
      </w:r>
      <w:r>
        <w:rPr>
          <w:rFonts w:ascii="Arial" w:hAnsi="Arial" w:cs="Arial"/>
          <w:color w:val="555555"/>
          <w:sz w:val="21"/>
          <w:szCs w:val="21"/>
        </w:rPr>
        <w:t>定义默认</w:t>
      </w:r>
      <w:r>
        <w:rPr>
          <w:rFonts w:ascii="Arial" w:hAnsi="Arial" w:cs="Arial"/>
          <w:color w:val="555555"/>
          <w:sz w:val="21"/>
          <w:szCs w:val="21"/>
        </w:rPr>
        <w:t xml:space="preserve"> profile</w:t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默认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是指在没有任何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被激活的情况下，默认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内定义的内容将被使用，通常可以在</w:t>
      </w:r>
      <w:r>
        <w:rPr>
          <w:rFonts w:ascii="Arial" w:hAnsi="Arial" w:cs="Arial"/>
          <w:color w:val="555555"/>
          <w:sz w:val="21"/>
          <w:szCs w:val="21"/>
        </w:rPr>
        <w:t xml:space="preserve"> web.xml </w:t>
      </w:r>
      <w:r>
        <w:rPr>
          <w:rFonts w:ascii="Arial" w:hAnsi="Arial" w:cs="Arial"/>
          <w:color w:val="555555"/>
          <w:sz w:val="21"/>
          <w:szCs w:val="21"/>
        </w:rPr>
        <w:t>中定义全局</w:t>
      </w:r>
      <w:r>
        <w:rPr>
          <w:rFonts w:ascii="Arial" w:hAnsi="Arial" w:cs="Arial"/>
          <w:color w:val="555555"/>
          <w:sz w:val="21"/>
          <w:szCs w:val="21"/>
        </w:rPr>
        <w:t xml:space="preserve"> servlet </w:t>
      </w:r>
      <w:r>
        <w:rPr>
          <w:rFonts w:ascii="Arial" w:hAnsi="Arial" w:cs="Arial"/>
          <w:color w:val="555555"/>
          <w:sz w:val="21"/>
          <w:szCs w:val="21"/>
        </w:rPr>
        <w:t>上下文参数</w:t>
      </w:r>
      <w:r>
        <w:rPr>
          <w:rFonts w:ascii="Arial" w:hAnsi="Arial" w:cs="Arial"/>
          <w:color w:val="555555"/>
          <w:sz w:val="21"/>
          <w:szCs w:val="21"/>
        </w:rPr>
        <w:t> spring.profiles.default </w:t>
      </w:r>
      <w:r>
        <w:rPr>
          <w:rFonts w:ascii="Arial" w:hAnsi="Arial" w:cs="Arial"/>
          <w:color w:val="555555"/>
          <w:sz w:val="21"/>
          <w:szCs w:val="21"/>
        </w:rPr>
        <w:t>实现，代码如下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27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配置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spring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的默认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profile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context-param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param-name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spring.profiles.default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param-name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development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context-param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当然此种方式也是使用默认</w:t>
      </w:r>
      <w:r>
        <w:rPr>
          <w:rFonts w:ascii="微软雅黑" w:hAnsi="微软雅黑"/>
          <w:color w:val="555555"/>
          <w:sz w:val="23"/>
          <w:szCs w:val="23"/>
        </w:rPr>
        <w:t>profile</w:t>
      </w:r>
      <w:r>
        <w:rPr>
          <w:rFonts w:ascii="微软雅黑" w:hAnsi="微软雅黑"/>
          <w:color w:val="555555"/>
          <w:sz w:val="23"/>
          <w:szCs w:val="23"/>
        </w:rPr>
        <w:t>的方式，即如果不指定激活哪个环境则使用默认方式加载文件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lastRenderedPageBreak/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31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"default"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context:property-placeholder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ignore-resource-not-found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"classpath:application.properties"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D08C6" w:rsidRDefault="002D08C6" w:rsidP="002D08C6"/>
    <w:p w:rsidR="00D334E0" w:rsidRDefault="00D334E0" w:rsidP="002D08C6"/>
    <w:p w:rsidR="00D334E0" w:rsidRDefault="00D334E0" w:rsidP="002D08C6"/>
    <w:p w:rsidR="00D334E0" w:rsidRDefault="00D334E0" w:rsidP="00D334E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配置文件中写死</w:t>
      </w:r>
      <w:r>
        <w:rPr>
          <w:rFonts w:hint="eastAsia"/>
        </w:rPr>
        <w:t xml:space="preserve"> </w:t>
      </w:r>
      <w:r>
        <w:rPr>
          <w:rFonts w:hint="eastAsia"/>
        </w:rPr>
        <w:t>数据源</w:t>
      </w:r>
      <w:r>
        <w:t>信息</w:t>
      </w:r>
    </w:p>
    <w:p w:rsidR="00D334E0" w:rsidRDefault="00470218" w:rsidP="00D334E0">
      <w:hyperlink r:id="rId32" w:history="1">
        <w:r w:rsidR="00D334E0" w:rsidRPr="00A22CFE">
          <w:rPr>
            <w:rStyle w:val="a7"/>
          </w:rPr>
          <w:t>http://blog.csdn.net/figo0423/article/details/54925993</w:t>
        </w:r>
      </w:hyperlink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&lt;span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&lt;context-param&gt;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&lt;param-name&gt;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spring.profiles.active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&lt;/param-name&gt;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&lt;param-value&gt;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&lt;/param-value&gt;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&lt;/context-param&gt;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&lt;/span&gt;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             </w:t>
      </w: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在</w:t>
      </w: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spring xml</w:t>
      </w: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配置文件这么配置</w:t>
      </w:r>
    </w:p>
    <w:p w:rsidR="00D334E0" w:rsidRPr="00D334E0" w:rsidRDefault="00D334E0" w:rsidP="00D334E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334E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D334E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3" w:tgtFrame="_blank" w:tooltip="view plain" w:history="1">
        <w:r w:rsidRPr="00D334E0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D334E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4" w:tgtFrame="_blank" w:tooltip="copy" w:history="1">
        <w:r w:rsidRPr="00D334E0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&lt;span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&gt;&lt;?xml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?&gt;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"http://www.springframework.org/schema/beans"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xmlns:jee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"http://www.springframework.org/schema/jee"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xmlns:xsi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xmlns:jpa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"http://www.springframework.org/schema/data/jpa"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xmlns:tx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"http://www.springframework.org/schema/tx"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xsi:schemaLocation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="http://www.springframework.org/schema/beans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http://www.springframework.org/schema/beans/spring-beans-3.1.xsd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http://www.springframework.org/schema/data/jpa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http://www.springframework.org/schema/data/jpa/spring-jpa-1.1.xsd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http://www.springframework.org/schema/tx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http://www.springframework.org/schema/tx/spring-tx-3.1.xsd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http://www.springframework.org/schema/jee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http://www.springframework.org/schema/jee/spring-jee-3.1.xsd"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"propertyConfigurer"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"org.springframework.beans.factory.config.PropertyPlaceholderConfigurer"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"location"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"classpath:database.properties"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06B80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    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Cs w:val="18"/>
          <w:highlight w:val="yellow"/>
          <w:bdr w:val="none" w:sz="0" w:space="0" w:color="auto" w:frame="1"/>
        </w:rPr>
        <w:t>&lt;beans</w:t>
      </w:r>
      <w:r w:rsidRPr="00206B80">
        <w:rPr>
          <w:rFonts w:ascii="Consolas" w:eastAsia="宋体" w:hAnsi="Consolas" w:cs="Consolas"/>
          <w:color w:val="000000"/>
          <w:kern w:val="0"/>
          <w:szCs w:val="18"/>
          <w:highlight w:val="yellow"/>
          <w:bdr w:val="none" w:sz="0" w:space="0" w:color="auto" w:frame="1"/>
        </w:rPr>
        <w:t> </w:t>
      </w:r>
      <w:r w:rsidRPr="00206B80">
        <w:rPr>
          <w:rFonts w:ascii="Consolas" w:eastAsia="宋体" w:hAnsi="Consolas" w:cs="Consolas"/>
          <w:color w:val="FF0000"/>
          <w:kern w:val="0"/>
          <w:szCs w:val="18"/>
          <w:highlight w:val="yellow"/>
          <w:bdr w:val="none" w:sz="0" w:space="0" w:color="auto" w:frame="1"/>
        </w:rPr>
        <w:t>profile</w:t>
      </w:r>
      <w:r w:rsidRPr="00206B80">
        <w:rPr>
          <w:rFonts w:ascii="Consolas" w:eastAsia="宋体" w:hAnsi="Consolas" w:cs="Consolas"/>
          <w:color w:val="000000"/>
          <w:kern w:val="0"/>
          <w:szCs w:val="18"/>
          <w:highlight w:val="yellow"/>
          <w:bdr w:val="none" w:sz="0" w:space="0" w:color="auto" w:frame="1"/>
        </w:rPr>
        <w:t>=</w:t>
      </w:r>
      <w:r w:rsidRPr="00206B80">
        <w:rPr>
          <w:rFonts w:ascii="Consolas" w:eastAsia="宋体" w:hAnsi="Consolas" w:cs="Consolas"/>
          <w:color w:val="0000FF"/>
          <w:kern w:val="0"/>
          <w:szCs w:val="18"/>
          <w:highlight w:val="yellow"/>
          <w:bdr w:val="none" w:sz="0" w:space="0" w:color="auto" w:frame="1"/>
        </w:rPr>
        <w:t>"prod"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Cs w:val="18"/>
          <w:highlight w:val="yellow"/>
          <w:bdr w:val="none" w:sz="0" w:space="0" w:color="auto" w:frame="1"/>
        </w:rPr>
        <w:t>&gt;</w:t>
      </w:r>
      <w:r w:rsidRPr="00206B80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&lt;jee:jndi-lookup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jndi-name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"${jpreTest.datasource}"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resource-ref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&lt;jee:jndi-lookup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"dataSource2"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jndi-name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"${jpreTest.datasource2}"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resource-ref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206B8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2"/>
          <w:szCs w:val="18"/>
          <w:highlight w:val="yellow"/>
        </w:rPr>
      </w:pP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bdr w:val="none" w:sz="0" w:space="0" w:color="auto" w:frame="1"/>
        </w:rPr>
        <w:t>    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 w:val="22"/>
          <w:szCs w:val="18"/>
          <w:highlight w:val="yellow"/>
          <w:bdr w:val="none" w:sz="0" w:space="0" w:color="auto" w:frame="1"/>
        </w:rPr>
        <w:t>&lt;beans</w:t>
      </w: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highlight w:val="yellow"/>
          <w:bdr w:val="none" w:sz="0" w:space="0" w:color="auto" w:frame="1"/>
        </w:rPr>
        <w:t> </w:t>
      </w:r>
      <w:r w:rsidRPr="00206B80">
        <w:rPr>
          <w:rFonts w:ascii="Consolas" w:eastAsia="宋体" w:hAnsi="Consolas" w:cs="Consolas"/>
          <w:color w:val="FF0000"/>
          <w:kern w:val="0"/>
          <w:sz w:val="22"/>
          <w:szCs w:val="18"/>
          <w:highlight w:val="yellow"/>
          <w:bdr w:val="none" w:sz="0" w:space="0" w:color="auto" w:frame="1"/>
        </w:rPr>
        <w:t>profile</w:t>
      </w: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highlight w:val="yellow"/>
          <w:bdr w:val="none" w:sz="0" w:space="0" w:color="auto" w:frame="1"/>
        </w:rPr>
        <w:t>=</w:t>
      </w:r>
      <w:r w:rsidRPr="00206B80">
        <w:rPr>
          <w:rFonts w:ascii="Consolas" w:eastAsia="宋体" w:hAnsi="Consolas" w:cs="Consolas"/>
          <w:color w:val="0000FF"/>
          <w:kern w:val="0"/>
          <w:sz w:val="22"/>
          <w:szCs w:val="18"/>
          <w:highlight w:val="yellow"/>
          <w:bdr w:val="none" w:sz="0" w:space="0" w:color="auto" w:frame="1"/>
        </w:rPr>
        <w:t>"test"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 w:val="22"/>
          <w:szCs w:val="18"/>
          <w:highlight w:val="yellow"/>
          <w:bdr w:val="none" w:sz="0" w:space="0" w:color="auto" w:frame="1"/>
        </w:rPr>
        <w:t>&gt;</w:t>
      </w: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highlight w:val="yellow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"com.mchange.v2.c3p0.ComboPooledDataSource"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"driverClass"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"${jpreTest.connection.driver_class}"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"jdbcUrl"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"${jpreTest.connection.url}"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"${jpreTest.connection.username}"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"${jpreTest.connection.password}"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"initialPoolSize"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最小线程数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"minPoolSize"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"${jpreTest.minPoolSize}"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最大线程数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"${jpreTest.maxPoolSize}"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空闲时间，单位秒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"maxIdleTime"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"1200"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获取连接失败后该数据源将申明已断开并永久关闭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"breakAfterAcquireFailure"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60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秒检查所有连接池中的空闲连接。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0 --&gt;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"idleConnectionTestPeriod"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"60"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如果设为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那么在取得连接的同时将校验连接的有效性。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false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"testConnectionOnCheckin"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链接池耗尽时一次获取的连接数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"acquireIncrement"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"dataSource2"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"com.mchange.v2.c3p0.ComboPooledDataSource"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"driverClass"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"${jpreTest.connection.driver_class}"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"jdbcUrl"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"${jpreTest.connection.url2}"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"${jpreTest.connection.username2}"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"${jpreTest.connection.password2}"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"initialPoolSize"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最小线程数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"minPoolSize"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"${jpreTest.minPoolSize}"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最大线程数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"${jpreTest.maxPoolSize}"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空闲时间，单位秒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"maxIdleTime"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"1200"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获取连接失败后该数据源将申明已断开并永久关闭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"breakAfterAcquireFailure"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60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秒检查所有连接池中的空闲连接。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0 --&gt;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"idleConnectionTestPeriod"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"60"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如果设为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那么在取得连接的同时将校验连接的有效性。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false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"testConnectionOnCheckin"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链接池耗尽时一次获取的连接数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"acquireIncrement"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&lt;/span&gt;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Default="00D334E0" w:rsidP="00D334E0"/>
    <w:p w:rsidR="000D2612" w:rsidRDefault="000D2612" w:rsidP="00D334E0"/>
    <w:p w:rsidR="000D2612" w:rsidRDefault="000D2612" w:rsidP="00D334E0"/>
    <w:p w:rsidR="000D2612" w:rsidRDefault="000D2612" w:rsidP="00D334E0"/>
    <w:p w:rsidR="000D2612" w:rsidRDefault="000D2612" w:rsidP="000D2612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、中科软</w:t>
      </w:r>
      <w:r>
        <w:t>配置这种方式</w:t>
      </w:r>
    </w:p>
    <w:tbl>
      <w:tblPr>
        <w:tblW w:w="9629" w:type="dxa"/>
        <w:tblInd w:w="-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72"/>
      </w:tblGrid>
      <w:tr w:rsidR="000D2612" w:rsidRPr="000D2612" w:rsidTr="000D2612">
        <w:trPr>
          <w:trHeight w:val="2617"/>
        </w:trPr>
        <w:tc>
          <w:tcPr>
            <w:tcW w:w="9629" w:type="dxa"/>
          </w:tcPr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profile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"production"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"propertyConfigurer"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"location"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"classpath:/jdbc.properties"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</w:pPr>
            <w:r w:rsidRPr="000D2612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ab/>
              <w:t>&lt;beans profile=</w:t>
            </w:r>
            <w:r w:rsidRPr="000D2612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yellow"/>
              </w:rPr>
              <w:t>"develop"</w:t>
            </w:r>
            <w:r w:rsidRPr="000D2612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"propertyConfigurer"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"location"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</w:t>
            </w:r>
            <w:r w:rsidRPr="000D2612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alue=</w:t>
            </w:r>
            <w:r w:rsidRPr="000D2612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yellow"/>
              </w:rPr>
              <w:t>"classpath:/jdbc-deve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lop.properties"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import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resource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"classpath:/module/applicationContext-simulate.xml"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profile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"test"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"propertyConfigurer"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"location"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"classpath:jdbc-test.properties"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import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resource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"classpath:/module/applicationContext-simulate.xml"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ind w:left="623"/>
              <w:rPr>
                <w:sz w:val="22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0D2612" w:rsidRDefault="000D2612" w:rsidP="00D334E0"/>
    <w:p w:rsidR="00FA7D87" w:rsidRDefault="00FA7D87" w:rsidP="00D334E0"/>
    <w:p w:rsidR="00FA7D87" w:rsidRDefault="00FA7D87" w:rsidP="00FA7D87">
      <w:pPr>
        <w:pStyle w:val="1"/>
        <w:pageBreakBefore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资源文件读取（</w:t>
      </w:r>
      <w:r>
        <w:rPr>
          <w:rFonts w:hint="eastAsia"/>
        </w:rPr>
        <w:t>一般</w:t>
      </w:r>
      <w:r>
        <w:t>都是</w:t>
      </w:r>
      <w:r>
        <w:t>class</w:t>
      </w:r>
      <w:r>
        <w:t>路径下的配置文件，也就是</w:t>
      </w:r>
      <w:r>
        <w:t>src</w:t>
      </w:r>
      <w:r>
        <w:rPr>
          <w:rFonts w:hint="eastAsia"/>
        </w:rPr>
        <w:t>或者</w:t>
      </w:r>
      <w:r>
        <w:t>和</w:t>
      </w:r>
      <w:r>
        <w:t>resource</w:t>
      </w:r>
      <w:r>
        <w:rPr>
          <w:rFonts w:hint="eastAsia"/>
        </w:rPr>
        <w:t>下</w:t>
      </w:r>
      <w:r>
        <w:t>的配置文件都是在</w:t>
      </w:r>
      <w:r>
        <w:rPr>
          <w:rFonts w:hint="eastAsia"/>
        </w:rPr>
        <w:t>编译</w:t>
      </w:r>
      <w:r>
        <w:t>后的</w:t>
      </w:r>
      <w:r>
        <w:rPr>
          <w:rFonts w:hint="eastAsia"/>
        </w:rPr>
        <w:t>WEB-INF/</w:t>
      </w:r>
      <w:r>
        <w:t>class</w:t>
      </w:r>
      <w:r>
        <w:t>路径下了）</w:t>
      </w:r>
    </w:p>
    <w:p w:rsidR="00FA7D87" w:rsidRDefault="00FA7D87" w:rsidP="00FA7D8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src</w:t>
      </w:r>
      <w:r>
        <w:rPr>
          <w:rFonts w:hint="eastAsia"/>
        </w:rPr>
        <w:t>下</w:t>
      </w:r>
      <w:r w:rsidR="00E9781F">
        <w:rPr>
          <w:rFonts w:hint="eastAsia"/>
        </w:rPr>
        <w:t>有</w:t>
      </w:r>
      <w:r w:rsidR="00E9781F">
        <w:t>文件夹（</w:t>
      </w:r>
      <w:r w:rsidR="00E9781F">
        <w:rPr>
          <w:rFonts w:hint="eastAsia"/>
        </w:rPr>
        <w:t>包</w:t>
      </w:r>
      <w:r w:rsidR="00E9781F">
        <w:t>）</w:t>
      </w:r>
      <w:r w:rsidR="00E9781F">
        <w:rPr>
          <w:rFonts w:hint="eastAsia"/>
        </w:rPr>
        <w:t>module</w:t>
      </w:r>
    </w:p>
    <w:tbl>
      <w:tblPr>
        <w:tblW w:w="10207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7"/>
      </w:tblGrid>
      <w:tr w:rsidR="00FA7D87" w:rsidRPr="00E9781F" w:rsidTr="00E9781F">
        <w:trPr>
          <w:trHeight w:val="1809"/>
        </w:trPr>
        <w:tc>
          <w:tcPr>
            <w:tcW w:w="10207" w:type="dxa"/>
          </w:tcPr>
          <w:p w:rsidR="00FA7D87" w:rsidRPr="00E9781F" w:rsidRDefault="00FA7D87" w:rsidP="00FA7D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978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978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ClassPathXmlApplicationContext context = </w:t>
            </w:r>
            <w:r w:rsidRPr="00E978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E978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E9781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"module/client-beans.xml"</w:t>
            </w:r>
            <w:r w:rsidRPr="00E978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FA7D87" w:rsidRPr="00E9781F" w:rsidRDefault="00FA7D87" w:rsidP="00FA7D87">
            <w:pPr>
              <w:ind w:left="141"/>
              <w:rPr>
                <w:sz w:val="24"/>
              </w:rPr>
            </w:pPr>
          </w:p>
        </w:tc>
      </w:tr>
    </w:tbl>
    <w:p w:rsidR="00E9781F" w:rsidRDefault="00E9781F" w:rsidP="00E9781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  <w:highlight w:val="green"/>
        </w:rPr>
      </w:pPr>
    </w:p>
    <w:p w:rsidR="00E9781F" w:rsidRPr="00A45153" w:rsidRDefault="00E9781F" w:rsidP="00E9781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</w:rPr>
      </w:pP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//ApplicationContext ac2=new FileSystemXmlApplicationContext("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  <w:u w:val="single"/>
        </w:rPr>
        <w:t>src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\\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  <w:u w:val="single"/>
        </w:rPr>
        <w:t>com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\\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  <w:u w:val="single"/>
        </w:rPr>
        <w:t>hlj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\\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  <w:u w:val="single"/>
        </w:rPr>
        <w:t>ioc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\\beans.xml");</w:t>
      </w:r>
    </w:p>
    <w:p w:rsidR="00E9781F" w:rsidRPr="00161A0A" w:rsidRDefault="00E9781F" w:rsidP="00E9781F"/>
    <w:p w:rsidR="00FA7D87" w:rsidRDefault="00FA7D87" w:rsidP="00FA7D87"/>
    <w:p w:rsidR="004F363F" w:rsidRDefault="004F363F" w:rsidP="004F363F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esourse(</w:t>
      </w:r>
      <w:r>
        <w:rPr>
          <w:rFonts w:hint="eastAsia"/>
        </w:rPr>
        <w:t>中科软</w:t>
      </w:r>
      <w:r>
        <w:t>)</w:t>
      </w:r>
    </w:p>
    <w:p w:rsidR="004F363F" w:rsidRDefault="004F363F" w:rsidP="004F363F">
      <w:r>
        <w:rPr>
          <w:noProof/>
        </w:rPr>
        <w:drawing>
          <wp:inline distT="0" distB="0" distL="0" distR="0" wp14:anchorId="3D9A5431" wp14:editId="1C23EFE1">
            <wp:extent cx="5274310" cy="25558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3F" w:rsidRDefault="004F363F" w:rsidP="004F363F"/>
    <w:p w:rsidR="004F363F" w:rsidRDefault="004F363F" w:rsidP="004F363F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class</w:t>
      </w:r>
      <w:r>
        <w:rPr>
          <w:rFonts w:hint="eastAsia"/>
        </w:rPr>
        <w:t>路径</w:t>
      </w:r>
      <w:r>
        <w:t>下的文件</w:t>
      </w:r>
    </w:p>
    <w:p w:rsidR="004F363F" w:rsidRDefault="004F363F" w:rsidP="004F363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src class</w:t>
      </w:r>
    </w:p>
    <w:p w:rsidR="004F363F" w:rsidRDefault="004F363F" w:rsidP="004F363F">
      <w:r>
        <w:rPr>
          <w:noProof/>
        </w:rPr>
        <w:drawing>
          <wp:inline distT="0" distB="0" distL="0" distR="0" wp14:anchorId="669A55E9" wp14:editId="1B644971">
            <wp:extent cx="5274310" cy="20320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3F" w:rsidRDefault="004F363F" w:rsidP="004F363F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 xml:space="preserve">resource </w:t>
      </w:r>
      <w:r>
        <w:rPr>
          <w:rFonts w:hint="eastAsia"/>
        </w:rPr>
        <w:t>在</w:t>
      </w:r>
      <w:r>
        <w:t>class</w:t>
      </w:r>
      <w:r>
        <w:rPr>
          <w:rFonts w:hint="eastAsia"/>
        </w:rPr>
        <w:t>中</w:t>
      </w:r>
    </w:p>
    <w:p w:rsidR="00336CF9" w:rsidRPr="00336CF9" w:rsidRDefault="00336CF9" w:rsidP="00336CF9">
      <w:r>
        <w:rPr>
          <w:noProof/>
        </w:rPr>
        <w:drawing>
          <wp:inline distT="0" distB="0" distL="0" distR="0" wp14:anchorId="0BF929D6" wp14:editId="59D690A6">
            <wp:extent cx="5274310" cy="2229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3F" w:rsidRPr="004F363F" w:rsidRDefault="004F363F" w:rsidP="004F363F"/>
    <w:p w:rsidR="004F363F" w:rsidRDefault="005E44BD" w:rsidP="005E44BD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bean</w:t>
      </w:r>
      <w:r>
        <w:t>生命周期</w:t>
      </w:r>
    </w:p>
    <w:p w:rsidR="005E44BD" w:rsidRPr="005E44BD" w:rsidRDefault="005E44BD" w:rsidP="005E44BD">
      <w:pPr>
        <w:rPr>
          <w:rFonts w:hint="eastAsia"/>
        </w:rPr>
      </w:pPr>
      <w:r>
        <w:rPr>
          <w:noProof/>
        </w:rPr>
        <w:drawing>
          <wp:inline distT="0" distB="0" distL="0" distR="0" wp14:anchorId="770649C1" wp14:editId="4748573E">
            <wp:extent cx="5274310" cy="341757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5E44BD" w:rsidRPr="005E4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218" w:rsidRDefault="00470218" w:rsidP="002B472C">
      <w:r>
        <w:separator/>
      </w:r>
    </w:p>
  </w:endnote>
  <w:endnote w:type="continuationSeparator" w:id="0">
    <w:p w:rsidR="00470218" w:rsidRDefault="00470218" w:rsidP="002B4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218" w:rsidRDefault="00470218" w:rsidP="002B472C">
      <w:r>
        <w:separator/>
      </w:r>
    </w:p>
  </w:footnote>
  <w:footnote w:type="continuationSeparator" w:id="0">
    <w:p w:rsidR="00470218" w:rsidRDefault="00470218" w:rsidP="002B4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759FC"/>
    <w:multiLevelType w:val="multilevel"/>
    <w:tmpl w:val="DF6CE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D15FA2"/>
    <w:multiLevelType w:val="multilevel"/>
    <w:tmpl w:val="1774F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000DD7"/>
    <w:multiLevelType w:val="multilevel"/>
    <w:tmpl w:val="42682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EB1C16"/>
    <w:multiLevelType w:val="multilevel"/>
    <w:tmpl w:val="7D525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453791"/>
    <w:multiLevelType w:val="multilevel"/>
    <w:tmpl w:val="F5AA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6B2931"/>
    <w:multiLevelType w:val="multilevel"/>
    <w:tmpl w:val="FFF64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226D09"/>
    <w:multiLevelType w:val="multilevel"/>
    <w:tmpl w:val="A308F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FC9257E"/>
    <w:multiLevelType w:val="multilevel"/>
    <w:tmpl w:val="FD820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527"/>
    <w:rsid w:val="000D2612"/>
    <w:rsid w:val="00182DE1"/>
    <w:rsid w:val="001F0D94"/>
    <w:rsid w:val="00206B80"/>
    <w:rsid w:val="0024059F"/>
    <w:rsid w:val="00250FE7"/>
    <w:rsid w:val="00291B8E"/>
    <w:rsid w:val="002B472C"/>
    <w:rsid w:val="002D08C6"/>
    <w:rsid w:val="00336CF9"/>
    <w:rsid w:val="003C7B4D"/>
    <w:rsid w:val="004372DD"/>
    <w:rsid w:val="00470218"/>
    <w:rsid w:val="004F363F"/>
    <w:rsid w:val="00515297"/>
    <w:rsid w:val="005E44BD"/>
    <w:rsid w:val="006A06A5"/>
    <w:rsid w:val="006C7D4C"/>
    <w:rsid w:val="0077724E"/>
    <w:rsid w:val="00783EDB"/>
    <w:rsid w:val="00787FCD"/>
    <w:rsid w:val="00834738"/>
    <w:rsid w:val="008D4676"/>
    <w:rsid w:val="009C7527"/>
    <w:rsid w:val="00C60C53"/>
    <w:rsid w:val="00D334E0"/>
    <w:rsid w:val="00E9069F"/>
    <w:rsid w:val="00E9781F"/>
    <w:rsid w:val="00FA7D87"/>
    <w:rsid w:val="00FD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481515-CD20-4D99-9FD4-0B381C40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6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47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36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08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4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47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4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472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B47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2B47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B472C"/>
    <w:rPr>
      <w:b/>
      <w:bCs/>
    </w:rPr>
  </w:style>
  <w:style w:type="character" w:customStyle="1" w:styleId="1Char">
    <w:name w:val="标题 1 Char"/>
    <w:basedOn w:val="a0"/>
    <w:link w:val="1"/>
    <w:uiPriority w:val="9"/>
    <w:rsid w:val="00E9069F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2D08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2D08C6"/>
    <w:rPr>
      <w:color w:val="0000FF"/>
      <w:u w:val="single"/>
    </w:rPr>
  </w:style>
  <w:style w:type="character" w:customStyle="1" w:styleId="tag">
    <w:name w:val="tag"/>
    <w:basedOn w:val="a0"/>
    <w:rsid w:val="002D08C6"/>
  </w:style>
  <w:style w:type="character" w:customStyle="1" w:styleId="tag-name">
    <w:name w:val="tag-name"/>
    <w:basedOn w:val="a0"/>
    <w:rsid w:val="002D08C6"/>
  </w:style>
  <w:style w:type="character" w:customStyle="1" w:styleId="attribute">
    <w:name w:val="attribute"/>
    <w:basedOn w:val="a0"/>
    <w:rsid w:val="002D08C6"/>
  </w:style>
  <w:style w:type="character" w:customStyle="1" w:styleId="attribute-value">
    <w:name w:val="attribute-value"/>
    <w:basedOn w:val="a0"/>
    <w:rsid w:val="002D08C6"/>
  </w:style>
  <w:style w:type="character" w:customStyle="1" w:styleId="comments">
    <w:name w:val="comments"/>
    <w:basedOn w:val="a0"/>
    <w:rsid w:val="002D08C6"/>
  </w:style>
  <w:style w:type="paragraph" w:styleId="a8">
    <w:name w:val="Title"/>
    <w:basedOn w:val="a"/>
    <w:next w:val="a"/>
    <w:link w:val="Char1"/>
    <w:uiPriority w:val="10"/>
    <w:qFormat/>
    <w:rsid w:val="004F363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4F363F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2"/>
    <w:uiPriority w:val="11"/>
    <w:qFormat/>
    <w:rsid w:val="004F363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uiPriority w:val="11"/>
    <w:rsid w:val="004F363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363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777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6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3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0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888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0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9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915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9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21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6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569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</w:div>
        <w:div w:id="10215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708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hejingyuan6/article/details/51243985" TargetMode="External"/><Relationship Id="rId18" Type="http://schemas.openxmlformats.org/officeDocument/2006/relationships/hyperlink" Target="http://blog.csdn.net/hejingyuan6/article/details/51243985" TargetMode="External"/><Relationship Id="rId26" Type="http://schemas.openxmlformats.org/officeDocument/2006/relationships/hyperlink" Target="http://blog.csdn.net/hejingyuan6/article/details/51243985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blog.csdn.net/hejingyuan6/article/details/51243985" TargetMode="External"/><Relationship Id="rId34" Type="http://schemas.openxmlformats.org/officeDocument/2006/relationships/hyperlink" Target="http://blog.csdn.net/figo0423/article/details/54925993" TargetMode="External"/><Relationship Id="rId7" Type="http://schemas.openxmlformats.org/officeDocument/2006/relationships/hyperlink" Target="http://blog.csdn.net/hejingyuan6/article/details/51243985" TargetMode="External"/><Relationship Id="rId12" Type="http://schemas.openxmlformats.org/officeDocument/2006/relationships/hyperlink" Target="http://blog.csdn.net/hejingyuan6/article/details/51243985" TargetMode="External"/><Relationship Id="rId17" Type="http://schemas.openxmlformats.org/officeDocument/2006/relationships/hyperlink" Target="http://blog.csdn.net/hejingyuan6/article/details/51243985" TargetMode="External"/><Relationship Id="rId25" Type="http://schemas.openxmlformats.org/officeDocument/2006/relationships/hyperlink" Target="http://blog.csdn.net/hejingyuan6/article/details/51243985" TargetMode="External"/><Relationship Id="rId33" Type="http://schemas.openxmlformats.org/officeDocument/2006/relationships/hyperlink" Target="http://blog.csdn.net/figo0423/article/details/54925993" TargetMode="External"/><Relationship Id="rId38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://blog.csdn.net/hejingyuan6/article/details/51243985" TargetMode="External"/><Relationship Id="rId20" Type="http://schemas.openxmlformats.org/officeDocument/2006/relationships/hyperlink" Target="http://blog.csdn.net/hejingyuan6/article/details/51243985" TargetMode="External"/><Relationship Id="rId29" Type="http://schemas.openxmlformats.org/officeDocument/2006/relationships/hyperlink" Target="http://blog.csdn.net/hejingyuan6/article/details/5124398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hejingyuan6/article/details/51243985" TargetMode="External"/><Relationship Id="rId24" Type="http://schemas.openxmlformats.org/officeDocument/2006/relationships/hyperlink" Target="http://blog.csdn.net/hejingyuan6/article/details/51243985" TargetMode="External"/><Relationship Id="rId32" Type="http://schemas.openxmlformats.org/officeDocument/2006/relationships/hyperlink" Target="http://blog.csdn.net/figo0423/article/details/54925993" TargetMode="External"/><Relationship Id="rId37" Type="http://schemas.openxmlformats.org/officeDocument/2006/relationships/image" Target="media/image3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blog.csdn.net/hejingyuan6/article/details/51243985" TargetMode="External"/><Relationship Id="rId23" Type="http://schemas.openxmlformats.org/officeDocument/2006/relationships/hyperlink" Target="http://blog.csdn.net/hejingyuan6/article/details/51243985" TargetMode="External"/><Relationship Id="rId28" Type="http://schemas.openxmlformats.org/officeDocument/2006/relationships/hyperlink" Target="http://blog.csdn.net/hejingyuan6/article/details/51243985" TargetMode="External"/><Relationship Id="rId36" Type="http://schemas.openxmlformats.org/officeDocument/2006/relationships/image" Target="media/image2.png"/><Relationship Id="rId10" Type="http://schemas.openxmlformats.org/officeDocument/2006/relationships/hyperlink" Target="http://blog.csdn.net/hejingyuan6/article/details/51243985" TargetMode="External"/><Relationship Id="rId19" Type="http://schemas.openxmlformats.org/officeDocument/2006/relationships/hyperlink" Target="http://blog.csdn.net/hejingyuan6/article/details/51243985" TargetMode="External"/><Relationship Id="rId31" Type="http://schemas.openxmlformats.org/officeDocument/2006/relationships/hyperlink" Target="http://blog.csdn.net/hejingyuan6/article/details/512439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ejingyuan6/article/details/51243985" TargetMode="External"/><Relationship Id="rId14" Type="http://schemas.openxmlformats.org/officeDocument/2006/relationships/hyperlink" Target="http://blog.csdn.net/hejingyuan6/article/details/51243985" TargetMode="External"/><Relationship Id="rId22" Type="http://schemas.openxmlformats.org/officeDocument/2006/relationships/hyperlink" Target="http://blog.csdn.net/hejingyuan6/article/details/51243985" TargetMode="External"/><Relationship Id="rId27" Type="http://schemas.openxmlformats.org/officeDocument/2006/relationships/hyperlink" Target="http://blog.csdn.net/hejingyuan6/article/details/51243985" TargetMode="External"/><Relationship Id="rId30" Type="http://schemas.openxmlformats.org/officeDocument/2006/relationships/hyperlink" Target="http://blog.csdn.net/hejingyuan6/article/details/51243985" TargetMode="External"/><Relationship Id="rId35" Type="http://schemas.openxmlformats.org/officeDocument/2006/relationships/image" Target="media/image1.png"/><Relationship Id="rId8" Type="http://schemas.openxmlformats.org/officeDocument/2006/relationships/hyperlink" Target="http://blog.csdn.net/hejingyuan6/article/details/51243985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1802</Words>
  <Characters>10275</Characters>
  <Application>Microsoft Office Word</Application>
  <DocSecurity>0</DocSecurity>
  <Lines>85</Lines>
  <Paragraphs>24</Paragraphs>
  <ScaleCrop>false</ScaleCrop>
  <Company/>
  <LinksUpToDate>false</LinksUpToDate>
  <CharactersWithSpaces>12053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22</cp:revision>
  <dcterms:created xsi:type="dcterms:W3CDTF">2017-09-01T02:40:00Z</dcterms:created>
  <dcterms:modified xsi:type="dcterms:W3CDTF">2017-10-13T08:45:00Z</dcterms:modified>
</cp:coreProperties>
</file>