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5670BD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5670BD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882939" w:rsidP="0088293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、同时</w:t>
      </w:r>
      <w:r>
        <w:t>导入多个</w:t>
      </w:r>
      <w:r>
        <w:t>properties</w:t>
      </w:r>
    </w:p>
    <w:p w:rsidR="00882939" w:rsidRDefault="00882939" w:rsidP="00882939"/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882939" w:rsidRPr="00882939" w:rsidTr="00882939">
        <w:trPr>
          <w:trHeight w:val="1247"/>
        </w:trPr>
        <w:tc>
          <w:tcPr>
            <w:tcW w:w="10421" w:type="dxa"/>
          </w:tcPr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引入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properties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配置文件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88293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88293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88293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    </w:t>
            </w:r>
            <w:r w:rsidRPr="0088293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88293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88293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88293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88293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classpath:properties/*.properties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要是有多个配置文件，只需在这里继续添加即可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ind w:left="344"/>
              <w:rPr>
                <w:sz w:val="22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CB7C8B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E75154" w:rsidP="00E75154">
      <w:pPr>
        <w:pStyle w:val="2"/>
      </w:pPr>
      <w:r>
        <w:rPr>
          <w:rFonts w:hint="eastAsia"/>
        </w:rPr>
        <w:t>1.2</w:t>
      </w:r>
      <w:r w:rsidRPr="001B4BB7">
        <w:rPr>
          <w:rFonts w:hint="eastAsia"/>
        </w:rPr>
        <w:t>从</w:t>
      </w:r>
      <w:r w:rsidRPr="001B4BB7">
        <w:rPr>
          <w:rFonts w:hint="eastAsia"/>
        </w:rPr>
        <w:t>bean</w:t>
      </w:r>
      <w:r w:rsidRPr="001B4BB7">
        <w:rPr>
          <w:rFonts w:hint="eastAsia"/>
        </w:rPr>
        <w:t>工厂容器中获取</w:t>
      </w:r>
      <w:r w:rsidRPr="001B4BB7">
        <w:rPr>
          <w:rFonts w:hint="eastAsia"/>
        </w:rPr>
        <w:t>bean</w:t>
      </w:r>
      <w:r>
        <w:rPr>
          <w:rFonts w:hint="eastAsia"/>
        </w:rPr>
        <w:t>，但我们实例化这个容器的时候不会去实例化里面的</w:t>
      </w:r>
      <w:r>
        <w:rPr>
          <w:rFonts w:hint="eastAsia"/>
        </w:rPr>
        <w:t>bean</w:t>
      </w:r>
      <w:r>
        <w:rPr>
          <w:rFonts w:hint="eastAsia"/>
        </w:rPr>
        <w:t>，当我们使用容器中的</w:t>
      </w:r>
      <w:r>
        <w:rPr>
          <w:rFonts w:hint="eastAsia"/>
        </w:rPr>
        <w:t>bean</w:t>
      </w:r>
      <w:r>
        <w:rPr>
          <w:rFonts w:hint="eastAsia"/>
        </w:rPr>
        <w:t>时候，才会被实例化</w:t>
      </w:r>
    </w:p>
    <w:p w:rsidR="00E75154" w:rsidRDefault="00E75154" w:rsidP="00E75154"/>
    <w:p w:rsidR="00E75154" w:rsidRPr="00A86BD2" w:rsidRDefault="00E75154" w:rsidP="00E7515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E75154" w:rsidRDefault="00E75154" w:rsidP="00E75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5C1DBC" wp14:editId="4EED682C">
                <wp:simplePos x="0" y="0"/>
                <wp:positionH relativeFrom="column">
                  <wp:posOffset>-992505</wp:posOffset>
                </wp:positionH>
                <wp:positionV relativeFrom="paragraph">
                  <wp:posOffset>76835</wp:posOffset>
                </wp:positionV>
                <wp:extent cx="7270750" cy="1002665"/>
                <wp:effectExtent l="0" t="0" r="25400" b="260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00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1DBC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78.15pt;margin-top:6.05pt;width:572.5pt;height:7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75154" w:rsidRPr="00275F7C" w:rsidRDefault="00E75154" w:rsidP="00E75154"/>
    <w:p w:rsidR="00E75154" w:rsidRPr="00275F7C" w:rsidRDefault="00E75154" w:rsidP="00E75154"/>
    <w:p w:rsidR="00E75154" w:rsidRDefault="00E75154" w:rsidP="00E75154"/>
    <w:p w:rsidR="00E75154" w:rsidRDefault="00E75154" w:rsidP="00E75154"/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rPr>
          <w:rFonts w:hint="eastAsia"/>
        </w:rPr>
        <w:t>：什么都没有</w:t>
      </w:r>
    </w:p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C246A4" wp14:editId="2C1CAF36">
                <wp:simplePos x="0" y="0"/>
                <wp:positionH relativeFrom="column">
                  <wp:posOffset>-610235</wp:posOffset>
                </wp:positionH>
                <wp:positionV relativeFrom="paragraph">
                  <wp:posOffset>648661</wp:posOffset>
                </wp:positionV>
                <wp:extent cx="6338657" cy="887767"/>
                <wp:effectExtent l="0" t="0" r="24130" b="266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657" cy="88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Pr="005635A1" w:rsidRDefault="00E75154" w:rsidP="00E75154">
                            <w:pPr>
                              <w:ind w:left="840" w:firstLine="420"/>
                              <w:rPr>
                                <w:sz w:val="28"/>
                              </w:rPr>
                            </w:pP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factory.getBean(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highlight w:val="green"/>
                              </w:rPr>
                              <w:t>"student"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6A4" id="文本框 12" o:spid="_x0000_s1027" type="#_x0000_t202" style="position:absolute;left:0;text-align:left;margin-left:-48.05pt;margin-top:51.1pt;width:499.1pt;height:69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Pr="005635A1" w:rsidRDefault="00E75154" w:rsidP="00E75154">
                      <w:pPr>
                        <w:ind w:left="840" w:firstLine="420"/>
                        <w:rPr>
                          <w:sz w:val="28"/>
                        </w:rPr>
                      </w:pP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factory.getBean(</w:t>
                      </w:r>
                      <w:r w:rsidRPr="005635A1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highlight w:val="green"/>
                        </w:rPr>
                        <w:t>"student"</w:t>
                      </w: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2.1</w:t>
      </w:r>
      <w:r>
        <w:rPr>
          <w:rFonts w:hint="eastAsia"/>
        </w:rPr>
        <w:t>如果加上使用这个容器</w:t>
      </w:r>
    </w:p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Default="00E75154" w:rsidP="00E75154"/>
    <w:p w:rsidR="00E75154" w:rsidRDefault="00E75154" w:rsidP="00E75154"/>
    <w:p w:rsidR="00E75154" w:rsidRPr="00E75154" w:rsidRDefault="00E75154" w:rsidP="00E75154"/>
    <w:p w:rsidR="004F363F" w:rsidRDefault="004F363F" w:rsidP="004F36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AF663E" w:rsidRDefault="00336CF9" w:rsidP="00310D26">
      <w:pPr>
        <w:rPr>
          <w:rFonts w:hint="eastAsia"/>
        </w:rPr>
      </w:pPr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@Override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public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&lt;T&gt; T trasactionStrategy(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int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propagation, TransactionCallback&lt;T&gt; callback) {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TransactionTemplate transactionTemplate =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TransactionTemplate(transactionManager);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// 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设置事务传播属性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transactionTemplate.setPropagationBehavior(propagation);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   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transactionTemplate.execute(callback);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5670BD" w:rsidP="00E1535F">
      <w:hyperlink r:id="rId38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39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B45225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lastRenderedPageBreak/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r w:rsidR="00B45225">
        <w:t>、</w:t>
      </w:r>
    </w:p>
    <w:p w:rsidR="00E16403" w:rsidRDefault="00B45225" w:rsidP="00E16403">
      <w:pPr>
        <w:pStyle w:val="1"/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6403">
        <w:t>@Async</w:t>
      </w:r>
      <w:r w:rsidR="00E16403">
        <w:rPr>
          <w:color w:val="000000"/>
        </w:rPr>
        <w:t xml:space="preserve">  </w:t>
      </w:r>
      <w:r w:rsidR="00E16403">
        <w:rPr>
          <w:rFonts w:hint="eastAsia"/>
          <w:color w:val="000000"/>
        </w:rPr>
        <w:t>异步</w:t>
      </w:r>
      <w:r w:rsidR="00E16403">
        <w:rPr>
          <w:color w:val="000000"/>
        </w:rPr>
        <w:t>线程</w:t>
      </w:r>
    </w:p>
    <w:p w:rsidR="00E16403" w:rsidRDefault="006F2121" w:rsidP="00F256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支持</w:t>
      </w:r>
    </w:p>
    <w:p w:rsidR="00F256A3" w:rsidRPr="00F256A3" w:rsidRDefault="00F256A3" w:rsidP="00F256A3"/>
    <w:tbl>
      <w:tblPr>
        <w:tblW w:w="9686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6F2121" w:rsidRPr="007803E4" w:rsidTr="00F256A3">
        <w:trPr>
          <w:trHeight w:val="3111"/>
        </w:trPr>
        <w:tc>
          <w:tcPr>
            <w:tcW w:w="9686" w:type="dxa"/>
          </w:tcPr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http://www.springframework.org/schema/beans/spring-beans-3.0.xsd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http://www.springframework.org/schema/context/spring-context-3.0.xsd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http://www.springframework.org/schema/tx/spring-tx-3.0.xsd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http://www.springframework.org/schema/task/spring-task-3.0.xsd"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"com.hlj.Tow"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2C5130" w:rsidRDefault="002C5130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&lt;!--Spring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的配置文件中一定要配置这一项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,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它是用来激活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@Asysnc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还记得那个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激活事物注解吧，类似哦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--&gt;</w:t>
            </w:r>
          </w:p>
          <w:p w:rsidR="007803E4" w:rsidRPr="002C5130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7803E4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&lt;task:annotation-driven/&gt;</w:t>
            </w:r>
          </w:p>
          <w:p w:rsidR="006F2121" w:rsidRPr="007803E4" w:rsidRDefault="007803E4" w:rsidP="00F256A3">
            <w:pPr>
              <w:rPr>
                <w:sz w:val="22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F2B82" w:rsidRDefault="00AF2B82" w:rsidP="006F2121"/>
    <w:p w:rsidR="007803E4" w:rsidRDefault="007803E4" w:rsidP="006F2121"/>
    <w:p w:rsidR="007803E4" w:rsidRDefault="007803E4" w:rsidP="007803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中添加异步</w:t>
      </w:r>
    </w:p>
    <w:tbl>
      <w:tblPr>
        <w:tblW w:w="10243" w:type="dxa"/>
        <w:tblInd w:w="-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7803E4" w:rsidRPr="007803E4" w:rsidTr="007803E4">
        <w:trPr>
          <w:trHeight w:val="2839"/>
        </w:trPr>
        <w:tc>
          <w:tcPr>
            <w:tcW w:w="10243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DaoService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  <w:highlight w:val="yellow"/>
              </w:rPr>
              <w:t>@Async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update()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803E4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(2000);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803E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do something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803E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803E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"operation complete."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  </w:t>
            </w:r>
          </w:p>
          <w:p w:rsidR="007803E4" w:rsidRPr="007803E4" w:rsidRDefault="007803E4" w:rsidP="007803E4">
            <w:pPr>
              <w:rPr>
                <w:sz w:val="24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7803E4" w:rsidRDefault="007803E4" w:rsidP="007803E4"/>
    <w:p w:rsidR="007803E4" w:rsidRDefault="007803E4" w:rsidP="007803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测试实例，观察运行</w:t>
      </w:r>
      <w:r>
        <w:rPr>
          <w:rFonts w:hint="eastAsia"/>
        </w:rPr>
        <w:t>顺序</w:t>
      </w:r>
    </w:p>
    <w:tbl>
      <w:tblPr>
        <w:tblW w:w="1078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6"/>
      </w:tblGrid>
      <w:tr w:rsidR="003247A5" w:rsidRPr="003247A5" w:rsidTr="0047469E">
        <w:trPr>
          <w:trHeight w:val="4578"/>
        </w:trPr>
        <w:tc>
          <w:tcPr>
            <w:tcW w:w="10786" w:type="dxa"/>
          </w:tcPr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JobUtilsTest {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@Test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testAsync()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ApplicationContext applicationContext = ApplicaionContextUtil.</w:t>
            </w:r>
            <w:r w:rsidRPr="003247A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DaoService service = (DaoService) applicationContext.getBean(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"daoService"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"start"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service.update();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3247A5">
              <w:rPr>
                <w:rFonts w:ascii="Segoe UI Symbol" w:hAnsi="Segoe UI Symbol" w:cs="Segoe UI Symbol"/>
                <w:color w:val="3F7F5F"/>
                <w:kern w:val="0"/>
                <w:sz w:val="22"/>
                <w:szCs w:val="28"/>
              </w:rPr>
              <w:t>★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假设这个方法会比较耗时，需要异步执行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"end"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testAsync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休眠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Thread.</w:t>
            </w:r>
            <w:r w:rsidRPr="00916E03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sleep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(3000); //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junit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结束会结束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jvm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，所以让它等会异步线程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3247A5" w:rsidRPr="003247A5" w:rsidRDefault="003247A5" w:rsidP="003247A5">
            <w:pPr>
              <w:rPr>
                <w:sz w:val="22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7803E4" w:rsidRDefault="007803E4" w:rsidP="007803E4"/>
    <w:p w:rsidR="00916E03" w:rsidRDefault="00916E03" w:rsidP="00916E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测试结果</w:t>
      </w:r>
    </w:p>
    <w:p w:rsidR="00916E03" w:rsidRDefault="003A72E5" w:rsidP="00916E03">
      <w:r>
        <w:rPr>
          <w:noProof/>
        </w:rPr>
        <w:drawing>
          <wp:inline distT="0" distB="0" distL="0" distR="0" wp14:anchorId="1524FBCC" wp14:editId="2E4C2BDC">
            <wp:extent cx="4933333" cy="19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64" w:rsidRDefault="00027264" w:rsidP="0002726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代码</w:t>
      </w:r>
    </w:p>
    <w:p w:rsidR="00027264" w:rsidRDefault="004F0C86" w:rsidP="00027264">
      <w:r>
        <w:rPr>
          <w:noProof/>
        </w:rPr>
        <w:drawing>
          <wp:inline distT="0" distB="0" distL="0" distR="0" wp14:anchorId="74D7EF37" wp14:editId="6EFE92BA">
            <wp:extent cx="4114286" cy="3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FE7A20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03123" w:rsidRPr="00E03123">
        <w:t>scheduled</w:t>
      </w:r>
      <w:r w:rsidR="00E03123">
        <w:rPr>
          <w:rFonts w:hint="eastAsia"/>
        </w:rPr>
        <w:t xml:space="preserve"> </w:t>
      </w:r>
      <w:r w:rsidR="00E03123">
        <w:rPr>
          <w:rFonts w:hint="eastAsia"/>
        </w:rPr>
        <w:t>，</w:t>
      </w:r>
      <w:r w:rsidR="003B3DC6">
        <w:rPr>
          <w:rFonts w:hint="eastAsia"/>
        </w:rPr>
        <w:t>spring</w:t>
      </w:r>
      <w:r>
        <w:t>定时器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方式</w:t>
      </w:r>
      <w:r>
        <w:t>和注解方式</w:t>
      </w:r>
    </w:p>
    <w:p w:rsidR="00E03123" w:rsidRDefault="00E03123" w:rsidP="00E03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</w:t>
      </w:r>
    </w:p>
    <w:tbl>
      <w:tblPr>
        <w:tblpPr w:leftFromText="180" w:rightFromText="180" w:vertAnchor="text" w:horzAnchor="margin" w:tblpXSpec="center" w:tblpY="96"/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1"/>
      </w:tblGrid>
      <w:tr w:rsidR="00D44E5D" w:rsidRPr="00147736" w:rsidTr="00D44E5D">
        <w:trPr>
          <w:trHeight w:val="4758"/>
        </w:trPr>
        <w:tc>
          <w:tcPr>
            <w:tcW w:w="10381" w:type="dxa"/>
          </w:tcPr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"http://www.w3.org/2001/XMLSchema-instance"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"com.hlj.three.Schelule 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任务执行器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配置任务线性池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task:executor/@pool-size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：可以指定执行线程池的初始大小、最大大小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task:executor/@queue-capacity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：等待执行的任务队列的容量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task:executor/@rejection-policy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：当等待队已满时的策略，分为丢弃、由任务执行器直接运行等方式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&lt;task:executo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"executor"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keep-alive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"3600"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"100-200"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queue-capacity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"500"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rejection-policy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"CALLER_RUNS"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任务调度器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,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&lt;task:scheduler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&lt;!--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定时器开关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启用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annotation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开启注解调度支持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@Async @schedule(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不写参数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lastRenderedPageBreak/>
              <w:t>也可以的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)--&gt;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&lt;task:annotation-driven /&gt; --&gt;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&lt;task:annotation-driven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scheduler=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"scheduler"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      executor=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"executor"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proxy-target-class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&lt;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id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"myTaskXml"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"com.hlj.three.Schelule.MyTaskXml"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&gt;&lt;/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task:scheduled-tasks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scheduler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xml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方式激活，这里表示的是每隔五秒执行一次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"sh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ow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"*/5 * * * * ?"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"print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"*/10 * * * * ?"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task:scheduled-tasks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rPr>
                <w:sz w:val="22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3123" w:rsidRPr="00E03123" w:rsidRDefault="00E03123" w:rsidP="00E03123"/>
    <w:p w:rsidR="00E03123" w:rsidRDefault="00E03123" w:rsidP="00E03123"/>
    <w:p w:rsidR="00700FDB" w:rsidRDefault="00EB4A4A" w:rsidP="00700FDB">
      <w:pPr>
        <w:pStyle w:val="2"/>
      </w:pPr>
      <w:r>
        <w:t>2</w:t>
      </w:r>
      <w:r w:rsidR="00700FDB">
        <w:rPr>
          <w:rFonts w:hint="eastAsia"/>
        </w:rPr>
        <w:t>、</w:t>
      </w:r>
      <w:r w:rsidR="00700FDB">
        <w:t>xml</w:t>
      </w:r>
      <w:r w:rsidR="00700FDB">
        <w:rPr>
          <w:rFonts w:hint="eastAsia"/>
        </w:rPr>
        <w:t>激活</w:t>
      </w:r>
      <w:r w:rsidR="00700FDB">
        <w:t>定时器</w:t>
      </w:r>
    </w:p>
    <w:tbl>
      <w:tblPr>
        <w:tblW w:w="10355" w:type="dxa"/>
        <w:tblInd w:w="-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700FDB" w:rsidRPr="00700FDB" w:rsidTr="00D44E5D">
        <w:trPr>
          <w:trHeight w:val="3681"/>
        </w:trPr>
        <w:tc>
          <w:tcPr>
            <w:tcW w:w="10355" w:type="dxa"/>
          </w:tcPr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MyTaskXml 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700FDB" w:rsidRPr="00EB4A4A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//   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配置过，表示的是每隔五秒执行一次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show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"XMl:is show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//   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="00EB4A4A"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10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print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"XMl:print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00FDB" w:rsidRPr="00700FDB" w:rsidRDefault="00700FDB" w:rsidP="00700FDB">
            <w:pPr>
              <w:rPr>
                <w:sz w:val="22"/>
              </w:rPr>
            </w:pPr>
          </w:p>
        </w:tc>
      </w:tr>
    </w:tbl>
    <w:p w:rsidR="00700FDB" w:rsidRDefault="00700FDB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EB4A4A" w:rsidRDefault="00EB4A4A" w:rsidP="00EB4A4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注解激活定时器</w:t>
      </w:r>
    </w:p>
    <w:tbl>
      <w:tblPr>
        <w:tblW w:w="1020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825277" w:rsidRPr="00825277" w:rsidTr="00884389">
        <w:trPr>
          <w:trHeight w:val="3105"/>
        </w:trPr>
        <w:tc>
          <w:tcPr>
            <w:tcW w:w="10205" w:type="dxa"/>
          </w:tcPr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MyTaskAnnotation {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定时计算。每天凌晨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01:00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(cron = 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"0 0 1 * * *"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show(){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is show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心跳更新。启动时执行一次，之后每隔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2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(fixedRate = 1000*2)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print(){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print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ind w:left="1424"/>
              <w:rPr>
                <w:sz w:val="22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4A4A" w:rsidRDefault="00EB4A4A" w:rsidP="00EB4A4A"/>
    <w:p w:rsidR="00745A1E" w:rsidRDefault="00745A1E" w:rsidP="00745A1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main</w:t>
      </w:r>
      <w:r>
        <w:rPr>
          <w:rFonts w:hint="eastAsia"/>
        </w:rPr>
        <w:t>，</w:t>
      </w:r>
      <w:r>
        <w:t>其实就是启动下</w:t>
      </w:r>
      <w:r>
        <w:t xml:space="preserve">spring </w:t>
      </w:r>
      <w:r>
        <w:rPr>
          <w:rFonts w:hint="eastAsia"/>
        </w:rPr>
        <w:t>配置</w:t>
      </w:r>
      <w:r>
        <w:t>文件而已</w:t>
      </w:r>
    </w:p>
    <w:tbl>
      <w:tblPr>
        <w:tblW w:w="10218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45A1E" w:rsidRPr="00745A1E" w:rsidTr="00D44E5D">
        <w:trPr>
          <w:trHeight w:val="4120"/>
        </w:trPr>
        <w:tc>
          <w:tcPr>
            <w:tcW w:w="10218" w:type="dxa"/>
          </w:tcPr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ApplicaionContextUtil.</w:t>
            </w:r>
            <w:r w:rsidRPr="00745A1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45A1E" w:rsidRPr="00745A1E" w:rsidRDefault="00745A1E" w:rsidP="00745A1E">
            <w:pPr>
              <w:rPr>
                <w:sz w:val="22"/>
              </w:rPr>
            </w:pPr>
          </w:p>
        </w:tc>
      </w:tr>
    </w:tbl>
    <w:p w:rsidR="00745A1E" w:rsidRDefault="00745A1E" w:rsidP="00745A1E"/>
    <w:p w:rsidR="0014191D" w:rsidRDefault="0014191D" w:rsidP="0014191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测试成功</w:t>
      </w:r>
      <w:r w:rsidRPr="006E087C">
        <w:rPr>
          <w:color w:val="FF0000"/>
        </w:rPr>
        <w:t>，</w:t>
      </w:r>
      <w:r w:rsidRPr="006E087C">
        <w:rPr>
          <w:rFonts w:hint="eastAsia"/>
          <w:color w:val="FF0000"/>
        </w:rPr>
        <w:t>有</w:t>
      </w:r>
      <w:r w:rsidRPr="006E087C">
        <w:rPr>
          <w:color w:val="FF0000"/>
        </w:rPr>
        <w:t>一个定时在</w:t>
      </w:r>
      <w:r w:rsidR="0088534E" w:rsidRPr="006E087C">
        <w:rPr>
          <w:rFonts w:hint="eastAsia"/>
          <w:color w:val="FF0000"/>
        </w:rPr>
        <w:t>，</w:t>
      </w:r>
      <w:r w:rsidR="0088534E" w:rsidRPr="006E087C">
        <w:rPr>
          <w:color w:val="FF0000"/>
        </w:rPr>
        <w:t>凌晨</w:t>
      </w:r>
      <w:r w:rsidR="0088534E" w:rsidRPr="006E087C">
        <w:rPr>
          <w:rFonts w:hint="eastAsia"/>
          <w:color w:val="FF0000"/>
        </w:rPr>
        <w:t>1</w:t>
      </w:r>
      <w:r w:rsidR="0088534E" w:rsidRPr="006E087C">
        <w:rPr>
          <w:rFonts w:hint="eastAsia"/>
          <w:color w:val="FF0000"/>
        </w:rPr>
        <w:t>点</w:t>
      </w:r>
      <w:r w:rsidR="0088534E" w:rsidRPr="006E087C">
        <w:rPr>
          <w:color w:val="FF0000"/>
        </w:rPr>
        <w:t>的没有执行</w:t>
      </w:r>
    </w:p>
    <w:p w:rsidR="0014191D" w:rsidRDefault="0014191D" w:rsidP="0014191D">
      <w:r>
        <w:rPr>
          <w:noProof/>
        </w:rPr>
        <w:drawing>
          <wp:inline distT="0" distB="0" distL="0" distR="0" wp14:anchorId="746D9E7D" wp14:editId="505B3B32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D" w:rsidRDefault="00CC244C" w:rsidP="006E4D5E">
      <w:pPr>
        <w:pStyle w:val="2"/>
      </w:pPr>
      <w:r>
        <w:t>7</w:t>
      </w:r>
      <w:r w:rsidR="006E4D5E">
        <w:rPr>
          <w:rFonts w:hint="eastAsia"/>
        </w:rPr>
        <w:t>、</w:t>
      </w:r>
      <w:r>
        <w:rPr>
          <w:rFonts w:hint="eastAsia"/>
        </w:rPr>
        <w:t>定时器时间</w:t>
      </w:r>
      <w:r>
        <w:t>配置</w:t>
      </w:r>
    </w:p>
    <w:tbl>
      <w:tblPr>
        <w:tblW w:w="10481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CC244C" w:rsidRPr="00CC244C" w:rsidTr="00D44E5D">
        <w:trPr>
          <w:trHeight w:val="3381"/>
        </w:trPr>
        <w:tc>
          <w:tcPr>
            <w:tcW w:w="10481" w:type="dxa"/>
          </w:tcPr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 12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每天中午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* * ? 2005" 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*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2:59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14,18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期间和下午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0-5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10,44 14 ? 3 WED"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每年三月的星期三的下午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2:10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和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2:44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MON-FRI"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周一至周五的上午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15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日上午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L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每月最后一日的上午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6L"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? * 6L 2002-2005" 2002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年至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6#3"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每月的第三个星期五上午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秒执行一次：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*/5 *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*/1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号凌晨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1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L * ?</w:t>
            </w:r>
          </w:p>
          <w:p w:rsidR="00CC244C" w:rsidRPr="00CC244C" w:rsidRDefault="00CC244C" w:rsidP="00CC244C">
            <w:pPr>
              <w:ind w:left="1249"/>
              <w:rPr>
                <w:sz w:val="22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每周星期天凌晨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点实行一次：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? * L</w:t>
            </w:r>
          </w:p>
        </w:tc>
      </w:tr>
    </w:tbl>
    <w:p w:rsidR="006E4D5E" w:rsidRDefault="006E4D5E" w:rsidP="006E4D5E"/>
    <w:p w:rsidR="00CC244C" w:rsidRDefault="00CC244C" w:rsidP="00CC244C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、代码</w:t>
      </w:r>
      <w:r>
        <w:t>位置</w:t>
      </w:r>
    </w:p>
    <w:p w:rsidR="00CC244C" w:rsidRDefault="00CC244C" w:rsidP="00CC244C">
      <w:r>
        <w:rPr>
          <w:noProof/>
        </w:rPr>
        <w:drawing>
          <wp:inline distT="0" distB="0" distL="0" distR="0" wp14:anchorId="794E945B" wp14:editId="22E38ABD">
            <wp:extent cx="4847619" cy="39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90" w:rsidRDefault="00184B90" w:rsidP="00CC244C"/>
    <w:p w:rsidR="00D4164E" w:rsidRDefault="00184B90" w:rsidP="00D4164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hyperlink r:id="rId46" w:history="1"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@SuppressWarnings</w:t>
        </w:r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忽略警告</w:t>
        </w:r>
      </w:hyperlink>
    </w:p>
    <w:p w:rsidR="00D4164E" w:rsidRDefault="00D4164E" w:rsidP="00D4164E">
      <w:pPr>
        <w:pStyle w:val="2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可以标注在类、字段、方法、参数、构造方法，以及局部变量上。</w:t>
      </w:r>
    </w:p>
    <w:p w:rsidR="00184B90" w:rsidRDefault="00D4164E" w:rsidP="00D4164E">
      <w:pPr>
        <w:pStyle w:val="2"/>
      </w:pPr>
      <w:r w:rsidRPr="00D4164E">
        <w:rPr>
          <w:b w:val="0"/>
          <w:bCs w:val="0"/>
        </w:rPr>
        <w:t>作用：</w:t>
      </w:r>
      <w:r>
        <w:rPr>
          <w:shd w:val="clear" w:color="auto" w:fill="FFFFFF"/>
        </w:rPr>
        <w:t>告诉编译器忽略指定的警告，不用在编译完成后出现警告信息。</w:t>
      </w:r>
    </w:p>
    <w:p w:rsidR="00D4164E" w:rsidRPr="00D4164E" w:rsidRDefault="00D4164E" w:rsidP="00D4164E">
      <w:pPr>
        <w:pStyle w:val="2"/>
      </w:pPr>
      <w:r w:rsidRPr="00D4164E">
        <w:rPr>
          <w:rStyle w:val="a6"/>
          <w:b/>
          <w:bCs/>
        </w:rPr>
        <w:t>使用：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@SuppressWarnings(“”)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@SuppressWarnings({})</w:t>
      </w:r>
    </w:p>
    <w:p w:rsidR="00D4164E" w:rsidRDefault="00D4164E" w:rsidP="00D4164E">
      <w:pPr>
        <w:pStyle w:val="3"/>
      </w:pPr>
      <w:r>
        <w:rPr>
          <w:shd w:val="clear" w:color="auto" w:fill="FFFFFF"/>
        </w:rPr>
        <w:t>@SuppressWarnings(value={})</w:t>
      </w:r>
    </w:p>
    <w:p w:rsidR="00D4164E" w:rsidRDefault="00D4164E" w:rsidP="00D4164E"/>
    <w:p w:rsidR="005935A6" w:rsidRDefault="005935A6" w:rsidP="005935A6">
      <w:pPr>
        <w:pStyle w:val="2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举例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5935A6" w:rsidRPr="00F77BD1" w:rsidRDefault="005935A6" w:rsidP="00F77BD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@SuppressWarnings("unchecked")</w:t>
      </w:r>
    </w:p>
    <w:p w:rsidR="00D4164E" w:rsidRDefault="00F77BD1" w:rsidP="00F77BD1">
      <w:pPr>
        <w:pStyle w:val="4"/>
      </w:pPr>
      <w:r>
        <w:rPr>
          <w:rFonts w:hint="eastAsia"/>
        </w:rPr>
        <w:t>使用</w:t>
      </w:r>
      <w:r>
        <w:t>场景</w:t>
      </w:r>
    </w:p>
    <w:p w:rsidR="00D4164E" w:rsidRDefault="00F77BD1" w:rsidP="00D4164E">
      <w:r>
        <w:rPr>
          <w:noProof/>
        </w:rPr>
        <w:drawing>
          <wp:inline distT="0" distB="0" distL="0" distR="0" wp14:anchorId="5AE634DA" wp14:editId="44A49294">
            <wp:extent cx="6190476" cy="2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4E" w:rsidRDefault="00D4164E" w:rsidP="00D4164E"/>
    <w:p w:rsidR="00F77BD1" w:rsidRDefault="00F77BD1" w:rsidP="00D4164E"/>
    <w:p w:rsidR="00D4164E" w:rsidRDefault="00D4164E" w:rsidP="00D4164E"/>
    <w:p w:rsidR="00D4164E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抑制单类型警告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1"/>
      </w:tblGrid>
      <w:tr w:rsidR="00344688" w:rsidTr="00D44E5D">
        <w:trPr>
          <w:trHeight w:val="2176"/>
        </w:trPr>
        <w:tc>
          <w:tcPr>
            <w:tcW w:w="6901" w:type="dxa"/>
          </w:tcPr>
          <w:p w:rsidR="00344688" w:rsidRPr="00D44E5D" w:rsidRDefault="00344688" w:rsidP="00344688">
            <w:pPr>
              <w:rPr>
                <w:color w:val="FF0000"/>
                <w:sz w:val="24"/>
              </w:rPr>
            </w:pPr>
            <w:r w:rsidRPr="00D44E5D">
              <w:rPr>
                <w:color w:val="FF0000"/>
                <w:sz w:val="24"/>
              </w:rPr>
              <w:t>@SuppressWarnings("unchecked")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>public void addItems(String item){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@SuppressWarnings("rawtypes")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List items = new ArrayList();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items.add(item);</w:t>
            </w:r>
          </w:p>
          <w:p w:rsidR="00344688" w:rsidRDefault="00344688" w:rsidP="00344688">
            <w:r w:rsidRPr="00D44E5D">
              <w:rPr>
                <w:sz w:val="24"/>
              </w:rPr>
              <w:t>}</w:t>
            </w:r>
          </w:p>
        </w:tc>
      </w:tr>
    </w:tbl>
    <w:p w:rsidR="00194F46" w:rsidRDefault="00194F46" w:rsidP="00CC244C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抑制多类型警告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2"/>
      </w:tblGrid>
      <w:tr w:rsidR="00344688" w:rsidTr="00D44E5D">
        <w:trPr>
          <w:trHeight w:val="1946"/>
        </w:trPr>
        <w:tc>
          <w:tcPr>
            <w:tcW w:w="8572" w:type="dxa"/>
          </w:tcPr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@SuppressWarnings(value={"unchecked", "rawtypes"})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public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void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List items =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}</w:t>
            </w:r>
          </w:p>
        </w:tc>
      </w:tr>
    </w:tbl>
    <w:p w:rsidR="00344688" w:rsidRDefault="00344688" w:rsidP="00344688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抑制全部警告</w:t>
      </w:r>
    </w:p>
    <w:p w:rsidR="00344688" w:rsidRDefault="00344688" w:rsidP="00344688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0"/>
      </w:tblGrid>
      <w:tr w:rsidR="00344688" w:rsidTr="00D44E5D">
        <w:trPr>
          <w:trHeight w:val="1727"/>
        </w:trPr>
        <w:tc>
          <w:tcPr>
            <w:tcW w:w="7430" w:type="dxa"/>
          </w:tcPr>
          <w:p w:rsidR="00344688" w:rsidRPr="00344688" w:rsidRDefault="00344688" w:rsidP="00344688">
            <w:pPr>
              <w:pStyle w:val="HTML"/>
              <w:rPr>
                <w:color w:val="FF0000"/>
                <w:szCs w:val="18"/>
              </w:rPr>
            </w:pPr>
            <w:r w:rsidRPr="00344688">
              <w:rPr>
                <w:color w:val="FF0000"/>
                <w:szCs w:val="18"/>
              </w:rPr>
              <w:t xml:space="preserve"> @SuppressWarnings("all")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public</w:t>
            </w: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void</w:t>
            </w:r>
            <w:r w:rsidRPr="00344688">
              <w:rPr>
                <w:color w:val="000000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 List items = </w:t>
            </w:r>
            <w:r w:rsidRPr="00344688">
              <w:rPr>
                <w:color w:val="0000FF"/>
                <w:szCs w:val="18"/>
              </w:rPr>
              <w:t>new</w:t>
            </w:r>
            <w:r w:rsidRPr="00344688">
              <w:rPr>
                <w:color w:val="000000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>}</w:t>
            </w:r>
          </w:p>
        </w:tc>
      </w:tr>
    </w:tbl>
    <w:p w:rsidR="00344688" w:rsidRDefault="00344688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0135BF" w:rsidRPr="000135BF" w:rsidRDefault="000135BF" w:rsidP="000135BF">
      <w:pPr>
        <w:pStyle w:val="2"/>
      </w:pPr>
      <w:r w:rsidRPr="000135BF">
        <w:lastRenderedPageBreak/>
        <w:t xml:space="preserve">抑制警告的关键字　　　　　　　　　　　　　　　　　　　　　　　　　　　　　　　　</w:t>
      </w:r>
    </w:p>
    <w:p w:rsidR="000135BF" w:rsidRPr="000135BF" w:rsidRDefault="000135BF" w:rsidP="000135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35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849"/>
      </w:tblGrid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用途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all warnings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boxing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boxing/unboxing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cast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dep-ann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deprecated annotation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deprecation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breaks in switch statements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finally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finally block that don’t return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hiding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locals that hide variable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incomplete-switch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entries in a switch statement (enum case)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non-nls string literals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null analysis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rawtypes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un-specific types when using generics on class params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restriction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usage of discouraged or forbidden references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missing serialVersionUID field for a serializable class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static-access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 suppress warnings relative to incorrect static access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synthetic-access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unoptimized access from inner classes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unchecked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unqualified-field-access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field access unqualified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unused code</w:t>
            </w:r>
          </w:p>
        </w:tc>
      </w:tr>
    </w:tbl>
    <w:p w:rsidR="00344688" w:rsidRDefault="00344688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0F1999" w:rsidP="00CA75CD">
      <w:pPr>
        <w:pStyle w:val="1"/>
        <w:pageBreakBefore/>
      </w:pPr>
      <w:r>
        <w:lastRenderedPageBreak/>
        <w:t>8</w:t>
      </w:r>
      <w:r w:rsidR="005518BE">
        <w:rPr>
          <w:rFonts w:hint="eastAsia"/>
        </w:rPr>
        <w:t>、</w:t>
      </w:r>
      <w:r w:rsidR="005518BE">
        <w:t>spring</w:t>
      </w:r>
      <w:r w:rsidR="005518BE">
        <w:t>生命周期</w:t>
      </w:r>
    </w:p>
    <w:p w:rsidR="003C5C19" w:rsidRDefault="005518BE" w:rsidP="003C5C1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编辑</w:t>
      </w:r>
      <w:r>
        <w:t>service</w:t>
      </w:r>
      <w:r w:rsidR="003C5C19">
        <w:t>，让它</w:t>
      </w:r>
      <w:r w:rsidR="003C5C19">
        <w:rPr>
          <w:rFonts w:hint="eastAsia"/>
        </w:rPr>
        <w:t>实现</w:t>
      </w:r>
      <w:r w:rsidR="004110CC">
        <w:rPr>
          <w:rFonts w:hint="eastAsia"/>
        </w:rPr>
        <w:t>下面</w:t>
      </w:r>
      <w:r w:rsidR="004110CC">
        <w:t>的接口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BeanNameAware,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BeanFactoryAware,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ApplicationContextAware,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InitializingBean,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 xml:space="preserve">DisposableBean  </w:t>
      </w:r>
    </w:p>
    <w:p w:rsidR="005518BE" w:rsidRDefault="003C5C19" w:rsidP="00CA75CD">
      <w:r>
        <w:tab/>
      </w:r>
    </w:p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0"/>
      </w:tblGrid>
      <w:tr w:rsidR="00CA75CD" w:rsidRPr="00D045B3" w:rsidTr="00CA75CD">
        <w:trPr>
          <w:trHeight w:val="2650"/>
        </w:trPr>
        <w:tc>
          <w:tcPr>
            <w:tcW w:w="9760" w:type="dxa"/>
          </w:tcPr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 </w:t>
            </w:r>
            <w:r w:rsidRPr="00B14E44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28"/>
                <w:highlight w:val="yellow"/>
              </w:rPr>
              <w:t>implements</w:t>
            </w:r>
            <w:r w:rsidRPr="00B14E44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BeanNameAware,BeanFactoryAware,ApplicationContextAware,InitializingBean,DisposableBean</w:t>
            </w:r>
            <w:r w:rsidRPr="00B14E44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getAge()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setAge(Integer age)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age;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getName()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PersonService(){</w:t>
            </w:r>
          </w:p>
          <w:p w:rsidR="00CA75CD" w:rsidRPr="00FC5F85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System.</w:t>
            </w:r>
            <w:r w:rsidRPr="00FC5F85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28"/>
                <w:highlight w:val="yellow"/>
              </w:rPr>
              <w:t>out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.println("1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、无参构造函数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PersonService ");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setName(String name)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System.</w:t>
            </w:r>
            <w:r w:rsidRPr="00FC5F85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28"/>
                <w:highlight w:val="yellow"/>
              </w:rPr>
              <w:t>out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.println("2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、这是一个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set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函数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setName(String name) ");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name;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表示正在被实例化的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id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是多少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也就是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本类名字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PersonService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setBeanName(String arg0)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"3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BeanNameAware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setBeanName String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正在被实例化的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是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的工厂是，不止是这个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bean 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，凡是被实例化的都会显示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setBeanFactory(BeanFactory arg0)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"4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BeanFactoryAware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setBeanFactory----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工厂包含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//4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、这个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需要的工厂是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//org.springframework.beans.factory.xml.XmlBeanFactory@fcfa52: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//defining beans </w:t>
            </w:r>
            <w:r w:rsidRPr="0020621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[personService,personService2,myBeanPostProcessor]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//root of factory hierarchy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返回的上下文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49EC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setApplicationContext(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ApplicationContext arg0)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"5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ApplicationContextAware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setApplicationContext 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org.springframework.context.support.ClassPathXmlApplicationContext@2be9cb75: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display name [org.springframework.context.support.ClassPathXmlApplicationContext@2be9cb75];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  <w:t xml:space="preserve">startup date [Mon 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  <w:u w:val="single"/>
              </w:rPr>
              <w:t>Nov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20 18:14:39 CST 2017]; root of context hierarchy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094AA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在设置属性之后，执行，相当于是后置处理器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MyBeanPostProcessor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处理之后，没有立刻执行处理器的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方法，而是执行下面这个方法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afterPropertiesSet()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"7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InitializingBean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afterPropertiesSet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7973FC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自己定义的中间的方法</w:t>
            </w:r>
            <w:r w:rsidR="00833127" w:rsidRPr="007973FC">
              <w:rPr>
                <w:rFonts w:ascii="Consolas" w:hAnsi="Consolas" w:cs="Consolas" w:hint="eastAsia"/>
                <w:color w:val="FF0000"/>
                <w:kern w:val="0"/>
                <w:sz w:val="18"/>
                <w:szCs w:val="28"/>
                <w:highlight w:val="green"/>
              </w:rPr>
              <w:t>，执行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完成这个，才回去执行后置处理器的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zhangInit(){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"8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init-method='zhangInit'"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sayHi(){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"10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hi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+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Pr="00D045B3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/**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下面的应该在项目死掉的时候依次执行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destroy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  <w:u w:val="single"/>
              </w:rPr>
              <w:t>mydestory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destroy()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这个是接口定义的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销毁方法也许看不到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自己定义的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mydestory(){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"final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这个是我自己的销毁方法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释放各种资源，也许看不到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CA75CD" w:rsidRPr="00D045B3" w:rsidRDefault="00CA75CD" w:rsidP="00CA75CD">
            <w:pPr>
              <w:rPr>
                <w:sz w:val="18"/>
              </w:rPr>
            </w:pPr>
          </w:p>
        </w:tc>
      </w:tr>
    </w:tbl>
    <w:p w:rsidR="00CA75CD" w:rsidRDefault="00CA75CD" w:rsidP="00CA75CD"/>
    <w:p w:rsidR="00D045B3" w:rsidRDefault="00D045B3" w:rsidP="00D045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后置处理器</w:t>
      </w:r>
      <w:r>
        <w:rPr>
          <w:rFonts w:hint="eastAsia"/>
        </w:rPr>
        <w:t>如下</w:t>
      </w:r>
    </w:p>
    <w:tbl>
      <w:tblPr>
        <w:tblW w:w="9663" w:type="dxa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3"/>
      </w:tblGrid>
      <w:tr w:rsidR="00D045B3" w:rsidRPr="00C1169A" w:rsidTr="00C1169A">
        <w:trPr>
          <w:trHeight w:val="2920"/>
        </w:trPr>
        <w:tc>
          <w:tcPr>
            <w:tcW w:w="9663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 ,setApplicationContenxt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完成之后开始调用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配置自己的后置处理器让，让其它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都是单例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singoton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, 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MyBeanPostProcessor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BeanPostProcessor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这个先运行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BeforeI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C1169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"6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postProcessBeforeInitialization 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AfterI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"9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postProcessAfterInitialization -----"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D045B3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:rsidR="00D045B3" w:rsidRDefault="00D045B3" w:rsidP="00CA75CD"/>
    <w:p w:rsidR="00C1169A" w:rsidRDefault="00C1169A" w:rsidP="00CA75CD"/>
    <w:p w:rsidR="00C1169A" w:rsidRDefault="00C1169A" w:rsidP="00CA75CD"/>
    <w:p w:rsidR="00C1169A" w:rsidRDefault="00C1169A" w:rsidP="00CA75CD"/>
    <w:p w:rsidR="00C1169A" w:rsidRDefault="00C1169A" w:rsidP="00C1169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569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9"/>
      </w:tblGrid>
      <w:tr w:rsidR="00C1169A" w:rsidRPr="00C1169A" w:rsidTr="00C1169A">
        <w:trPr>
          <w:trHeight w:val="2400"/>
        </w:trPr>
        <w:tc>
          <w:tcPr>
            <w:tcW w:w="9569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xmlns:xsi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"http://www.w3.org/2001/XMLSchema-instance"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xmlns:context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"http://www.springframework.org/schema/context"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xmlns:tx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"http://www.springframework.org/schema/tx"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xsi:schemaLocation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 http://www.springframework.org/schema/beans/spring-beans-2.5.xsd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http://www.springframework.org/schema/context http://www.springframework.org/schema/context/spring-context-2.5.xsd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http://www.springframework.org/schema/tx http://www.springframework.org/schema/tx/spring-tx-2.5.xsd"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init-method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"zhangInit"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destroy-method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 xml:space="preserve">"mydestory"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这里注入我们属性，前提就是有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setName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才能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ok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destroy-method="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mydestory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"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"name"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xiaoming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"personService2"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scope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"prototype"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"com.hlj.beanlife.PersonService2"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&lt;!-- 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配置我们的自己后置处理器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(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有点类似我们的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filter)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C1169A" w:rsidRPr="00C1169A" w:rsidRDefault="00C1169A" w:rsidP="00C1169A">
            <w:pPr>
              <w:rPr>
                <w:sz w:val="1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C1169A" w:rsidRDefault="00C1169A" w:rsidP="00C1169A"/>
    <w:p w:rsidR="00C1169A" w:rsidRDefault="0074090B" w:rsidP="007409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测试开始</w:t>
      </w:r>
    </w:p>
    <w:p w:rsidR="0074090B" w:rsidRPr="0074090B" w:rsidRDefault="0074090B" w:rsidP="0074090B">
      <w:r>
        <w:rPr>
          <w:noProof/>
        </w:rPr>
        <w:drawing>
          <wp:inline distT="0" distB="0" distL="0" distR="0" wp14:anchorId="70CF2CF8" wp14:editId="1A845F86">
            <wp:extent cx="5925820" cy="156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B" w:rsidRDefault="0074090B" w:rsidP="00C1169A"/>
    <w:p w:rsidR="008D3D82" w:rsidRDefault="008D3D82" w:rsidP="00C1169A">
      <w:r>
        <w:rPr>
          <w:noProof/>
        </w:rPr>
        <w:lastRenderedPageBreak/>
        <w:drawing>
          <wp:inline distT="0" distB="0" distL="0" distR="0" wp14:anchorId="6C778AB5" wp14:editId="41112C01">
            <wp:extent cx="5274310" cy="341792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2" w:rsidRDefault="00106FA2" w:rsidP="00C1169A"/>
    <w:p w:rsidR="00106FA2" w:rsidRDefault="00106FA2" w:rsidP="00106FA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、代码</w:t>
      </w:r>
    </w:p>
    <w:p w:rsidR="00106FA2" w:rsidRDefault="0045643B" w:rsidP="00106FA2">
      <w:r>
        <w:rPr>
          <w:noProof/>
        </w:rPr>
        <w:drawing>
          <wp:inline distT="0" distB="0" distL="0" distR="0" wp14:anchorId="49C22CFA" wp14:editId="0E9C45C8">
            <wp:extent cx="3342857" cy="29238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99" w:rsidRDefault="000F1999" w:rsidP="00106FA2"/>
    <w:p w:rsidR="000F1999" w:rsidRDefault="000F1999" w:rsidP="00106FA2"/>
    <w:p w:rsidR="000F1999" w:rsidRDefault="000F1999" w:rsidP="00106FA2"/>
    <w:p w:rsidR="000F1999" w:rsidRDefault="000F1999" w:rsidP="00106FA2"/>
    <w:p w:rsidR="002F0FAB" w:rsidRDefault="002F0FAB" w:rsidP="00106FA2"/>
    <w:p w:rsidR="002F0FAB" w:rsidRDefault="002F0FAB" w:rsidP="00106FA2"/>
    <w:p w:rsidR="002F0FAB" w:rsidRDefault="002F0FAB" w:rsidP="00106FA2">
      <w:bookmarkStart w:id="2" w:name="_GoBack"/>
      <w:bookmarkEnd w:id="2"/>
    </w:p>
    <w:sectPr w:rsidR="002F0FAB" w:rsidSect="00FB4A08">
      <w:pgSz w:w="11906" w:h="16838"/>
      <w:pgMar w:top="1440" w:right="1134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0BD" w:rsidRDefault="005670BD" w:rsidP="002B472C">
      <w:r>
        <w:separator/>
      </w:r>
    </w:p>
  </w:endnote>
  <w:endnote w:type="continuationSeparator" w:id="0">
    <w:p w:rsidR="005670BD" w:rsidRDefault="005670BD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0BD" w:rsidRDefault="005670BD" w:rsidP="002B472C">
      <w:r>
        <w:separator/>
      </w:r>
    </w:p>
  </w:footnote>
  <w:footnote w:type="continuationSeparator" w:id="0">
    <w:p w:rsidR="005670BD" w:rsidRDefault="005670BD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7"/>
    <w:rsid w:val="000135BF"/>
    <w:rsid w:val="00027264"/>
    <w:rsid w:val="000576BF"/>
    <w:rsid w:val="00094AAD"/>
    <w:rsid w:val="00095AD6"/>
    <w:rsid w:val="000C4242"/>
    <w:rsid w:val="000D2612"/>
    <w:rsid w:val="000E0446"/>
    <w:rsid w:val="000F1999"/>
    <w:rsid w:val="00106FA2"/>
    <w:rsid w:val="0014191D"/>
    <w:rsid w:val="00142006"/>
    <w:rsid w:val="00147736"/>
    <w:rsid w:val="00154EF7"/>
    <w:rsid w:val="00160C13"/>
    <w:rsid w:val="00176789"/>
    <w:rsid w:val="00177F2F"/>
    <w:rsid w:val="001805CD"/>
    <w:rsid w:val="00180DA9"/>
    <w:rsid w:val="00182DE1"/>
    <w:rsid w:val="00184B90"/>
    <w:rsid w:val="00184DBC"/>
    <w:rsid w:val="00194F46"/>
    <w:rsid w:val="00195B3E"/>
    <w:rsid w:val="001B720D"/>
    <w:rsid w:val="001F0D94"/>
    <w:rsid w:val="0020621A"/>
    <w:rsid w:val="00206B80"/>
    <w:rsid w:val="00220165"/>
    <w:rsid w:val="0024059F"/>
    <w:rsid w:val="00242FC2"/>
    <w:rsid w:val="00244186"/>
    <w:rsid w:val="002509FD"/>
    <w:rsid w:val="00250FE7"/>
    <w:rsid w:val="00261641"/>
    <w:rsid w:val="00271126"/>
    <w:rsid w:val="00284627"/>
    <w:rsid w:val="00291B8E"/>
    <w:rsid w:val="002B3395"/>
    <w:rsid w:val="002B472C"/>
    <w:rsid w:val="002C2D37"/>
    <w:rsid w:val="002C5130"/>
    <w:rsid w:val="002C51F5"/>
    <w:rsid w:val="002C54F7"/>
    <w:rsid w:val="002D08C6"/>
    <w:rsid w:val="002D2397"/>
    <w:rsid w:val="002F0FAB"/>
    <w:rsid w:val="002F4219"/>
    <w:rsid w:val="00310D26"/>
    <w:rsid w:val="003247A5"/>
    <w:rsid w:val="00336CF9"/>
    <w:rsid w:val="003376B1"/>
    <w:rsid w:val="00344688"/>
    <w:rsid w:val="00345AFF"/>
    <w:rsid w:val="00375B5B"/>
    <w:rsid w:val="003A72E5"/>
    <w:rsid w:val="003B3DC6"/>
    <w:rsid w:val="003C5C19"/>
    <w:rsid w:val="003C7B4D"/>
    <w:rsid w:val="003F030D"/>
    <w:rsid w:val="00403E75"/>
    <w:rsid w:val="004110CC"/>
    <w:rsid w:val="004372DD"/>
    <w:rsid w:val="0045643B"/>
    <w:rsid w:val="00470218"/>
    <w:rsid w:val="00470E57"/>
    <w:rsid w:val="00471D88"/>
    <w:rsid w:val="0047469E"/>
    <w:rsid w:val="004809D7"/>
    <w:rsid w:val="004A1E81"/>
    <w:rsid w:val="004C0CBF"/>
    <w:rsid w:val="004E6C84"/>
    <w:rsid w:val="004F0C86"/>
    <w:rsid w:val="004F363F"/>
    <w:rsid w:val="00515297"/>
    <w:rsid w:val="00525B7A"/>
    <w:rsid w:val="005332B9"/>
    <w:rsid w:val="005518BE"/>
    <w:rsid w:val="005670BD"/>
    <w:rsid w:val="00572484"/>
    <w:rsid w:val="00576344"/>
    <w:rsid w:val="005917BA"/>
    <w:rsid w:val="005935A6"/>
    <w:rsid w:val="005C636B"/>
    <w:rsid w:val="005C6484"/>
    <w:rsid w:val="005D757A"/>
    <w:rsid w:val="005E44BD"/>
    <w:rsid w:val="005F0671"/>
    <w:rsid w:val="006102C9"/>
    <w:rsid w:val="006121C2"/>
    <w:rsid w:val="0063516E"/>
    <w:rsid w:val="006A06A5"/>
    <w:rsid w:val="006B49EC"/>
    <w:rsid w:val="006C7D4C"/>
    <w:rsid w:val="006D6A56"/>
    <w:rsid w:val="006E087C"/>
    <w:rsid w:val="006E4D5E"/>
    <w:rsid w:val="006F2121"/>
    <w:rsid w:val="00700FDB"/>
    <w:rsid w:val="00735348"/>
    <w:rsid w:val="0074090B"/>
    <w:rsid w:val="00745A1E"/>
    <w:rsid w:val="007548D6"/>
    <w:rsid w:val="00765766"/>
    <w:rsid w:val="00773023"/>
    <w:rsid w:val="0077724E"/>
    <w:rsid w:val="007803E4"/>
    <w:rsid w:val="00783EDB"/>
    <w:rsid w:val="00787FCD"/>
    <w:rsid w:val="0079245A"/>
    <w:rsid w:val="007973FC"/>
    <w:rsid w:val="007C3BD9"/>
    <w:rsid w:val="00825277"/>
    <w:rsid w:val="00830326"/>
    <w:rsid w:val="00833127"/>
    <w:rsid w:val="00834738"/>
    <w:rsid w:val="008378FA"/>
    <w:rsid w:val="00843DF5"/>
    <w:rsid w:val="0086517B"/>
    <w:rsid w:val="00871850"/>
    <w:rsid w:val="00882939"/>
    <w:rsid w:val="00884389"/>
    <w:rsid w:val="0088534E"/>
    <w:rsid w:val="00892344"/>
    <w:rsid w:val="008D2905"/>
    <w:rsid w:val="008D3D82"/>
    <w:rsid w:val="008D4676"/>
    <w:rsid w:val="008D6A65"/>
    <w:rsid w:val="00903957"/>
    <w:rsid w:val="0090775C"/>
    <w:rsid w:val="00916E03"/>
    <w:rsid w:val="00917DE6"/>
    <w:rsid w:val="00940FE7"/>
    <w:rsid w:val="00963D59"/>
    <w:rsid w:val="00973633"/>
    <w:rsid w:val="00982A87"/>
    <w:rsid w:val="009C7527"/>
    <w:rsid w:val="00A27B1A"/>
    <w:rsid w:val="00A57F79"/>
    <w:rsid w:val="00A60D2A"/>
    <w:rsid w:val="00A7156B"/>
    <w:rsid w:val="00A83BDC"/>
    <w:rsid w:val="00AB70D8"/>
    <w:rsid w:val="00AC061C"/>
    <w:rsid w:val="00AF2B82"/>
    <w:rsid w:val="00AF663E"/>
    <w:rsid w:val="00B0410F"/>
    <w:rsid w:val="00B06268"/>
    <w:rsid w:val="00B14E44"/>
    <w:rsid w:val="00B153B3"/>
    <w:rsid w:val="00B25A5B"/>
    <w:rsid w:val="00B25C75"/>
    <w:rsid w:val="00B26628"/>
    <w:rsid w:val="00B30537"/>
    <w:rsid w:val="00B41311"/>
    <w:rsid w:val="00B45225"/>
    <w:rsid w:val="00B51A8A"/>
    <w:rsid w:val="00B634C9"/>
    <w:rsid w:val="00B65941"/>
    <w:rsid w:val="00BA5344"/>
    <w:rsid w:val="00C1169A"/>
    <w:rsid w:val="00C56DA0"/>
    <w:rsid w:val="00C60C53"/>
    <w:rsid w:val="00C63176"/>
    <w:rsid w:val="00C75243"/>
    <w:rsid w:val="00C866BB"/>
    <w:rsid w:val="00CA3302"/>
    <w:rsid w:val="00CA4D44"/>
    <w:rsid w:val="00CA75CD"/>
    <w:rsid w:val="00CB7C8B"/>
    <w:rsid w:val="00CC0A2E"/>
    <w:rsid w:val="00CC14FC"/>
    <w:rsid w:val="00CC244C"/>
    <w:rsid w:val="00D045B3"/>
    <w:rsid w:val="00D334E0"/>
    <w:rsid w:val="00D4164E"/>
    <w:rsid w:val="00D44E5D"/>
    <w:rsid w:val="00D5269F"/>
    <w:rsid w:val="00D91E6F"/>
    <w:rsid w:val="00DE4418"/>
    <w:rsid w:val="00E03123"/>
    <w:rsid w:val="00E13501"/>
    <w:rsid w:val="00E1535F"/>
    <w:rsid w:val="00E16403"/>
    <w:rsid w:val="00E75154"/>
    <w:rsid w:val="00E9069F"/>
    <w:rsid w:val="00E9781F"/>
    <w:rsid w:val="00EA09EE"/>
    <w:rsid w:val="00EA2914"/>
    <w:rsid w:val="00EB4A4A"/>
    <w:rsid w:val="00F20072"/>
    <w:rsid w:val="00F256A3"/>
    <w:rsid w:val="00F41B70"/>
    <w:rsid w:val="00F77BD1"/>
    <w:rsid w:val="00F848ED"/>
    <w:rsid w:val="00F94774"/>
    <w:rsid w:val="00FA7D87"/>
    <w:rsid w:val="00FB4A08"/>
    <w:rsid w:val="00FC47E5"/>
    <w:rsid w:val="00FC5F85"/>
    <w:rsid w:val="00FD0715"/>
    <w:rsid w:val="00FE45F3"/>
    <w:rsid w:val="00FE7A20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95724-976B-4E9B-A17A-8ACC6A9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4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4688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8438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84389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F0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blog.csdn.net/u011983531/article/details/70504281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image" Target="media/image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7.png"/><Relationship Id="rId48" Type="http://schemas.openxmlformats.org/officeDocument/2006/relationships/image" Target="media/image11.png"/><Relationship Id="rId8" Type="http://schemas.openxmlformats.org/officeDocument/2006/relationships/hyperlink" Target="http://blog.csdn.net/hejingyuan6/article/details/51243985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hyperlink" Target="http://www.cnblogs.com/rushoooooo/archive/2011/08/28/2155960.html" TargetMode="External"/><Relationship Id="rId46" Type="http://schemas.openxmlformats.org/officeDocument/2006/relationships/hyperlink" Target="http://www.cnblogs.com/jingzhenhua/p/5986689.html" TargetMode="External"/><Relationship Id="rId20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37</Pages>
  <Words>4825</Words>
  <Characters>27504</Characters>
  <Application>Microsoft Office Word</Application>
  <DocSecurity>0</DocSecurity>
  <Lines>229</Lines>
  <Paragraphs>64</Paragraphs>
  <ScaleCrop>false</ScaleCrop>
  <Company/>
  <LinksUpToDate>false</LinksUpToDate>
  <CharactersWithSpaces>32265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142</cp:revision>
  <dcterms:created xsi:type="dcterms:W3CDTF">2017-09-01T02:40:00Z</dcterms:created>
  <dcterms:modified xsi:type="dcterms:W3CDTF">2017-12-21T02:55:00Z</dcterms:modified>
</cp:coreProperties>
</file>