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D75B2" w14:textId="77777777" w:rsidR="00EF5ED6" w:rsidRDefault="00F91412">
      <w:pPr>
        <w:pStyle w:val="Publishwithline"/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A34276F" w14:textId="77777777" w:rsidR="00EF5ED6" w:rsidRDefault="007143AF">
              <w:pPr>
                <w:pStyle w:val="Publishwithline"/>
              </w:pPr>
              <w:r>
                <w:t>1</w:t>
              </w:r>
              <w:r>
                <w:rPr>
                  <w:rFonts w:hint="eastAsia"/>
                </w:rPr>
                <w:t>、</w:t>
              </w:r>
              <w:r>
                <w:t>自定义注解</w:t>
              </w:r>
            </w:p>
          </w:sdtContent>
        </w:sdt>
        <w:p w14:paraId="031900C3" w14:textId="77777777" w:rsidR="00EF5ED6" w:rsidRDefault="00EF5ED6">
          <w:pPr>
            <w:pStyle w:val="underline"/>
          </w:pPr>
        </w:p>
        <w:p w14:paraId="713EFD2C" w14:textId="77777777" w:rsidR="00EF5ED6" w:rsidRDefault="00504A5D">
          <w:pPr>
            <w:pStyle w:val="PadderBetweenControlandBody"/>
          </w:pPr>
        </w:p>
      </w:sdtContent>
    </w:sdt>
    <w:p w14:paraId="18837401" w14:textId="77777777" w:rsidR="00CC7A49" w:rsidRDefault="00CC7A49" w:rsidP="00906045">
      <w:pPr>
        <w:pStyle w:val="1"/>
      </w:pPr>
      <w:r w:rsidRPr="00CC7A49">
        <w:t>1</w:t>
      </w:r>
      <w:r w:rsidRPr="00CC7A49">
        <w:t>、元注解</w:t>
      </w:r>
    </w:p>
    <w:p w14:paraId="06060DE1" w14:textId="77777777" w:rsidR="00906045" w:rsidRPr="00906045" w:rsidRDefault="00906045" w:rsidP="00906045"/>
    <w:p w14:paraId="314F171A" w14:textId="77777777" w:rsidR="00CC7A49" w:rsidRDefault="00CC7A49" w:rsidP="00DD1D12">
      <w:pPr>
        <w:pStyle w:val="2"/>
      </w:pPr>
      <w:r>
        <w:rPr>
          <w:rFonts w:hint="eastAsia"/>
        </w:rPr>
        <w:t>解释</w:t>
      </w:r>
      <w:r>
        <w:t>：</w:t>
      </w:r>
      <w:r w:rsidRPr="00CC7A49">
        <w:t>元注解是指注解的注解。</w:t>
      </w:r>
    </w:p>
    <w:p w14:paraId="42361A49" w14:textId="77777777" w:rsidR="00C34A9F" w:rsidRDefault="00C34A9F" w:rsidP="00C34A9F"/>
    <w:p w14:paraId="309B3431" w14:textId="77777777" w:rsidR="00BA697C" w:rsidRPr="00117095" w:rsidRDefault="00BA697C" w:rsidP="00C34A9F">
      <w:pPr>
        <w:rPr>
          <w:color w:val="FF0000"/>
          <w:sz w:val="32"/>
        </w:rPr>
      </w:pPr>
      <w:r w:rsidRPr="00117095">
        <w:rPr>
          <w:rFonts w:hint="eastAsia"/>
          <w:color w:val="FF0000"/>
          <w:sz w:val="32"/>
        </w:rPr>
        <w:t>注意下面</w:t>
      </w:r>
      <w:r w:rsidRPr="00117095">
        <w:rPr>
          <w:color w:val="FF0000"/>
          <w:sz w:val="32"/>
        </w:rPr>
        <w:t>说的</w:t>
      </w:r>
      <w:r w:rsidRPr="00117095">
        <w:rPr>
          <w:rFonts w:hint="eastAsia"/>
          <w:color w:val="FF0000"/>
          <w:sz w:val="32"/>
        </w:rPr>
        <w:t>是</w:t>
      </w:r>
      <w:r w:rsidRPr="00117095">
        <w:rPr>
          <w:color w:val="FF0000"/>
          <w:sz w:val="32"/>
        </w:rPr>
        <w:t>注解内部</w:t>
      </w:r>
    </w:p>
    <w:p w14:paraId="4D2E1531" w14:textId="77777777"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</w:t>
      </w:r>
      <w:r w:rsidRPr="00C34A9F">
        <w:rPr>
          <w:rFonts w:ascii="微软雅黑" w:eastAsia="微软雅黑" w:hAnsi="微软雅黑" w:cs="宋体" w:hint="eastAsia"/>
          <w:color w:val="FF0000"/>
          <w:sz w:val="21"/>
          <w:szCs w:val="21"/>
          <w:highlight w:val="yellow"/>
        </w:rPr>
        <w:t>方法不能有参数。</w:t>
      </w:r>
    </w:p>
    <w:p w14:paraId="7BEFC706" w14:textId="77777777"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注解方法的返回类型局限</w:t>
      </w:r>
      <w:r w:rsidRPr="00C34A9F">
        <w:rPr>
          <w:rFonts w:ascii="微软雅黑" w:eastAsia="微软雅黑" w:hAnsi="微软雅黑" w:cs="宋体" w:hint="eastAsia"/>
          <w:color w:val="FF0000"/>
          <w:sz w:val="21"/>
          <w:szCs w:val="21"/>
          <w:highlight w:val="yellow"/>
        </w:rPr>
        <w:t>于原始类型，字符串，枚举，注解，或以上类型构成的数组。</w:t>
      </w:r>
    </w:p>
    <w:p w14:paraId="38B3234C" w14:textId="77777777"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注解方法可以包含默认值。</w:t>
      </w:r>
    </w:p>
    <w:p w14:paraId="4B5DE6A9" w14:textId="77777777"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注解可以包含与其绑定的元注解，元注解为注解提供信息，有四种元注解类型：</w:t>
      </w:r>
    </w:p>
    <w:p w14:paraId="6C66C93E" w14:textId="77777777" w:rsidR="00C34A9F" w:rsidRPr="00C34A9F" w:rsidRDefault="00C34A9F" w:rsidP="00C34A9F"/>
    <w:p w14:paraId="3E434649" w14:textId="77777777" w:rsidR="00CC7A49" w:rsidRDefault="00CC7A49" w:rsidP="00DD1D12">
      <w:pPr>
        <w:pStyle w:val="2"/>
      </w:pPr>
      <w:r w:rsidRPr="00CC7A49">
        <w:t>包括</w:t>
      </w:r>
    </w:p>
    <w:p w14:paraId="35EC349D" w14:textId="77777777" w:rsidR="00CC7A49" w:rsidRDefault="00CC7A49" w:rsidP="00906045">
      <w:pPr>
        <w:pStyle w:val="3"/>
      </w:pPr>
      <w:r w:rsidRPr="00CC7A49">
        <w:t xml:space="preserve">@Retention </w:t>
      </w:r>
    </w:p>
    <w:p w14:paraId="41AB398F" w14:textId="77777777" w:rsidR="00CC7A49" w:rsidRDefault="00CC7A49" w:rsidP="00906045">
      <w:pPr>
        <w:pStyle w:val="3"/>
      </w:pPr>
      <w:r w:rsidRPr="00CC7A49">
        <w:t xml:space="preserve">@Target </w:t>
      </w:r>
    </w:p>
    <w:p w14:paraId="60CC0A93" w14:textId="77777777" w:rsidR="00CC7A49" w:rsidRDefault="00CC7A49" w:rsidP="00906045">
      <w:pPr>
        <w:pStyle w:val="3"/>
      </w:pPr>
      <w:r w:rsidRPr="00CC7A49">
        <w:t xml:space="preserve">@Document </w:t>
      </w:r>
    </w:p>
    <w:p w14:paraId="0EBE8B43" w14:textId="77777777" w:rsidR="00CC7A49" w:rsidRDefault="00CC7A49" w:rsidP="00906045">
      <w:pPr>
        <w:pStyle w:val="3"/>
      </w:pPr>
      <w:r w:rsidRPr="00CC7A49">
        <w:t>@Inherited</w:t>
      </w:r>
    </w:p>
    <w:p w14:paraId="3EF1455C" w14:textId="77777777" w:rsidR="00CC7A49" w:rsidRDefault="00CC7A49" w:rsidP="00CC7A49"/>
    <w:p w14:paraId="17B00D16" w14:textId="77777777" w:rsidR="001412B7" w:rsidRDefault="001412B7" w:rsidP="00CC7A49"/>
    <w:p w14:paraId="57F2CC8C" w14:textId="77777777" w:rsidR="00C70F36" w:rsidRDefault="00915634" w:rsidP="0091563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E14C2">
        <w:rPr>
          <w:rFonts w:hint="eastAsia"/>
        </w:rPr>
        <w:t>@</w:t>
      </w:r>
      <w:r>
        <w:t>target</w:t>
      </w:r>
    </w:p>
    <w:p w14:paraId="189E029C" w14:textId="77777777" w:rsidR="00915634" w:rsidRDefault="00915634" w:rsidP="00915634"/>
    <w:p w14:paraId="00D6D5CB" w14:textId="77777777" w:rsidR="00880593" w:rsidRPr="00880593" w:rsidRDefault="00915634" w:rsidP="00341682">
      <w:pPr>
        <w:pStyle w:val="2"/>
      </w:pPr>
      <w:r w:rsidRPr="00915634">
        <w:rPr>
          <w:rFonts w:hint="eastAsia"/>
        </w:rPr>
        <w:t>解释</w:t>
      </w:r>
      <w:r w:rsidRPr="00915634">
        <w:t>：</w:t>
      </w:r>
      <w:r w:rsidR="00880593" w:rsidRPr="00880593">
        <w:t>@Target</w:t>
      </w:r>
      <w:r w:rsidR="00880593" w:rsidRPr="00880593">
        <w:t>：</w:t>
      </w:r>
    </w:p>
    <w:p w14:paraId="4CD48C49" w14:textId="77777777" w:rsidR="00880593" w:rsidRPr="00880593" w:rsidRDefault="00880593" w:rsidP="00880593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0"/>
          <w:szCs w:val="20"/>
        </w:rPr>
      </w:pP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@Target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说明了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Annotation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所修饰的对象范围：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Annotation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可被用于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 packages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、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types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（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green"/>
        </w:rPr>
        <w:t>类、接口、枚举、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green"/>
        </w:rPr>
        <w:t>Annotation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green"/>
        </w:rPr>
        <w:t>类型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）、类型成员（方法、构造方法、成员变量、枚举值）、方法参数和本地变量（如循环变量、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catch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参数）。在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Annotation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类型的声明中使用了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target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可更加明晰其修饰的目标。</w:t>
      </w:r>
    </w:p>
    <w:p w14:paraId="1116A790" w14:textId="77777777" w:rsidR="00880593" w:rsidRPr="00880593" w:rsidRDefault="00880593" w:rsidP="00880593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0"/>
          <w:szCs w:val="20"/>
        </w:rPr>
      </w:pP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>作用：用于描述注解的使用范围（即：被描述的注解可以用在什么地方）</w:t>
      </w:r>
    </w:p>
    <w:p w14:paraId="2D26F27D" w14:textId="77777777" w:rsidR="00880593" w:rsidRPr="00880593" w:rsidRDefault="00880593" w:rsidP="00880593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0"/>
          <w:szCs w:val="20"/>
        </w:rPr>
      </w:pP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 xml:space="preserve">　取值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>(ElementType)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>有：</w:t>
      </w:r>
    </w:p>
    <w:p w14:paraId="4A318192" w14:textId="77777777" w:rsidR="00880593" w:rsidRPr="00880593" w:rsidRDefault="00880593" w:rsidP="00880593">
      <w:pPr>
        <w:shd w:val="clear" w:color="auto" w:fill="FFFFFF"/>
        <w:spacing w:after="0"/>
        <w:rPr>
          <w:rFonts w:ascii="Verdana" w:eastAsia="宋体" w:hAnsi="Verdana" w:cs="宋体"/>
          <w:color w:val="FF0000"/>
          <w:sz w:val="20"/>
          <w:szCs w:val="20"/>
        </w:rPr>
      </w:pP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1.CONSTRUCTOR: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用于描述构造器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2.FIELD: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用于描述域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3.LOCAL_VARIABLE: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用于描述局部变量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 xml:space="preserve">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4.METHOD: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用于描述方法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5.PACKAGE: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用于描述包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6.PARAMETER: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用于描述参数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</w:t>
      </w:r>
      <w:r w:rsidRPr="00880593">
        <w:rPr>
          <w:rFonts w:ascii="Verdana" w:eastAsia="宋体" w:hAnsi="Verdana" w:cs="宋体"/>
          <w:color w:val="FF0000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7.TYPE: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用于描述类、接口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(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包括注解类型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 xml:space="preserve">) 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或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enum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声明</w:t>
      </w:r>
    </w:p>
    <w:p w14:paraId="6844A7E9" w14:textId="77777777" w:rsidR="004E14C2" w:rsidRPr="00880593" w:rsidRDefault="004E14C2" w:rsidP="00E344E2"/>
    <w:p w14:paraId="2CEA88BC" w14:textId="77777777" w:rsidR="004E14C2" w:rsidRDefault="004E14C2" w:rsidP="004E14C2">
      <w:pPr>
        <w:pStyle w:val="1"/>
        <w:rPr>
          <w:shd w:val="clear" w:color="auto" w:fill="FFFFFF"/>
        </w:rPr>
      </w:pP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、</w:t>
      </w:r>
      <w:r>
        <w:rPr>
          <w:rFonts w:hint="eastAsia"/>
          <w:shd w:val="clear" w:color="auto" w:fill="FFFFFF"/>
        </w:rPr>
        <w:t xml:space="preserve">@Documented </w:t>
      </w:r>
    </w:p>
    <w:p w14:paraId="3C8C6E23" w14:textId="77777777" w:rsidR="00402630" w:rsidRDefault="00402630" w:rsidP="00915634"/>
    <w:p w14:paraId="726A0662" w14:textId="77777777" w:rsidR="004E14C2" w:rsidRPr="00915634" w:rsidRDefault="004E14C2" w:rsidP="00402630">
      <w:pPr>
        <w:pStyle w:val="2"/>
      </w:pPr>
      <w:r>
        <w:rPr>
          <w:rFonts w:hint="eastAsia"/>
        </w:rPr>
        <w:t>解释：</w:t>
      </w:r>
      <w:r w:rsidR="00E344E2"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@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Documented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用于描述其它类型的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annotation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应该被作为被标注的程序成员的公共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API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，因此可以被例如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javadoc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此类的工具文档化。</w:t>
      </w:r>
      <w:r w:rsidR="00E344E2" w:rsidRPr="00C34A9F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Documented</w:t>
      </w:r>
      <w:r w:rsidR="00E344E2" w:rsidRPr="00C34A9F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是一个标记注解，没有成员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14:paraId="6883DD5A" w14:textId="77777777" w:rsidR="00BF6A95" w:rsidRDefault="00FB0134" w:rsidP="00FB0134">
      <w:pPr>
        <w:pStyle w:val="1"/>
        <w:rPr>
          <w:sz w:val="28"/>
          <w:szCs w:val="32"/>
        </w:rPr>
      </w:pPr>
      <w:r w:rsidRPr="00BF6A95">
        <w:rPr>
          <w:rFonts w:hint="eastAsia"/>
          <w:sz w:val="28"/>
          <w:szCs w:val="32"/>
        </w:rPr>
        <w:t>4</w:t>
      </w:r>
      <w:r w:rsidRPr="00BF6A95">
        <w:rPr>
          <w:rFonts w:hint="eastAsia"/>
          <w:sz w:val="28"/>
          <w:szCs w:val="32"/>
        </w:rPr>
        <w:t>、</w:t>
      </w:r>
      <w:r w:rsidR="00BF6A95" w:rsidRPr="00BF6A95">
        <w:rPr>
          <w:rFonts w:hint="eastAsia"/>
          <w:sz w:val="28"/>
          <w:szCs w:val="32"/>
        </w:rPr>
        <w:t xml:space="preserve">@Inherited </w:t>
      </w:r>
    </w:p>
    <w:p w14:paraId="25CFBA5C" w14:textId="77777777" w:rsidR="00402630" w:rsidRPr="00402630" w:rsidRDefault="00402630" w:rsidP="00402630"/>
    <w:p w14:paraId="2D2D2E25" w14:textId="77777777" w:rsidR="00915634" w:rsidRPr="00BF6A95" w:rsidRDefault="00BF6A95" w:rsidP="00FB0134">
      <w:pPr>
        <w:pStyle w:val="1"/>
        <w:rPr>
          <w:sz w:val="28"/>
          <w:szCs w:val="32"/>
        </w:rPr>
      </w:pPr>
      <w:r w:rsidRPr="00BF6A95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解释</w:t>
      </w:r>
      <w:r>
        <w:rPr>
          <w:sz w:val="28"/>
          <w:szCs w:val="32"/>
        </w:rPr>
        <w:t>：</w:t>
      </w:r>
      <w:r w:rsidRPr="00BF6A95">
        <w:rPr>
          <w:rFonts w:hint="eastAsia"/>
          <w:sz w:val="28"/>
          <w:szCs w:val="32"/>
        </w:rPr>
        <w:t>表示一个注解类型会被自动继承，如果用户在类声明的时候查询注解类型，同时类声明中也没有这个类型的注解，那么注解类型会自动查询该类的父类，这个过程将会不停地重复，直到该类型的注解被找到为止，或是到达类结构的顶层（</w:t>
      </w:r>
      <w:r w:rsidRPr="00BF6A95">
        <w:rPr>
          <w:rFonts w:hint="eastAsia"/>
          <w:sz w:val="28"/>
          <w:szCs w:val="32"/>
        </w:rPr>
        <w:t>Object</w:t>
      </w:r>
      <w:r w:rsidRPr="00BF6A95">
        <w:rPr>
          <w:rFonts w:hint="eastAsia"/>
          <w:sz w:val="28"/>
          <w:szCs w:val="32"/>
        </w:rPr>
        <w:t>）。</w:t>
      </w:r>
    </w:p>
    <w:p w14:paraId="3950094C" w14:textId="77777777" w:rsidR="00915634" w:rsidRDefault="00915634" w:rsidP="00915634">
      <w:bookmarkStart w:id="0" w:name="_GoBack"/>
      <w:bookmarkEnd w:id="0"/>
    </w:p>
    <w:p w14:paraId="4E8189DE" w14:textId="77777777" w:rsidR="000941BC" w:rsidRDefault="000941BC" w:rsidP="00915634"/>
    <w:p w14:paraId="5A92DAA5" w14:textId="77777777" w:rsidR="000941BC" w:rsidRDefault="00BA672C" w:rsidP="00BA672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3797F">
        <w:rPr>
          <w:rFonts w:hint="eastAsia"/>
        </w:rPr>
        <w:t>方法上</w:t>
      </w:r>
      <w:r w:rsidR="00E3797F">
        <w:t>使用注解</w:t>
      </w:r>
    </w:p>
    <w:p w14:paraId="4EDAD358" w14:textId="77777777" w:rsidR="00BA672C" w:rsidRDefault="00BA672C" w:rsidP="00BA672C"/>
    <w:p w14:paraId="3BEAA3EC" w14:textId="77777777" w:rsidR="00BA672C" w:rsidRDefault="00BA672C" w:rsidP="00BA6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注解</w:t>
      </w:r>
      <w:r w:rsidR="00D55B8A">
        <w:rPr>
          <w:rFonts w:hint="eastAsia"/>
        </w:rPr>
        <w:t>@</w:t>
      </w:r>
      <w:r w:rsidR="00D55B8A">
        <w:t>Interfaced</w:t>
      </w:r>
    </w:p>
    <w:p w14:paraId="339F5D1E" w14:textId="77777777" w:rsidR="00493B6F" w:rsidRPr="00493B6F" w:rsidRDefault="00493B6F" w:rsidP="00493B6F"/>
    <w:tbl>
      <w:tblPr>
        <w:tblW w:w="10085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5"/>
      </w:tblGrid>
      <w:tr w:rsidR="00493B6F" w:rsidRPr="00493B6F" w14:paraId="154616B5" w14:textId="77777777" w:rsidTr="00F46199">
        <w:trPr>
          <w:trHeight w:val="1130"/>
        </w:trPr>
        <w:tc>
          <w:tcPr>
            <w:tcW w:w="10085" w:type="dxa"/>
          </w:tcPr>
          <w:p w14:paraId="03C40D36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Documented</w:t>
            </w:r>
          </w:p>
          <w:p w14:paraId="133B84C5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@Target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(ElementType.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METHOD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)</w:t>
            </w:r>
          </w:p>
          <w:p w14:paraId="6D613D39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@Inherited</w:t>
            </w:r>
          </w:p>
          <w:p w14:paraId="4676B4BC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@Retention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(</w:t>
            </w:r>
            <w:r w:rsidRPr="00D61EB3">
              <w:rPr>
                <w:rFonts w:ascii="Consolas" w:hAnsi="Consolas" w:cs="Consolas"/>
                <w:color w:val="FF0000"/>
                <w:sz w:val="21"/>
                <w:szCs w:val="28"/>
                <w:highlight w:val="green"/>
              </w:rPr>
              <w:t>RetentionPolicy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RUNTIME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)</w:t>
            </w:r>
          </w:p>
          <w:p w14:paraId="5300620B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@interface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MethodInfo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{</w:t>
            </w:r>
          </w:p>
          <w:p w14:paraId="50BE205A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String author()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default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2A00FF"/>
                <w:sz w:val="21"/>
                <w:szCs w:val="28"/>
              </w:rPr>
              <w:t>"Pankaj"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;</w:t>
            </w:r>
          </w:p>
          <w:p w14:paraId="28EC0D2A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String date(); //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没有提供默认值，必须给出值</w:t>
            </w:r>
          </w:p>
          <w:p w14:paraId="02C1D064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revision()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default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1;</w:t>
            </w:r>
          </w:p>
          <w:p w14:paraId="60642E6B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String comments();</w:t>
            </w:r>
          </w:p>
          <w:p w14:paraId="7E55B183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String value() </w:t>
            </w:r>
            <w:r w:rsidRPr="00F46199">
              <w:rPr>
                <w:rFonts w:ascii="Consolas" w:hAnsi="Consolas" w:cs="Consolas"/>
                <w:b/>
                <w:bCs/>
                <w:color w:val="FF0000"/>
                <w:sz w:val="21"/>
                <w:szCs w:val="28"/>
                <w:highlight w:val="yellow"/>
              </w:rPr>
              <w:t>default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 ""; //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如果只有这个注解，则，直接</w:t>
            </w:r>
            <w:r w:rsidR="00F46199"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   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@MethodInfo("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  <w:u w:val="single"/>
              </w:rPr>
              <w:t>Healerjean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");</w:t>
            </w:r>
          </w:p>
          <w:p w14:paraId="3887DBFC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  <w:p w14:paraId="4F0F33E1" w14:textId="77777777" w:rsidR="00493B6F" w:rsidRPr="00493B6F" w:rsidRDefault="00493B6F" w:rsidP="00D5546A"/>
        </w:tc>
      </w:tr>
    </w:tbl>
    <w:p w14:paraId="3CE1DAAC" w14:textId="77777777" w:rsidR="007143AF" w:rsidRDefault="007143AF"/>
    <w:p w14:paraId="3F8EC5D0" w14:textId="77777777" w:rsidR="00F46199" w:rsidRDefault="00F46199" w:rsidP="00F461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E1C6E">
        <w:rPr>
          <w:rFonts w:hint="eastAsia"/>
        </w:rPr>
        <w:t>在</w:t>
      </w:r>
      <w:r w:rsidR="005E1C6E">
        <w:t>方法上添加注解</w:t>
      </w:r>
    </w:p>
    <w:p w14:paraId="6347816B" w14:textId="77777777" w:rsidR="00F46199" w:rsidRPr="00F46199" w:rsidRDefault="00F46199" w:rsidP="00F46199"/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0"/>
      </w:tblGrid>
      <w:tr w:rsidR="00F46199" w:rsidRPr="00F46199" w14:paraId="0CB590C6" w14:textId="77777777" w:rsidTr="00F46199">
        <w:trPr>
          <w:trHeight w:val="1240"/>
        </w:trPr>
        <w:tc>
          <w:tcPr>
            <w:tcW w:w="9610" w:type="dxa"/>
          </w:tcPr>
          <w:p w14:paraId="493CE34D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14:paraId="3FE8DD5C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AnnotationMain {</w:t>
            </w:r>
          </w:p>
          <w:p w14:paraId="6380EAD6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63BDFA78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args) {</w:t>
            </w:r>
          </w:p>
          <w:p w14:paraId="0A3EA88F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AnnotationMain annotationMain =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AnnotationMain();</w:t>
            </w:r>
          </w:p>
          <w:p w14:paraId="20D53D0F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annotationMain.toString();</w:t>
            </w:r>
          </w:p>
          <w:p w14:paraId="2F942A63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F46199">
              <w:rPr>
                <w:rFonts w:ascii="Consolas" w:hAnsi="Consolas" w:cs="Consolas"/>
                <w:strike/>
                <w:color w:val="000000"/>
                <w:sz w:val="18"/>
                <w:szCs w:val="28"/>
              </w:rPr>
              <w:t>oldMethod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14:paraId="622AEBCF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23A547DB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16C2665E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14:paraId="3ADDD467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@MethodInfo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(author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"Pankaj"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comments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"Main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date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"Nov 17 2012"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, revision = 1)</w:t>
            </w:r>
          </w:p>
          <w:p w14:paraId="6B2A4C5B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String toString() {</w:t>
            </w:r>
          </w:p>
          <w:p w14:paraId="50C03033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"Overriden toString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); </w:t>
            </w:r>
          </w:p>
          <w:p w14:paraId="7805F927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return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"Overriden toString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14:paraId="18344B33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2935AB16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0AF13061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  <w:highlight w:val="lightGray"/>
              </w:rPr>
              <w:t>Deprecated</w:t>
            </w:r>
          </w:p>
          <w:p w14:paraId="61D9B45B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@MethodInfo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(comments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"deprecated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date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"Nov 17 2012"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)</w:t>
            </w:r>
          </w:p>
          <w:p w14:paraId="77E8ECF5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strike/>
                <w:color w:val="000000"/>
                <w:sz w:val="18"/>
                <w:szCs w:val="28"/>
              </w:rPr>
              <w:t>oldMethod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 {</w:t>
            </w:r>
          </w:p>
          <w:p w14:paraId="3DD77468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System.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"old method, don't use it."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14:paraId="0D9987EF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5600A09B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711E50C4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@SuppressWarnings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({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"unchecked"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  <w:u w:val="single"/>
              </w:rPr>
              <w:t>"deprecation"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})</w:t>
            </w:r>
          </w:p>
          <w:p w14:paraId="330D7613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@MethodInfo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(author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"Pankaj"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comments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"Main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date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"Nov 17 2012"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, revision = 10)</w:t>
            </w:r>
          </w:p>
          <w:p w14:paraId="26778EF2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genericsTest()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throws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FileNotFoundException {</w:t>
            </w:r>
          </w:p>
          <w:p w14:paraId="53B39DCC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  <w:u w:val="single"/>
              </w:rPr>
              <w:t>List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l =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  <w:u w:val="single"/>
              </w:rPr>
              <w:t>ArrayList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14:paraId="2CB98AAE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l.add(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"abc"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14:paraId="6509FA71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F46199">
              <w:rPr>
                <w:rFonts w:ascii="Consolas" w:hAnsi="Consolas" w:cs="Consolas"/>
                <w:strike/>
                <w:color w:val="000000"/>
                <w:sz w:val="18"/>
                <w:szCs w:val="28"/>
              </w:rPr>
              <w:t>oldMethod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14:paraId="4AD9BAF5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1DE63727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23DE8718" w14:textId="77777777" w:rsidR="00F46199" w:rsidRPr="00F46199" w:rsidRDefault="00F46199" w:rsidP="00F46199">
            <w:pPr>
              <w:ind w:left="-100"/>
              <w:rPr>
                <w:sz w:val="1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  <w:p w14:paraId="2AF178D7" w14:textId="77777777" w:rsidR="00F46199" w:rsidRPr="00F46199" w:rsidRDefault="00F46199" w:rsidP="00F46199">
            <w:pPr>
              <w:ind w:left="-100"/>
              <w:rPr>
                <w:sz w:val="18"/>
              </w:rPr>
            </w:pPr>
          </w:p>
        </w:tc>
      </w:tr>
    </w:tbl>
    <w:p w14:paraId="2C7FA60A" w14:textId="77777777" w:rsidR="00F46199" w:rsidRDefault="00F46199" w:rsidP="00F46199"/>
    <w:p w14:paraId="3811AA9F" w14:textId="77777777" w:rsidR="00907AAD" w:rsidRDefault="00907AAD" w:rsidP="00907AA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反射调用注解</w:t>
      </w:r>
    </w:p>
    <w:p w14:paraId="18CB5933" w14:textId="77777777" w:rsidR="00287555" w:rsidRDefault="00287555" w:rsidP="00FB5AB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3B4A" w:rsidRPr="00287555">
        <w:rPr>
          <w:highlight w:val="yellow"/>
        </w:rPr>
        <w:t>method.isAnnotationPresent</w:t>
      </w:r>
      <w:r w:rsidR="00413B4A">
        <w:t xml:space="preserve"> </w:t>
      </w:r>
      <w:r w:rsidR="00413B4A">
        <w:rPr>
          <w:rFonts w:hint="eastAsia"/>
        </w:rPr>
        <w:t>判断</w:t>
      </w:r>
      <w:r w:rsidR="00413B4A">
        <w:t>method</w:t>
      </w:r>
      <w:r w:rsidR="00413B4A">
        <w:t>是不是</w:t>
      </w:r>
      <w:r w:rsidR="00413B4A">
        <w:rPr>
          <w:rFonts w:hint="eastAsia"/>
        </w:rPr>
        <w:t>被</w:t>
      </w:r>
      <w:r w:rsidR="00413B4A">
        <w:t>某个注解</w:t>
      </w:r>
      <w:r w:rsidR="00413B4A">
        <w:rPr>
          <w:rFonts w:hint="eastAsia"/>
        </w:rPr>
        <w:t>注解</w:t>
      </w:r>
      <w:r w:rsidR="00413B4A">
        <w:t>了</w:t>
      </w:r>
    </w:p>
    <w:p w14:paraId="4C29BF49" w14:textId="77777777" w:rsidR="00FB5AB8" w:rsidRDefault="00FB5AB8" w:rsidP="00FB5AB8"/>
    <w:p w14:paraId="789C317A" w14:textId="77777777" w:rsidR="008A48F6" w:rsidRDefault="00FB5AB8" w:rsidP="0003506B">
      <w:pPr>
        <w:pStyle w:val="3"/>
      </w:pPr>
      <w:r w:rsidRPr="00DA2C4E">
        <w:rPr>
          <w:rFonts w:hint="eastAsia"/>
        </w:rPr>
        <w:t>2</w:t>
      </w:r>
      <w:r w:rsidRPr="00DA2C4E">
        <w:rPr>
          <w:rFonts w:hint="eastAsia"/>
        </w:rPr>
        <w:t>、</w:t>
      </w:r>
      <w:r w:rsidR="008A48F6" w:rsidRPr="00DA2C4E">
        <w:rPr>
          <w:rFonts w:hint="eastAsia"/>
        </w:rPr>
        <w:t>method</w:t>
      </w:r>
      <w:r w:rsidR="008A48F6" w:rsidRPr="00DA2C4E">
        <w:rPr>
          <w:rFonts w:hint="eastAsia"/>
        </w:rPr>
        <w:t>方法</w:t>
      </w:r>
      <w:r w:rsidR="008A48F6" w:rsidRPr="00DA2C4E">
        <w:t>中取得</w:t>
      </w:r>
      <w:r w:rsidR="008A48F6" w:rsidRPr="00DA2C4E">
        <w:rPr>
          <w:rFonts w:hint="eastAsia"/>
        </w:rPr>
        <w:t>所有</w:t>
      </w:r>
      <w:r w:rsidR="008A48F6" w:rsidRPr="00DA2C4E">
        <w:t>的</w:t>
      </w:r>
      <w:r w:rsidR="008A48F6" w:rsidRPr="00DA2C4E">
        <w:rPr>
          <w:rFonts w:hint="eastAsia"/>
        </w:rPr>
        <w:t>注解</w:t>
      </w:r>
      <w:r w:rsidR="008A48F6" w:rsidRPr="00DA2C4E">
        <w:t>：</w:t>
      </w:r>
      <w:r w:rsidR="008A48F6" w:rsidRPr="00DA2C4E">
        <w:t>for (</w:t>
      </w:r>
      <w:r w:rsidR="008A48F6" w:rsidRPr="00E65EFB">
        <w:rPr>
          <w:highlight w:val="yellow"/>
        </w:rPr>
        <w:t>Annotation anno : me</w:t>
      </w:r>
      <w:r w:rsidR="00DA2C4E" w:rsidRPr="00E65EFB">
        <w:rPr>
          <w:highlight w:val="yellow"/>
        </w:rPr>
        <w:t>thod.getDeclaredAnnotations()</w:t>
      </w:r>
      <w:r w:rsidR="00DA2C4E">
        <w:t xml:space="preserve">) </w:t>
      </w:r>
    </w:p>
    <w:p w14:paraId="1B230CFC" w14:textId="77777777" w:rsidR="00DA2C4E" w:rsidRDefault="00DA2C4E" w:rsidP="008A48F6">
      <w:pPr>
        <w:widowControl w:val="0"/>
        <w:autoSpaceDE w:val="0"/>
        <w:autoSpaceDN w:val="0"/>
        <w:adjustRightInd w:val="0"/>
        <w:spacing w:after="0"/>
        <w:rPr>
          <w:rFonts w:asciiTheme="majorHAnsi" w:eastAsia="微软雅黑" w:hAnsiTheme="majorHAnsi" w:cstheme="majorBidi"/>
          <w:b/>
          <w:bCs/>
          <w:color w:val="323E4F" w:themeColor="text2" w:themeShade="BF"/>
          <w:sz w:val="36"/>
          <w:szCs w:val="28"/>
        </w:rPr>
      </w:pPr>
    </w:p>
    <w:p w14:paraId="2AB5D62C" w14:textId="77777777" w:rsidR="00FB5AB8" w:rsidRPr="000725D0" w:rsidRDefault="00DA2C4E" w:rsidP="0003506B">
      <w:pPr>
        <w:pStyle w:val="3"/>
      </w:pPr>
      <w:r>
        <w:t>3</w:t>
      </w:r>
      <w:r>
        <w:rPr>
          <w:rFonts w:hint="eastAsia"/>
        </w:rPr>
        <w:t>、</w:t>
      </w:r>
      <w:r w:rsidR="00E22071">
        <w:rPr>
          <w:rFonts w:hint="eastAsia"/>
        </w:rPr>
        <w:t>method</w:t>
      </w:r>
      <w:r w:rsidR="00E22071">
        <w:t>中取得某个注解</w:t>
      </w:r>
      <w:r w:rsidR="0074290B">
        <w:rPr>
          <w:rFonts w:hint="eastAsia"/>
        </w:rPr>
        <w:t>，</w:t>
      </w:r>
      <w:r w:rsidR="0074290B">
        <w:t>并获取</w:t>
      </w:r>
      <w:r w:rsidR="0074290B">
        <w:rPr>
          <w:rFonts w:hint="eastAsia"/>
        </w:rPr>
        <w:t>相应</w:t>
      </w:r>
      <w:r w:rsidR="0074290B">
        <w:t>的值</w:t>
      </w:r>
      <w:r w:rsidR="00E43C0A">
        <w:rPr>
          <w:rFonts w:hint="eastAsia"/>
        </w:rPr>
        <w:t>，</w:t>
      </w:r>
      <w:r w:rsidR="00E43C0A" w:rsidRPr="002654E8">
        <w:rPr>
          <w:highlight w:val="yellow"/>
        </w:rPr>
        <w:t>MethodInfo methodAnno = method.getAnnotation(MethodInfo.class);</w:t>
      </w:r>
      <w:r w:rsidR="00E43C0A" w:rsidRPr="00314069">
        <w:rPr>
          <w:color w:val="7F0055"/>
        </w:rPr>
        <w:t xml:space="preserve"> f</w:t>
      </w:r>
      <w:r w:rsidR="00E43C0A" w:rsidRPr="00314069">
        <w:rPr>
          <w:color w:val="000000"/>
        </w:rPr>
        <w:t xml:space="preserve"> (methodAnno.revision() != 1) {</w:t>
      </w:r>
    </w:p>
    <w:p w14:paraId="1CE6196C" w14:textId="77777777" w:rsidR="00907AAD" w:rsidRPr="00907AAD" w:rsidRDefault="00907AAD" w:rsidP="00907AAD"/>
    <w:tbl>
      <w:tblPr>
        <w:tblW w:w="10348" w:type="dxa"/>
        <w:tblInd w:w="-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907AAD" w:rsidRPr="00314069" w14:paraId="718EA4BD" w14:textId="77777777" w:rsidTr="00314069">
        <w:trPr>
          <w:trHeight w:val="760"/>
        </w:trPr>
        <w:tc>
          <w:tcPr>
            <w:tcW w:w="10348" w:type="dxa"/>
          </w:tcPr>
          <w:p w14:paraId="426A09FE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14:paraId="790E333B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AnnotationParsingMain {</w:t>
            </w:r>
          </w:p>
          <w:p w14:paraId="30D05618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4383B3B4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args) {</w:t>
            </w:r>
          </w:p>
          <w:p w14:paraId="2E91EA31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14:paraId="2ED21F8F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(Method method : AnnotationParsingMain.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</w:p>
          <w:p w14:paraId="4E118EE9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.getClassLoader()</w:t>
            </w:r>
          </w:p>
          <w:p w14:paraId="12A451F2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.loadClass((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"com.hlj.annotation.AnnotationMain"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))</w:t>
            </w:r>
          </w:p>
          <w:p w14:paraId="44E86776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.getMethods()) {</w:t>
            </w:r>
          </w:p>
          <w:p w14:paraId="22D5FCB3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14:paraId="064C28E9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>//</w:t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>判断是不是</w:t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 xml:space="preserve"> @MethodInfo</w:t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>的注解</w:t>
            </w:r>
          </w:p>
          <w:p w14:paraId="32CA29DE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287555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method.isAnnotationPresent(com.hlj.annotation.method.MethodInfo.</w:t>
            </w:r>
            <w:r w:rsidRPr="00287555">
              <w:rPr>
                <w:rFonts w:ascii="Consolas" w:hAnsi="Consolas" w:cs="Consolas"/>
                <w:b/>
                <w:bCs/>
                <w:color w:val="FF0000"/>
                <w:sz w:val="18"/>
                <w:szCs w:val="28"/>
                <w:highlight w:val="yellow"/>
              </w:rPr>
              <w:t>class</w:t>
            </w:r>
            <w:r w:rsidRPr="00287555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)) {</w:t>
            </w:r>
          </w:p>
          <w:p w14:paraId="10B4FE78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14:paraId="0A930CC0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  <w:highlight w:val="yellow"/>
              </w:rPr>
              <w:t>for</w:t>
            </w:r>
            <w:r w:rsidRPr="000D3056">
              <w:rPr>
                <w:rFonts w:ascii="Consolas" w:hAnsi="Consolas" w:cs="Consolas"/>
                <w:color w:val="000000"/>
                <w:sz w:val="18"/>
                <w:szCs w:val="28"/>
                <w:highlight w:val="yellow"/>
              </w:rPr>
              <w:t xml:space="preserve"> (Annotation anno : method.getDeclaredAnnotations()) {</w:t>
            </w:r>
          </w:p>
          <w:p w14:paraId="465CDC58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    System.</w:t>
            </w:r>
            <w:r w:rsidRPr="0031406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被注解的方法名字为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 xml:space="preserve"> 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+ method + 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 : 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+ anno);</w:t>
            </w:r>
          </w:p>
          <w:p w14:paraId="737DF774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}</w:t>
            </w:r>
          </w:p>
          <w:p w14:paraId="428B150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</w:p>
          <w:p w14:paraId="6CB278FE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  <w:r w:rsidRPr="002654E8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MethodInfo methodAnno = method.getAnnotation(MethodInfo.</w:t>
            </w:r>
            <w:r w:rsidRPr="002654E8">
              <w:rPr>
                <w:rFonts w:ascii="Consolas" w:hAnsi="Consolas" w:cs="Consolas"/>
                <w:b/>
                <w:bCs/>
                <w:color w:val="FF0000"/>
                <w:sz w:val="18"/>
                <w:szCs w:val="28"/>
                <w:highlight w:val="yellow"/>
              </w:rPr>
              <w:t>class</w:t>
            </w:r>
            <w:r w:rsidRPr="002654E8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);</w:t>
            </w:r>
          </w:p>
          <w:p w14:paraId="15D8A51B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(methodAnno.revision() != 1) {</w:t>
            </w:r>
          </w:p>
          <w:p w14:paraId="3342C7F6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    System.</w:t>
            </w:r>
            <w:r w:rsidRPr="0031406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注解中的参数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 xml:space="preserve">revision 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不等于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1,: 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+ method);</w:t>
            </w:r>
          </w:p>
          <w:p w14:paraId="23FE0954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}</w:t>
            </w:r>
          </w:p>
          <w:p w14:paraId="63B890A3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3A91B51A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}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(Throwable ex) {</w:t>
            </w:r>
          </w:p>
          <w:p w14:paraId="02DD71E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ex.printStackTrace();</w:t>
            </w:r>
          </w:p>
          <w:p w14:paraId="04675B0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}</w:t>
            </w:r>
          </w:p>
          <w:p w14:paraId="0C1BC030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}</w:t>
            </w:r>
          </w:p>
          <w:p w14:paraId="1FA8B51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}</w:t>
            </w:r>
          </w:p>
          <w:p w14:paraId="2637FEC3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}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(SecurityException | ClassNotFoundException e) {</w:t>
            </w:r>
          </w:p>
          <w:p w14:paraId="4D3555C2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e.printStackTrace();</w:t>
            </w:r>
          </w:p>
          <w:p w14:paraId="1227C1EE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}</w:t>
            </w:r>
          </w:p>
          <w:p w14:paraId="1A4781C2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4449AF1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59CEE75C" w14:textId="77777777" w:rsidR="00907AAD" w:rsidRPr="00314069" w:rsidRDefault="00907AAD" w:rsidP="00907AAD">
            <w:pPr>
              <w:rPr>
                <w:sz w:val="1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14:paraId="0852CB38" w14:textId="77777777" w:rsidR="00907AAD" w:rsidRDefault="00907AAD" w:rsidP="00907AAD"/>
    <w:p w14:paraId="6B4ACDD3" w14:textId="77777777" w:rsidR="0003506B" w:rsidRDefault="0003506B" w:rsidP="00907AAD"/>
    <w:p w14:paraId="2FC7177B" w14:textId="77777777" w:rsidR="00E3797F" w:rsidRDefault="00E3797F" w:rsidP="00907AAD"/>
    <w:p w14:paraId="03DC9F08" w14:textId="77777777" w:rsidR="00E3797F" w:rsidRDefault="00E3797F" w:rsidP="00E3797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field</w:t>
      </w:r>
      <w:r>
        <w:t>上使用注解</w:t>
      </w:r>
    </w:p>
    <w:p w14:paraId="41CDA51C" w14:textId="77777777" w:rsidR="00BC38E0" w:rsidRDefault="00BC38E0" w:rsidP="00BC38E0"/>
    <w:p w14:paraId="09440DA6" w14:textId="77777777" w:rsidR="00BC38E0" w:rsidRDefault="00BC38E0" w:rsidP="000D3056">
      <w:pPr>
        <w:pStyle w:val="2"/>
        <w:tabs>
          <w:tab w:val="left" w:pos="197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注解</w:t>
      </w:r>
      <w:r w:rsidR="000D3056">
        <w:tab/>
      </w:r>
    </w:p>
    <w:p w14:paraId="12CC510E" w14:textId="77777777" w:rsidR="000D3056" w:rsidRPr="000D3056" w:rsidRDefault="000D3056" w:rsidP="000D3056"/>
    <w:tbl>
      <w:tblPr>
        <w:tblW w:w="0" w:type="auto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2"/>
      </w:tblGrid>
      <w:tr w:rsidR="000D3056" w:rsidRPr="000D3056" w14:paraId="23471BF6" w14:textId="77777777" w:rsidTr="000D3056">
        <w:trPr>
          <w:trHeight w:val="1671"/>
        </w:trPr>
        <w:tc>
          <w:tcPr>
            <w:tcW w:w="12972" w:type="dxa"/>
          </w:tcPr>
          <w:p w14:paraId="434E3EF5" w14:textId="77777777" w:rsidR="000D3056" w:rsidRPr="000D3056" w:rsidRDefault="000D3056" w:rsidP="000D3056">
            <w:pPr>
              <w:rPr>
                <w:sz w:val="24"/>
              </w:rPr>
            </w:pPr>
          </w:p>
          <w:p w14:paraId="2BD211AD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@Documented</w:t>
            </w:r>
          </w:p>
          <w:p w14:paraId="34FCD711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@Target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(ElementType.</w:t>
            </w:r>
            <w:r w:rsidRPr="000D3056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FIELD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14:paraId="62D36A03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@Inherited</w:t>
            </w:r>
          </w:p>
          <w:p w14:paraId="6396CFD3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@Retention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(RetentionPolicy.</w:t>
            </w:r>
            <w:r w:rsidRPr="000D3056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RUNTIME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14:paraId="2BAFD095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@interface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FieldInfo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14:paraId="12E1B26F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7786F8AE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0FFF196F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String value()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default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color w:val="2A00FF"/>
                <w:sz w:val="24"/>
                <w:szCs w:val="28"/>
              </w:rPr>
              <w:t>""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>如果只有这个注解，则，直接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@MethodInfo("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Healerjean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>");</w:t>
            </w:r>
          </w:p>
          <w:p w14:paraId="487F724B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</w:p>
          <w:p w14:paraId="5C507F36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14:paraId="172D1DE6" w14:textId="77777777" w:rsidR="000D3056" w:rsidRPr="000D3056" w:rsidRDefault="000D3056" w:rsidP="000D3056">
            <w:pPr>
              <w:rPr>
                <w:sz w:val="24"/>
              </w:rPr>
            </w:pPr>
          </w:p>
          <w:p w14:paraId="38E0CDE2" w14:textId="77777777" w:rsidR="000D3056" w:rsidRPr="000D3056" w:rsidRDefault="000D3056" w:rsidP="000D3056">
            <w:pPr>
              <w:rPr>
                <w:sz w:val="24"/>
              </w:rPr>
            </w:pPr>
          </w:p>
        </w:tc>
      </w:tr>
    </w:tbl>
    <w:p w14:paraId="7A08836E" w14:textId="77777777" w:rsidR="00D82AC7" w:rsidRDefault="00D82AC7" w:rsidP="00907AAD"/>
    <w:p w14:paraId="33A715B6" w14:textId="77777777" w:rsidR="000D3056" w:rsidRDefault="000D3056" w:rsidP="000D305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>注解：</w:t>
      </w:r>
    </w:p>
    <w:p w14:paraId="2BF8BF9C" w14:textId="77777777" w:rsidR="000D3056" w:rsidRPr="000D3056" w:rsidRDefault="000D3056" w:rsidP="000D3056"/>
    <w:tbl>
      <w:tblPr>
        <w:tblW w:w="0" w:type="auto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52"/>
      </w:tblGrid>
      <w:tr w:rsidR="000D3056" w:rsidRPr="000D3056" w14:paraId="075D5504" w14:textId="77777777" w:rsidTr="000D3056">
        <w:trPr>
          <w:trHeight w:val="2608"/>
        </w:trPr>
        <w:tc>
          <w:tcPr>
            <w:tcW w:w="12552" w:type="dxa"/>
          </w:tcPr>
          <w:p w14:paraId="00DB8B02" w14:textId="77777777" w:rsidR="000D3056" w:rsidRPr="000D3056" w:rsidRDefault="000D3056" w:rsidP="000D3056">
            <w:pPr>
              <w:ind w:left="-67"/>
            </w:pPr>
          </w:p>
          <w:p w14:paraId="01707C36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FieldEntry {</w:t>
            </w:r>
          </w:p>
          <w:p w14:paraId="5359C4BC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5DD5093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color w:val="646464"/>
                <w:szCs w:val="28"/>
              </w:rPr>
              <w:t>@FieldInfo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0D3056">
              <w:rPr>
                <w:rFonts w:ascii="Consolas" w:hAnsi="Consolas" w:cs="Consolas"/>
                <w:color w:val="2A00FF"/>
                <w:szCs w:val="28"/>
              </w:rPr>
              <w:t>"HealerJean"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)</w:t>
            </w:r>
          </w:p>
          <w:p w14:paraId="0668F4B1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  <w:t xml:space="preserve"> String </w:t>
            </w:r>
            <w:r w:rsidRPr="000D3056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037FE340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5C3DC386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String getName() {</w:t>
            </w:r>
          </w:p>
          <w:p w14:paraId="4882CB23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5CB7E74A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1630D91A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6B057E67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setName(String name) {</w:t>
            </w:r>
          </w:p>
          <w:p w14:paraId="4CCF2BF4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0D3056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= name;</w:t>
            </w:r>
          </w:p>
          <w:p w14:paraId="42D61744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2A476D90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142E955" w14:textId="77777777" w:rsidR="000D3056" w:rsidRPr="000D3056" w:rsidRDefault="000D3056" w:rsidP="000D3056">
            <w:pPr>
              <w:ind w:left="-67"/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4EFE2850" w14:textId="77777777" w:rsidR="000D3056" w:rsidRPr="000D3056" w:rsidRDefault="000D3056" w:rsidP="000D3056">
            <w:pPr>
              <w:ind w:left="-67"/>
            </w:pPr>
          </w:p>
        </w:tc>
      </w:tr>
    </w:tbl>
    <w:p w14:paraId="229326AA" w14:textId="77777777" w:rsidR="000D3056" w:rsidRDefault="000D3056" w:rsidP="000D3056"/>
    <w:p w14:paraId="023F01AE" w14:textId="77777777" w:rsidR="000D3056" w:rsidRDefault="00045B10" w:rsidP="00045B1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、反射</w:t>
      </w:r>
      <w:r>
        <w:t>测试</w:t>
      </w:r>
    </w:p>
    <w:p w14:paraId="46303359" w14:textId="77777777" w:rsidR="00045B10" w:rsidRPr="00045B10" w:rsidRDefault="00045B10" w:rsidP="00045B10"/>
    <w:tbl>
      <w:tblPr>
        <w:tblW w:w="0" w:type="auto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1"/>
      </w:tblGrid>
      <w:tr w:rsidR="00045B10" w:rsidRPr="00D61CA5" w14:paraId="14C3E4FD" w14:textId="77777777" w:rsidTr="00045B10">
        <w:trPr>
          <w:trHeight w:val="747"/>
        </w:trPr>
        <w:tc>
          <w:tcPr>
            <w:tcW w:w="12281" w:type="dxa"/>
          </w:tcPr>
          <w:p w14:paraId="422EAD95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 {</w:t>
            </w:r>
          </w:p>
          <w:p w14:paraId="13C60C37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2FCF60B7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</w:t>
            </w:r>
          </w:p>
          <w:p w14:paraId="41BE11F0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Field[] fields = FieldEntry.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.getDeclaredFields();</w:t>
            </w:r>
          </w:p>
          <w:p w14:paraId="33C30CA3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(Field field :fields){</w:t>
            </w:r>
          </w:p>
          <w:p w14:paraId="5CC8AAFF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CA4DC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for</w:t>
            </w:r>
            <w:r w:rsidRPr="00CA4DC9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(Annotation annotation:field.getAnnotations()){</w:t>
            </w:r>
          </w:p>
          <w:p w14:paraId="1954D40D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System.</w:t>
            </w:r>
            <w:r w:rsidRPr="00D61CA5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.println(annotation.toString());</w:t>
            </w:r>
          </w:p>
          <w:p w14:paraId="6657C146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4F9E905E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11153C3F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76B4E50C" w14:textId="77777777" w:rsidR="00045B10" w:rsidRPr="00D61CA5" w:rsidRDefault="00D61CA5" w:rsidP="00D61CA5">
            <w:pPr>
              <w:rPr>
                <w:sz w:val="24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14:paraId="3A34797B" w14:textId="77777777" w:rsidR="00045B10" w:rsidRPr="00045B10" w:rsidRDefault="00045B10" w:rsidP="00045B10"/>
    <w:sectPr w:rsidR="00045B10" w:rsidRPr="00045B1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4B12F" w14:textId="77777777" w:rsidR="00504A5D" w:rsidRDefault="00504A5D" w:rsidP="00C5317D">
      <w:pPr>
        <w:spacing w:after="0"/>
      </w:pPr>
      <w:r>
        <w:separator/>
      </w:r>
    </w:p>
  </w:endnote>
  <w:endnote w:type="continuationSeparator" w:id="0">
    <w:p w14:paraId="1FB4EAB6" w14:textId="77777777" w:rsidR="00504A5D" w:rsidRDefault="00504A5D" w:rsidP="00C53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3EDEE" w14:textId="77777777" w:rsidR="00504A5D" w:rsidRDefault="00504A5D" w:rsidP="00C5317D">
      <w:pPr>
        <w:spacing w:after="0"/>
      </w:pPr>
      <w:r>
        <w:separator/>
      </w:r>
    </w:p>
  </w:footnote>
  <w:footnote w:type="continuationSeparator" w:id="0">
    <w:p w14:paraId="0EB02667" w14:textId="77777777" w:rsidR="00504A5D" w:rsidRDefault="00504A5D" w:rsidP="00C531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10A5"/>
    <w:multiLevelType w:val="multilevel"/>
    <w:tmpl w:val="5CF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143AF"/>
    <w:rsid w:val="0003506B"/>
    <w:rsid w:val="00045B10"/>
    <w:rsid w:val="000725D0"/>
    <w:rsid w:val="000941BC"/>
    <w:rsid w:val="000A1C06"/>
    <w:rsid w:val="000D3056"/>
    <w:rsid w:val="001045ED"/>
    <w:rsid w:val="00117095"/>
    <w:rsid w:val="00134C54"/>
    <w:rsid w:val="00141151"/>
    <w:rsid w:val="001412B7"/>
    <w:rsid w:val="001465C5"/>
    <w:rsid w:val="001B2920"/>
    <w:rsid w:val="00223922"/>
    <w:rsid w:val="002409F7"/>
    <w:rsid w:val="00243043"/>
    <w:rsid w:val="002654E8"/>
    <w:rsid w:val="00287555"/>
    <w:rsid w:val="0029415C"/>
    <w:rsid w:val="002962E4"/>
    <w:rsid w:val="002D07C7"/>
    <w:rsid w:val="00314069"/>
    <w:rsid w:val="00341682"/>
    <w:rsid w:val="0035246E"/>
    <w:rsid w:val="00402630"/>
    <w:rsid w:val="00407578"/>
    <w:rsid w:val="00413B4A"/>
    <w:rsid w:val="00435AAF"/>
    <w:rsid w:val="0046554E"/>
    <w:rsid w:val="00493B6F"/>
    <w:rsid w:val="004D1368"/>
    <w:rsid w:val="004E14C2"/>
    <w:rsid w:val="00504A5D"/>
    <w:rsid w:val="005229D8"/>
    <w:rsid w:val="00554A5C"/>
    <w:rsid w:val="005E1C6E"/>
    <w:rsid w:val="005F30DF"/>
    <w:rsid w:val="00643065"/>
    <w:rsid w:val="0066335D"/>
    <w:rsid w:val="0070009D"/>
    <w:rsid w:val="007143AF"/>
    <w:rsid w:val="0074290B"/>
    <w:rsid w:val="00754ABB"/>
    <w:rsid w:val="007939F2"/>
    <w:rsid w:val="007A2321"/>
    <w:rsid w:val="007B743E"/>
    <w:rsid w:val="00843334"/>
    <w:rsid w:val="00880593"/>
    <w:rsid w:val="008A48F6"/>
    <w:rsid w:val="00906045"/>
    <w:rsid w:val="00907AAD"/>
    <w:rsid w:val="00915634"/>
    <w:rsid w:val="00923BB3"/>
    <w:rsid w:val="009651FF"/>
    <w:rsid w:val="00984B53"/>
    <w:rsid w:val="009B084A"/>
    <w:rsid w:val="009D0A5A"/>
    <w:rsid w:val="00A40B42"/>
    <w:rsid w:val="00A53E4E"/>
    <w:rsid w:val="00B222B6"/>
    <w:rsid w:val="00BA672C"/>
    <w:rsid w:val="00BA697C"/>
    <w:rsid w:val="00BC38E0"/>
    <w:rsid w:val="00BC4F31"/>
    <w:rsid w:val="00BD5E05"/>
    <w:rsid w:val="00BE2ED7"/>
    <w:rsid w:val="00BF6A95"/>
    <w:rsid w:val="00C34A9F"/>
    <w:rsid w:val="00C4280C"/>
    <w:rsid w:val="00C52D4A"/>
    <w:rsid w:val="00C5317D"/>
    <w:rsid w:val="00C641E6"/>
    <w:rsid w:val="00C70F36"/>
    <w:rsid w:val="00C75861"/>
    <w:rsid w:val="00CA4DC9"/>
    <w:rsid w:val="00CC7A49"/>
    <w:rsid w:val="00CF54EB"/>
    <w:rsid w:val="00D00EF5"/>
    <w:rsid w:val="00D51DC8"/>
    <w:rsid w:val="00D5546A"/>
    <w:rsid w:val="00D55B8A"/>
    <w:rsid w:val="00D61CA5"/>
    <w:rsid w:val="00D61EB3"/>
    <w:rsid w:val="00D6605A"/>
    <w:rsid w:val="00D82AC7"/>
    <w:rsid w:val="00D94680"/>
    <w:rsid w:val="00DA2C4E"/>
    <w:rsid w:val="00DD1D12"/>
    <w:rsid w:val="00E00E02"/>
    <w:rsid w:val="00E22071"/>
    <w:rsid w:val="00E344E2"/>
    <w:rsid w:val="00E3797F"/>
    <w:rsid w:val="00E43C0A"/>
    <w:rsid w:val="00E65EFB"/>
    <w:rsid w:val="00EF5ED6"/>
    <w:rsid w:val="00F359A7"/>
    <w:rsid w:val="00F46199"/>
    <w:rsid w:val="00F60C9D"/>
    <w:rsid w:val="00F739C0"/>
    <w:rsid w:val="00F91412"/>
    <w:rsid w:val="00FB0134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BD540"/>
  <w15:docId w15:val="{9F814B14-FC85-4D58-9A91-0DBA6C65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DD1D12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 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 字符"/>
    <w:basedOn w:val="a0"/>
    <w:link w:val="2"/>
    <w:uiPriority w:val="6"/>
    <w:rsid w:val="00DD1D12"/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character" w:customStyle="1" w:styleId="30">
    <w:name w:val="标题 3 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 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 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aa"/>
    <w:uiPriority w:val="99"/>
    <w:unhideWhenUsed/>
    <w:rsid w:val="00C53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5317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53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5317D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F91412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F91412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E6132D-16E3-445D-99C5-7E4062EDAA54}"/>
      </w:docPartPr>
      <w:docPartBody>
        <w:p w:rsidR="00000000" w:rsidRDefault="0058388B">
          <w:r w:rsidRPr="00A04C15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45"/>
    <w:rsid w:val="001772C6"/>
    <w:rsid w:val="0058388B"/>
    <w:rsid w:val="00742678"/>
    <w:rsid w:val="0083190C"/>
    <w:rsid w:val="008A2081"/>
    <w:rsid w:val="009C75F2"/>
    <w:rsid w:val="00C03745"/>
    <w:rsid w:val="00DE17D9"/>
    <w:rsid w:val="00F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8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1、自定义注解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107</TotalTime>
  <Pages>1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</cp:lastModifiedBy>
  <cp:revision>107</cp:revision>
  <dcterms:created xsi:type="dcterms:W3CDTF">2017-12-27T07:11:00Z</dcterms:created>
  <dcterms:modified xsi:type="dcterms:W3CDTF">2020-07-15T06:17:00Z</dcterms:modified>
</cp:coreProperties>
</file>