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C" w:rsidRDefault="002951CD" w:rsidP="00916F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</w:pP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E17CEC" w:rsidRDefault="0065143D" w:rsidP="00E17CE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Default="005D5176" w:rsidP="005D517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376B">
        <w:rPr>
          <w:rFonts w:hint="eastAsia"/>
        </w:rPr>
        <w:t xml:space="preserve">groupId </w:t>
      </w:r>
      <w:r w:rsidR="0080376B">
        <w:rPr>
          <w:rFonts w:hint="eastAsia"/>
        </w:rPr>
        <w:t>都是</w:t>
      </w:r>
      <w:r w:rsidR="0080376B">
        <w:rPr>
          <w:rFonts w:hint="eastAsia"/>
        </w:rPr>
        <w:t>com.taotao</w:t>
      </w:r>
    </w:p>
    <w:p w:rsidR="005D5176" w:rsidRDefault="005D5176" w:rsidP="0053710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taotao-manage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taotao.manage.pojo 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taotao.manage.mapper</w:t>
      </w:r>
      <w:r w:rsidR="00D4183F">
        <w:rPr>
          <w:rFonts w:hint="eastAsia"/>
        </w:rPr>
        <w:t xml:space="preserve"> 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/>
    <w:p w:rsidR="00D4183F" w:rsidRDefault="00926E1D" w:rsidP="00926E1D">
      <w:pPr>
        <w:pStyle w:val="4"/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taotao.manage.service</w:t>
      </w:r>
      <w:r w:rsidR="00D4183F">
        <w:rPr>
          <w:rFonts w:hint="eastAsia"/>
        </w:rPr>
        <w:t xml:space="preserve"> 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taotao.manage.web---&gt;war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/>
    <w:p w:rsidR="00E17CEC" w:rsidRDefault="00B968BE" w:rsidP="00B968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/>
    <w:p w:rsidR="00B968BE" w:rsidRPr="00B968BE" w:rsidRDefault="005A1389" w:rsidP="00B968BE"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/>
        </w:tc>
      </w:tr>
    </w:tbl>
    <w:p w:rsidR="00311EDC" w:rsidRDefault="00311EDC" w:rsidP="00311EDC"/>
    <w:p w:rsidR="00897FA8" w:rsidRDefault="00897FA8" w:rsidP="00897F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/>
        </w:tc>
      </w:tr>
    </w:tbl>
    <w:p w:rsidR="00897FA8" w:rsidRDefault="00D73A9A" w:rsidP="00897FA8"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/>
    <w:p w:rsidR="00A3520B" w:rsidRPr="00A3520B" w:rsidRDefault="00A3520B" w:rsidP="00A3520B"/>
    <w:p w:rsidR="00AC38AF" w:rsidRDefault="00AC38AF" w:rsidP="00AC38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/>
    <w:p w:rsidR="002951CD" w:rsidRDefault="00AC38AF" w:rsidP="00AC38AF"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AE03C5" w:rsidP="00AE03C5">
      <w:pPr>
        <w:pStyle w:val="1"/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/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/>
        </w:tc>
      </w:tr>
    </w:tbl>
    <w:p w:rsidR="00EA05BD" w:rsidRPr="00EA05BD" w:rsidRDefault="00EA05BD" w:rsidP="00EA05BD"/>
    <w:p w:rsidR="00EA05BD" w:rsidRDefault="00D06F95" w:rsidP="00EA05BD"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Pr="00EA05BD" w:rsidRDefault="00EA05BD" w:rsidP="00EA05BD"/>
    <w:p w:rsidR="0069453C" w:rsidRDefault="0069453C" w:rsidP="0069453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也就是</w:t>
      </w:r>
      <w:r>
        <w:rPr>
          <w:rFonts w:hint="eastAsia"/>
        </w:rPr>
        <w:t>install</w:t>
      </w:r>
      <w:r w:rsidR="00276D62">
        <w:rPr>
          <w:rFonts w:hint="eastAsia"/>
        </w:rPr>
        <w:t xml:space="preserve"> oneModule</w:t>
      </w:r>
    </w:p>
    <w:p w:rsidR="00D06F95" w:rsidRPr="00D06F95" w:rsidRDefault="00D06F95" w:rsidP="00D06F95">
      <w:pPr>
        <w:pStyle w:val="3"/>
      </w:pPr>
      <w:r>
        <w:rPr>
          <w:rFonts w:hint="eastAsia"/>
        </w:rPr>
        <w:t>clean install</w:t>
      </w:r>
    </w:p>
    <w:p w:rsidR="0069453C" w:rsidRDefault="0069453C" w:rsidP="0069453C"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/>
    <w:p w:rsidR="00D06F95" w:rsidRDefault="00D06F95" w:rsidP="00D06F9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/>
    <w:p w:rsidR="00736426" w:rsidRDefault="00736426" w:rsidP="0073642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、主项目打包，</w:t>
      </w:r>
      <w:r>
        <w:rPr>
          <w:rFonts w:hint="eastAsia"/>
        </w:rPr>
        <w:t>oneModule</w:t>
      </w:r>
      <w:r>
        <w:rPr>
          <w:rFonts w:hint="eastAsia"/>
        </w:rPr>
        <w:t>和</w:t>
      </w:r>
      <w:r>
        <w:rPr>
          <w:rFonts w:hint="eastAsia"/>
        </w:rPr>
        <w:t>twoModule</w:t>
      </w:r>
      <w:r>
        <w:rPr>
          <w:rFonts w:hint="eastAsia"/>
        </w:rPr>
        <w:t>都在</w:t>
      </w:r>
      <w:r w:rsidRPr="00736426">
        <w:t>maven-EclipseArtifactId</w:t>
      </w:r>
      <w:r>
        <w:rPr>
          <w:rFonts w:hint="eastAsia"/>
        </w:rPr>
        <w:t>中，所以这样对这个项目打包就会帮助给以下两个打包了</w:t>
      </w:r>
    </w:p>
    <w:p w:rsidR="00736426" w:rsidRPr="00736426" w:rsidRDefault="00316D53" w:rsidP="00736426"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426" w:rsidRP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97" w:rsidRDefault="008D5E97" w:rsidP="002951CD">
      <w:r>
        <w:separator/>
      </w:r>
    </w:p>
  </w:endnote>
  <w:endnote w:type="continuationSeparator" w:id="0">
    <w:p w:rsidR="008D5E97" w:rsidRDefault="008D5E97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97" w:rsidRDefault="008D5E97" w:rsidP="002951CD">
      <w:r>
        <w:separator/>
      </w:r>
    </w:p>
  </w:footnote>
  <w:footnote w:type="continuationSeparator" w:id="0">
    <w:p w:rsidR="008D5E97" w:rsidRDefault="008D5E97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B5E09"/>
    <w:rsid w:val="000F6B20"/>
    <w:rsid w:val="001109E6"/>
    <w:rsid w:val="001356A2"/>
    <w:rsid w:val="0017724B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43D66"/>
    <w:rsid w:val="00472A7E"/>
    <w:rsid w:val="004C4F98"/>
    <w:rsid w:val="005122F0"/>
    <w:rsid w:val="0053710B"/>
    <w:rsid w:val="00537BEC"/>
    <w:rsid w:val="00544904"/>
    <w:rsid w:val="0054494E"/>
    <w:rsid w:val="0055784B"/>
    <w:rsid w:val="005A1389"/>
    <w:rsid w:val="005A418C"/>
    <w:rsid w:val="005A53B1"/>
    <w:rsid w:val="005D5176"/>
    <w:rsid w:val="006417BC"/>
    <w:rsid w:val="0065143D"/>
    <w:rsid w:val="0065375C"/>
    <w:rsid w:val="0069453C"/>
    <w:rsid w:val="006C4125"/>
    <w:rsid w:val="00725E8C"/>
    <w:rsid w:val="00736426"/>
    <w:rsid w:val="007A7931"/>
    <w:rsid w:val="007B05C6"/>
    <w:rsid w:val="007B4ED4"/>
    <w:rsid w:val="007C267A"/>
    <w:rsid w:val="007D1814"/>
    <w:rsid w:val="0080376B"/>
    <w:rsid w:val="00882CB0"/>
    <w:rsid w:val="00897FA8"/>
    <w:rsid w:val="008D5E97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72CF"/>
    <w:rsid w:val="00CC1A4D"/>
    <w:rsid w:val="00CD7A2E"/>
    <w:rsid w:val="00D06F95"/>
    <w:rsid w:val="00D4183F"/>
    <w:rsid w:val="00D73A9A"/>
    <w:rsid w:val="00D841F9"/>
    <w:rsid w:val="00D97312"/>
    <w:rsid w:val="00DA57E1"/>
    <w:rsid w:val="00DE06A2"/>
    <w:rsid w:val="00DE7978"/>
    <w:rsid w:val="00DF09CB"/>
    <w:rsid w:val="00E17CEC"/>
    <w:rsid w:val="00E21845"/>
    <w:rsid w:val="00E64551"/>
    <w:rsid w:val="00EA05BD"/>
    <w:rsid w:val="00ED733B"/>
    <w:rsid w:val="00EF11EF"/>
    <w:rsid w:val="00F10BF2"/>
    <w:rsid w:val="00F61A28"/>
    <w:rsid w:val="00F71A2F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115</cp:revision>
  <dcterms:created xsi:type="dcterms:W3CDTF">2017-08-27T11:51:00Z</dcterms:created>
  <dcterms:modified xsi:type="dcterms:W3CDTF">2017-08-29T12:10:00Z</dcterms:modified>
</cp:coreProperties>
</file>