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10A" w:rsidRDefault="003B043C" w:rsidP="003B043C">
      <w:pPr>
        <w:pStyle w:val="1"/>
      </w:pPr>
      <w:r>
        <w:rPr>
          <w:color w:val="626262"/>
          <w:shd w:val="clear" w:color="auto" w:fill="CCCED0"/>
        </w:rPr>
        <w:t>  </w:t>
      </w:r>
      <w:r>
        <w:rPr>
          <w:color w:val="626262"/>
          <w:shd w:val="clear" w:color="auto" w:fill="CCCED0"/>
        </w:rPr>
        <w:t>1</w:t>
      </w:r>
      <w:r>
        <w:rPr>
          <w:rFonts w:hint="eastAsia"/>
          <w:color w:val="626262"/>
          <w:shd w:val="clear" w:color="auto" w:fill="CCCED0"/>
        </w:rPr>
        <w:t>、</w:t>
      </w:r>
      <w:r>
        <w:rPr>
          <w:rStyle w:val="a5"/>
          <w:rFonts w:ascii="Arial" w:hAnsi="Arial" w:cs="Arial"/>
          <w:color w:val="FF0000"/>
          <w:shd w:val="clear" w:color="auto" w:fill="CCCED0"/>
        </w:rPr>
        <w:t>使用</w:t>
      </w:r>
      <w:r>
        <w:rPr>
          <w:rStyle w:val="a5"/>
          <w:rFonts w:ascii="Arial" w:hAnsi="Arial" w:cs="Arial"/>
          <w:color w:val="FF0000"/>
          <w:shd w:val="clear" w:color="auto" w:fill="CCCED0"/>
        </w:rPr>
        <w:t>hibernate</w:t>
      </w:r>
      <w:r>
        <w:rPr>
          <w:rStyle w:val="a5"/>
          <w:rFonts w:ascii="Arial" w:hAnsi="Arial" w:cs="Arial"/>
          <w:color w:val="FF0000"/>
          <w:shd w:val="clear" w:color="auto" w:fill="CCCED0"/>
        </w:rPr>
        <w:t>调用不带参数返回值的存储过程方法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5"/>
      </w:tblGrid>
      <w:tr w:rsidR="00C4410A" w:rsidTr="00447FE3">
        <w:tblPrEx>
          <w:tblCellMar>
            <w:top w:w="0" w:type="dxa"/>
            <w:bottom w:w="0" w:type="dxa"/>
          </w:tblCellMar>
        </w:tblPrEx>
        <w:trPr>
          <w:trHeight w:val="2690"/>
        </w:trPr>
        <w:tc>
          <w:tcPr>
            <w:tcW w:w="10915" w:type="dxa"/>
          </w:tcPr>
          <w:p w:rsidR="00C4410A" w:rsidRDefault="00C4410A" w:rsidP="00C4410A">
            <w:pPr>
              <w:pStyle w:val="a6"/>
              <w:shd w:val="clear" w:color="auto" w:fill="CCCED0"/>
              <w:spacing w:before="0" w:beforeAutospacing="0" w:after="150" w:afterAutospacing="0" w:line="420" w:lineRule="atLeast"/>
              <w:rPr>
                <w:rFonts w:ascii="Arial" w:hAnsi="Arial" w:cs="Arial"/>
                <w:color w:val="626262"/>
              </w:rPr>
            </w:pPr>
            <w:r>
              <w:rPr>
                <w:rFonts w:ascii="Arial" w:hAnsi="Arial" w:cs="Arial"/>
                <w:color w:val="0000FF"/>
              </w:rPr>
              <w:t>public Boolean doInHibernate(Session session)</w:t>
            </w:r>
            <w:r>
              <w:rPr>
                <w:rFonts w:ascii="Arial" w:hAnsi="Arial" w:cs="Arial"/>
                <w:color w:val="0000FF"/>
              </w:rPr>
              <w:br/>
              <w:t>     throws HibernateException, SQLException {</w:t>
            </w:r>
            <w:r>
              <w:rPr>
                <w:rFonts w:ascii="Arial" w:hAnsi="Arial" w:cs="Arial"/>
                <w:color w:val="0000FF"/>
              </w:rPr>
              <w:br/>
              <w:t>    try{</w:t>
            </w:r>
            <w:r>
              <w:rPr>
                <w:rFonts w:ascii="Arial" w:hAnsi="Arial" w:cs="Arial"/>
                <w:color w:val="0000FF"/>
              </w:rPr>
              <w:br/>
              <w:t>     Transaction tr = session.beginTransaction();</w:t>
            </w:r>
            <w:r>
              <w:rPr>
                <w:rFonts w:ascii="Arial" w:hAnsi="Arial" w:cs="Arial"/>
                <w:color w:val="0000FF"/>
              </w:rPr>
              <w:br/>
              <w:t>     SQLQuery query = session.createSQLQuery("{call CommandAdapter(?,?,?,?)}");</w:t>
            </w:r>
            <w:r>
              <w:rPr>
                <w:rFonts w:ascii="Arial" w:hAnsi="Arial" w:cs="Arial"/>
                <w:color w:val="0000FF"/>
              </w:rPr>
              <w:br/>
              <w:t>     query.setString(0,"ls"); </w:t>
            </w:r>
            <w:r>
              <w:rPr>
                <w:rFonts w:ascii="Arial" w:hAnsi="Arial" w:cs="Arial"/>
                <w:color w:val="0000FF"/>
              </w:rPr>
              <w:br/>
              <w:t>     query.setInteger(1, machineid);</w:t>
            </w:r>
            <w:r>
              <w:rPr>
                <w:rFonts w:ascii="Arial" w:hAnsi="Arial" w:cs="Arial"/>
                <w:color w:val="0000FF"/>
              </w:rPr>
              <w:br/>
              <w:t>     query.setString(2, param);</w:t>
            </w:r>
            <w:r>
              <w:rPr>
                <w:rFonts w:ascii="Arial" w:hAnsi="Arial" w:cs="Arial"/>
                <w:color w:val="0000FF"/>
              </w:rPr>
              <w:br/>
              <w:t>     query.setInteger(3, 0); //</w:t>
            </w:r>
            <w:r>
              <w:rPr>
                <w:rFonts w:ascii="Arial" w:hAnsi="Arial" w:cs="Arial"/>
                <w:color w:val="0000FF"/>
              </w:rPr>
              <w:br/>
            </w:r>
            <w:r w:rsidRPr="00CB1ADD">
              <w:rPr>
                <w:rFonts w:ascii="Arial" w:hAnsi="Arial" w:cs="Arial"/>
                <w:color w:val="0000FF"/>
                <w:sz w:val="40"/>
              </w:rPr>
              <w:t>     </w:t>
            </w:r>
            <w:r w:rsidRPr="00CB1ADD">
              <w:rPr>
                <w:rFonts w:ascii="Arial" w:hAnsi="Arial" w:cs="Arial"/>
                <w:color w:val="0000FF"/>
                <w:sz w:val="40"/>
                <w:highlight w:val="green"/>
              </w:rPr>
              <w:t>query.executeUpdate();</w:t>
            </w:r>
            <w:r>
              <w:rPr>
                <w:rFonts w:ascii="Arial" w:hAnsi="Arial" w:cs="Arial"/>
                <w:color w:val="0000FF"/>
              </w:rPr>
              <w:br/>
              <w:t>     tr.commit();</w:t>
            </w:r>
            <w:r>
              <w:rPr>
                <w:rFonts w:ascii="Arial" w:hAnsi="Arial" w:cs="Arial"/>
                <w:color w:val="0000FF"/>
              </w:rPr>
              <w:br/>
              <w:t>          return true;</w:t>
            </w:r>
            <w:r>
              <w:rPr>
                <w:rFonts w:ascii="Arial" w:hAnsi="Arial" w:cs="Arial"/>
                <w:color w:val="0000FF"/>
              </w:rPr>
              <w:br/>
              <w:t>    }catch(Exception e){</w:t>
            </w:r>
            <w:r>
              <w:rPr>
                <w:rFonts w:ascii="Arial" w:hAnsi="Arial" w:cs="Arial"/>
                <w:color w:val="0000FF"/>
              </w:rPr>
              <w:br/>
              <w:t>     e.printStackTrace();</w:t>
            </w:r>
            <w:r>
              <w:rPr>
                <w:rFonts w:ascii="Arial" w:hAnsi="Arial" w:cs="Arial"/>
                <w:color w:val="0000FF"/>
              </w:rPr>
              <w:br/>
              <w:t>     return false;</w:t>
            </w:r>
            <w:r>
              <w:rPr>
                <w:rFonts w:ascii="Arial" w:hAnsi="Arial" w:cs="Arial"/>
                <w:color w:val="0000FF"/>
              </w:rPr>
              <w:br/>
              <w:t>    }finally{</w:t>
            </w:r>
          </w:p>
          <w:p w:rsidR="00C4410A" w:rsidRDefault="00C4410A" w:rsidP="00C4410A">
            <w:pPr>
              <w:pStyle w:val="a6"/>
              <w:shd w:val="clear" w:color="auto" w:fill="CCCED0"/>
              <w:spacing w:before="0" w:beforeAutospacing="0" w:after="150" w:afterAutospacing="0" w:line="420" w:lineRule="atLeast"/>
              <w:rPr>
                <w:rFonts w:ascii="Arial" w:hAnsi="Arial" w:cs="Arial"/>
                <w:color w:val="626262"/>
              </w:rPr>
            </w:pPr>
            <w:r>
              <w:rPr>
                <w:rFonts w:ascii="Arial" w:hAnsi="Arial" w:cs="Arial"/>
                <w:color w:val="0000FF"/>
              </w:rPr>
              <w:t>       session.close();</w:t>
            </w:r>
          </w:p>
          <w:p w:rsidR="00C4410A" w:rsidRDefault="00C4410A" w:rsidP="00C4410A">
            <w:pPr>
              <w:pStyle w:val="a6"/>
              <w:shd w:val="clear" w:color="auto" w:fill="CCCED0"/>
              <w:spacing w:before="0" w:beforeAutospacing="0" w:after="150" w:afterAutospacing="0" w:line="420" w:lineRule="atLeast"/>
              <w:rPr>
                <w:rFonts w:ascii="Arial" w:hAnsi="Arial" w:cs="Arial"/>
                <w:color w:val="626262"/>
              </w:rPr>
            </w:pPr>
            <w:r>
              <w:rPr>
                <w:rFonts w:ascii="Arial" w:hAnsi="Arial" w:cs="Arial"/>
                <w:color w:val="0000FF"/>
              </w:rPr>
              <w:t>   }</w:t>
            </w:r>
            <w:r>
              <w:rPr>
                <w:rFonts w:ascii="Arial" w:hAnsi="Arial" w:cs="Arial"/>
                <w:color w:val="0000FF"/>
              </w:rPr>
              <w:br/>
              <w:t>   }</w:t>
            </w:r>
          </w:p>
          <w:p w:rsidR="00C4410A" w:rsidRDefault="00C4410A" w:rsidP="00C4410A"/>
        </w:tc>
      </w:tr>
    </w:tbl>
    <w:p w:rsidR="00F12288" w:rsidRDefault="00F12288" w:rsidP="00C4410A">
      <w:pPr>
        <w:ind w:firstLineChars="200" w:firstLine="420"/>
      </w:pPr>
    </w:p>
    <w:p w:rsidR="00547405" w:rsidRDefault="00547405" w:rsidP="00C4410A">
      <w:pPr>
        <w:ind w:firstLineChars="200" w:firstLine="420"/>
      </w:pPr>
    </w:p>
    <w:p w:rsidR="00547405" w:rsidRDefault="00547405" w:rsidP="00C4410A">
      <w:pPr>
        <w:ind w:firstLineChars="200" w:firstLine="420"/>
      </w:pPr>
    </w:p>
    <w:p w:rsidR="00547405" w:rsidRDefault="00547405" w:rsidP="00C4410A">
      <w:pPr>
        <w:ind w:firstLineChars="200" w:firstLine="420"/>
      </w:pPr>
    </w:p>
    <w:p w:rsidR="00547405" w:rsidRDefault="00547405" w:rsidP="00C4410A">
      <w:pPr>
        <w:ind w:firstLineChars="200" w:firstLine="420"/>
      </w:pPr>
    </w:p>
    <w:p w:rsidR="00547405" w:rsidRDefault="00547405" w:rsidP="00C4410A">
      <w:pPr>
        <w:ind w:firstLineChars="200" w:firstLine="420"/>
      </w:pPr>
    </w:p>
    <w:p w:rsidR="00547405" w:rsidRDefault="00547405" w:rsidP="00C4410A">
      <w:pPr>
        <w:ind w:firstLineChars="200" w:firstLine="420"/>
      </w:pPr>
    </w:p>
    <w:p w:rsidR="00547405" w:rsidRDefault="00547405" w:rsidP="00C4410A">
      <w:pPr>
        <w:ind w:firstLineChars="200" w:firstLine="420"/>
      </w:pPr>
    </w:p>
    <w:p w:rsidR="00547405" w:rsidRDefault="00547405" w:rsidP="00C4410A">
      <w:pPr>
        <w:ind w:firstLineChars="200" w:firstLine="420"/>
      </w:pPr>
    </w:p>
    <w:p w:rsidR="00547405" w:rsidRDefault="00547405" w:rsidP="00C4410A">
      <w:pPr>
        <w:ind w:firstLineChars="200" w:firstLine="420"/>
      </w:pPr>
    </w:p>
    <w:p w:rsidR="00DC15D9" w:rsidRDefault="00547405" w:rsidP="00DC15D9">
      <w:pPr>
        <w:pStyle w:val="1"/>
        <w:rPr>
          <w:rStyle w:val="a5"/>
          <w:rFonts w:ascii="Arial" w:hAnsi="Arial" w:cs="Arial"/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C15D9">
        <w:rPr>
          <w:rStyle w:val="a5"/>
          <w:rFonts w:ascii="Arial" w:hAnsi="Arial" w:cs="Arial"/>
          <w:color w:val="FF0000"/>
        </w:rPr>
        <w:t>使用</w:t>
      </w:r>
      <w:r w:rsidR="00DC15D9">
        <w:rPr>
          <w:rStyle w:val="a5"/>
          <w:rFonts w:ascii="Arial" w:hAnsi="Arial" w:cs="Arial"/>
          <w:color w:val="FF0000"/>
        </w:rPr>
        <w:t>hibernate</w:t>
      </w:r>
      <w:r w:rsidR="00DC15D9">
        <w:rPr>
          <w:rStyle w:val="a5"/>
          <w:rFonts w:ascii="Arial" w:hAnsi="Arial" w:cs="Arial"/>
          <w:color w:val="FF0000"/>
        </w:rPr>
        <w:t>调用带参数返回值的存储过程方法</w:t>
      </w:r>
    </w:p>
    <w:p w:rsidR="00DC15D9" w:rsidRDefault="00DC15D9" w:rsidP="00DC15D9">
      <w:pPr>
        <w:pStyle w:val="3"/>
      </w:pPr>
      <w:r>
        <w:rPr>
          <w:rFonts w:hint="eastAsia"/>
        </w:rPr>
        <w:t>解释</w:t>
      </w:r>
      <w:r>
        <w:t>：</w:t>
      </w:r>
      <w:r>
        <w:t>在调用带参数返回值的方法时，需使用到</w:t>
      </w:r>
      <w:r>
        <w:t>CallableStatement</w:t>
      </w:r>
      <w:r>
        <w:t>对象。因此，首先得设法获取一个</w:t>
      </w:r>
      <w:r>
        <w:t>Connection</w:t>
      </w:r>
      <w:r>
        <w:t>。</w:t>
      </w:r>
    </w:p>
    <w:p w:rsidR="00DC15D9" w:rsidRDefault="00DC15D9" w:rsidP="00DC15D9">
      <w:pPr>
        <w:pStyle w:val="a6"/>
        <w:shd w:val="clear" w:color="auto" w:fill="CCCED0"/>
        <w:spacing w:before="0" w:beforeAutospacing="0" w:after="150" w:afterAutospacing="0" w:line="420" w:lineRule="atLeast"/>
        <w:rPr>
          <w:rFonts w:ascii="Arial" w:hAnsi="Arial" w:cs="Arial" w:hint="eastAsia"/>
          <w:color w:val="626262"/>
        </w:rPr>
      </w:pPr>
    </w:p>
    <w:p w:rsidR="00DC15D9" w:rsidRDefault="00655CB2" w:rsidP="003F2BF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C15D9">
        <w:t>获取</w:t>
      </w:r>
      <w:r w:rsidR="00DC15D9">
        <w:t xml:space="preserve">Connection </w:t>
      </w:r>
      <w:r w:rsidR="00DC15D9">
        <w:t>方法：</w:t>
      </w:r>
    </w:p>
    <w:p w:rsidR="00DC15D9" w:rsidRDefault="003F2BFE" w:rsidP="003F2BFE">
      <w:pPr>
        <w:pStyle w:val="4"/>
      </w:pPr>
      <w:r>
        <w:t>     1</w:t>
      </w:r>
      <w:r>
        <w:rPr>
          <w:rFonts w:hint="eastAsia"/>
        </w:rPr>
        <w:t>、</w:t>
      </w:r>
      <w:r w:rsidR="00DC15D9">
        <w:t>session.connection();</w:t>
      </w:r>
      <w:r w:rsidR="00DC15D9" w:rsidRPr="003F2BFE">
        <w:rPr>
          <w:color w:val="FF0000"/>
        </w:rPr>
        <w:t>//</w:t>
      </w:r>
      <w:r w:rsidR="00DC15D9" w:rsidRPr="003F2BFE">
        <w:rPr>
          <w:color w:val="FF0000"/>
        </w:rPr>
        <w:t>此方法目前已被弃用</w:t>
      </w:r>
    </w:p>
    <w:p w:rsidR="00DC15D9" w:rsidRDefault="003F2BFE" w:rsidP="003F2BFE">
      <w:pPr>
        <w:pStyle w:val="4"/>
      </w:pPr>
      <w:r>
        <w:t>   </w:t>
      </w:r>
      <w:r w:rsidR="00DC15D9">
        <w:t>2</w:t>
      </w:r>
      <w:r>
        <w:rPr>
          <w:rFonts w:hint="eastAsia"/>
        </w:rPr>
        <w:t>、</w:t>
      </w:r>
      <w:r w:rsidR="00DC15D9">
        <w:t>SessionFactoryUtils.getDataSource(sessionFactory).getConnection()</w:t>
      </w:r>
    </w:p>
    <w:p w:rsidR="00DC15D9" w:rsidRDefault="00DC15D9" w:rsidP="00DC15D9">
      <w:pPr>
        <w:pStyle w:val="a6"/>
        <w:shd w:val="clear" w:color="auto" w:fill="CCCED0"/>
        <w:spacing w:before="0" w:beforeAutospacing="0" w:after="150" w:afterAutospacing="0" w:line="420" w:lineRule="atLeast"/>
        <w:rPr>
          <w:rFonts w:ascii="Arial" w:hAnsi="Arial" w:cs="Arial"/>
          <w:color w:val="626262"/>
        </w:rPr>
      </w:pPr>
      <w:r>
        <w:rPr>
          <w:rFonts w:ascii="Arial" w:hAnsi="Arial" w:cs="Arial"/>
          <w:color w:val="626262"/>
          <w:sz w:val="20"/>
          <w:szCs w:val="20"/>
        </w:rPr>
        <w:t>不过我在使用</w:t>
      </w:r>
      <w:r>
        <w:rPr>
          <w:rFonts w:ascii="Arial" w:hAnsi="Arial" w:cs="Arial"/>
          <w:color w:val="626262"/>
          <w:sz w:val="20"/>
          <w:szCs w:val="20"/>
        </w:rPr>
        <w:t>SessionFactoryUtils.getDataSource(sessionFactory)</w:t>
      </w:r>
      <w:r>
        <w:rPr>
          <w:rFonts w:ascii="Arial" w:hAnsi="Arial" w:cs="Arial"/>
          <w:color w:val="626262"/>
          <w:sz w:val="20"/>
          <w:szCs w:val="20"/>
        </w:rPr>
        <w:t>时，一直获取的都是空值，为此参考</w:t>
      </w:r>
      <w:r>
        <w:rPr>
          <w:rFonts w:ascii="Arial" w:hAnsi="Arial" w:cs="Arial"/>
          <w:color w:val="626262"/>
          <w:sz w:val="20"/>
          <w:szCs w:val="20"/>
        </w:rPr>
        <w:t>SessionFactoryUtils</w:t>
      </w:r>
      <w:r>
        <w:rPr>
          <w:rFonts w:ascii="Arial" w:hAnsi="Arial" w:cs="Arial"/>
          <w:color w:val="626262"/>
          <w:sz w:val="20"/>
          <w:szCs w:val="20"/>
        </w:rPr>
        <w:t>的源代码直接利用</w:t>
      </w:r>
      <w:r>
        <w:rPr>
          <w:rFonts w:ascii="Arial" w:hAnsi="Arial" w:cs="Arial"/>
          <w:color w:val="626262"/>
          <w:sz w:val="20"/>
          <w:szCs w:val="20"/>
        </w:rPr>
        <w:t>ConnectionProvider</w:t>
      </w:r>
      <w:r>
        <w:rPr>
          <w:rFonts w:ascii="Arial" w:hAnsi="Arial" w:cs="Arial"/>
          <w:color w:val="626262"/>
          <w:sz w:val="20"/>
          <w:szCs w:val="20"/>
        </w:rPr>
        <w:t>对象来获取一个</w:t>
      </w:r>
      <w:r>
        <w:rPr>
          <w:rFonts w:ascii="Arial" w:hAnsi="Arial" w:cs="Arial"/>
          <w:color w:val="626262"/>
          <w:sz w:val="20"/>
          <w:szCs w:val="20"/>
        </w:rPr>
        <w:t>Connection</w:t>
      </w:r>
      <w:r>
        <w:rPr>
          <w:rFonts w:ascii="Arial" w:hAnsi="Arial" w:cs="Arial"/>
          <w:color w:val="626262"/>
          <w:sz w:val="20"/>
          <w:szCs w:val="20"/>
        </w:rPr>
        <w:t>实例。</w:t>
      </w:r>
    </w:p>
    <w:p w:rsidR="00DC15D9" w:rsidRDefault="00DC15D9" w:rsidP="00DC15D9"/>
    <w:p w:rsidR="00655CB2" w:rsidRDefault="00655CB2" w:rsidP="00DC15D9"/>
    <w:p w:rsidR="00655CB2" w:rsidRDefault="00655CB2" w:rsidP="00DC15D9"/>
    <w:p w:rsidR="00655CB2" w:rsidRDefault="00655CB2" w:rsidP="00DC15D9"/>
    <w:p w:rsidR="00655CB2" w:rsidRDefault="00655CB2" w:rsidP="00DC15D9"/>
    <w:p w:rsidR="00655CB2" w:rsidRDefault="00655CB2" w:rsidP="00DC15D9">
      <w:pPr>
        <w:rPr>
          <w:rFonts w:hint="eastAsia"/>
        </w:rPr>
      </w:pPr>
    </w:p>
    <w:p w:rsidR="00655CB2" w:rsidRPr="00DC15D9" w:rsidRDefault="00655CB2" w:rsidP="00655CB2">
      <w:pPr>
        <w:pStyle w:val="2"/>
        <w:rPr>
          <w:rFonts w:hint="eastAsia"/>
        </w:rPr>
      </w:pPr>
      <w:r>
        <w:lastRenderedPageBreak/>
        <w:t>2</w:t>
      </w:r>
      <w:r>
        <w:rPr>
          <w:rFonts w:hint="eastAsia"/>
        </w:rPr>
        <w:t>、</w:t>
      </w:r>
      <w:r>
        <w:t>代码</w:t>
      </w: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10"/>
      </w:tblGrid>
      <w:tr w:rsidR="00726BB0" w:rsidRPr="00726BB0" w:rsidTr="00DC15D9">
        <w:tblPrEx>
          <w:tblCellMar>
            <w:top w:w="0" w:type="dxa"/>
            <w:bottom w:w="0" w:type="dxa"/>
          </w:tblCellMar>
        </w:tblPrEx>
        <w:trPr>
          <w:trHeight w:val="3002"/>
        </w:trPr>
        <w:tc>
          <w:tcPr>
            <w:tcW w:w="8110" w:type="dxa"/>
          </w:tcPr>
          <w:p w:rsidR="00DC15D9" w:rsidRPr="00726BB0" w:rsidRDefault="00655CB2" w:rsidP="00DC15D9">
            <w:pPr>
              <w:rPr>
                <w:rFonts w:hint="eastAsia"/>
                <w:sz w:val="24"/>
                <w:shd w:val="pct15" w:color="auto" w:fill="FFFFFF"/>
              </w:rPr>
            </w:pP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t>SessionFactory sessionFactory=this.getSessionFactory();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if (sessionFactory instanceof SessionFactoryImplementor){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ConnectionProvider cp = ((SessionFactoryImplementor) sessionFactory).getConnectionProvider();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try {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CallableStatement statement = cp.getConnection().prepareCall(    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            "{call MachineDataQuery(?,?,?,?,?,?,?,?,?,?,?,?,?,?)}");  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statement.setInt(1, machineId);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statement.setInt(2, jobId);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statement.setInt(3, partTypeId);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statement.setInt(4, compentId);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statement.setInt(5, opId);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statement.setInt(6, roleId);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statement.setInt(7, userId);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statement.setString(8, sd);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statement.setString(9, ed);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</w:r>
            <w:r w:rsidRPr="00AF1379">
              <w:rPr>
                <w:rFonts w:ascii="Arial" w:hAnsi="Arial" w:cs="Arial"/>
                <w:sz w:val="32"/>
                <w:shd w:val="pct15" w:color="auto" w:fill="FFFFFF"/>
              </w:rPr>
              <w:t>    </w:t>
            </w:r>
            <w:r w:rsidRPr="00AF1379">
              <w:rPr>
                <w:rFonts w:ascii="Arial" w:hAnsi="Arial" w:cs="Arial"/>
                <w:sz w:val="32"/>
                <w:highlight w:val="green"/>
                <w:shd w:val="pct15" w:color="auto" w:fill="FFFFFF"/>
              </w:rPr>
              <w:t>statement.registerOutParameter(10, Types.FLOAT);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</w:r>
            <w:r w:rsidRPr="00CF4EFC">
              <w:rPr>
                <w:rFonts w:ascii="Arial" w:hAnsi="Arial" w:cs="Arial"/>
                <w:sz w:val="32"/>
                <w:shd w:val="pct15" w:color="auto" w:fill="FFFFFF"/>
              </w:rPr>
              <w:t>    </w:t>
            </w:r>
            <w:r w:rsidRPr="00CF4EFC">
              <w:rPr>
                <w:rFonts w:ascii="Arial" w:hAnsi="Arial" w:cs="Arial"/>
                <w:sz w:val="32"/>
                <w:highlight w:val="green"/>
                <w:shd w:val="pct15" w:color="auto" w:fill="FFFFFF"/>
              </w:rPr>
              <w:t>statement.registerOutParameter(11, Types.FLOAT);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statement.registerOutParameter(12, Types.FLOAT);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statement.registerOutParameter(13, Types.FLOAT);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statement.registerOutParameter(14, Types.FLOAT);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</w:r>
            <w:r w:rsidRPr="004E66F4">
              <w:rPr>
                <w:rFonts w:ascii="Arial" w:hAnsi="Arial" w:cs="Arial"/>
                <w:sz w:val="32"/>
                <w:shd w:val="pct15" w:color="auto" w:fill="FFFFFF"/>
              </w:rPr>
              <w:t>    </w:t>
            </w:r>
            <w:bookmarkStart w:id="0" w:name="_GoBack"/>
            <w:bookmarkEnd w:id="0"/>
            <w:r w:rsidRPr="004E66F4">
              <w:rPr>
                <w:rFonts w:ascii="Arial" w:hAnsi="Arial" w:cs="Arial"/>
                <w:sz w:val="32"/>
                <w:highlight w:val="green"/>
                <w:shd w:val="pct15" w:color="auto" w:fill="FFFFFF"/>
              </w:rPr>
              <w:t>statement.execute();</w:t>
            </w:r>
            <w:r w:rsidR="004E66F4" w:rsidRPr="004E66F4">
              <w:rPr>
                <w:rFonts w:ascii="Arial" w:hAnsi="Arial" w:cs="Arial"/>
                <w:sz w:val="32"/>
                <w:highlight w:val="green"/>
                <w:shd w:val="pct15" w:color="auto" w:fill="FFFFFF"/>
              </w:rPr>
              <w:t xml:space="preserve">  </w:t>
            </w:r>
            <w:r w:rsidR="004E66F4" w:rsidRPr="004E66F4">
              <w:rPr>
                <w:rFonts w:ascii="Arial" w:hAnsi="Arial" w:cs="Arial" w:hint="eastAsia"/>
                <w:sz w:val="32"/>
                <w:highlight w:val="green"/>
                <w:shd w:val="pct15" w:color="auto" w:fill="FFFFFF"/>
              </w:rPr>
              <w:t>执行完自动</w:t>
            </w:r>
            <w:r w:rsidR="004E66F4" w:rsidRPr="004E66F4">
              <w:rPr>
                <w:rFonts w:ascii="Arial" w:hAnsi="Arial" w:cs="Arial"/>
                <w:sz w:val="32"/>
                <w:highlight w:val="green"/>
                <w:shd w:val="pct15" w:color="auto" w:fill="FFFFFF"/>
              </w:rPr>
              <w:t>就有值了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System.out.println(statement.getFloat(10));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System.out.println(statement.getFloat(11));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System.out.println(statement.getFloat(12));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System.out.println(statement.getFloat(13));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System.out.println(statement.getFloat(14));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} catch (SQLException e) {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e.printStackTrace();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}finally{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cp.close();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}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}</w:t>
            </w:r>
          </w:p>
        </w:tc>
      </w:tr>
    </w:tbl>
    <w:p w:rsidR="00547405" w:rsidRPr="00C4410A" w:rsidRDefault="00547405" w:rsidP="00DC15D9">
      <w:pPr>
        <w:rPr>
          <w:rFonts w:hint="eastAsia"/>
        </w:rPr>
      </w:pPr>
    </w:p>
    <w:sectPr w:rsidR="00547405" w:rsidRPr="00C44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C20" w:rsidRDefault="00470C20" w:rsidP="003B043C">
      <w:r>
        <w:separator/>
      </w:r>
    </w:p>
  </w:endnote>
  <w:endnote w:type="continuationSeparator" w:id="0">
    <w:p w:rsidR="00470C20" w:rsidRDefault="00470C20" w:rsidP="003B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C20" w:rsidRDefault="00470C20" w:rsidP="003B043C">
      <w:r>
        <w:separator/>
      </w:r>
    </w:p>
  </w:footnote>
  <w:footnote w:type="continuationSeparator" w:id="0">
    <w:p w:rsidR="00470C20" w:rsidRDefault="00470C20" w:rsidP="003B04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8D3"/>
    <w:rsid w:val="000F2FA6"/>
    <w:rsid w:val="001C5E9E"/>
    <w:rsid w:val="003B043C"/>
    <w:rsid w:val="003F2BFE"/>
    <w:rsid w:val="004300AB"/>
    <w:rsid w:val="00447FE3"/>
    <w:rsid w:val="00470C20"/>
    <w:rsid w:val="004E66F4"/>
    <w:rsid w:val="00547405"/>
    <w:rsid w:val="005A33E9"/>
    <w:rsid w:val="00655CB2"/>
    <w:rsid w:val="00726BB0"/>
    <w:rsid w:val="008228D3"/>
    <w:rsid w:val="00AF1379"/>
    <w:rsid w:val="00C4410A"/>
    <w:rsid w:val="00CB1ADD"/>
    <w:rsid w:val="00CF4EFC"/>
    <w:rsid w:val="00DC15D9"/>
    <w:rsid w:val="00DE454E"/>
    <w:rsid w:val="00F12288"/>
    <w:rsid w:val="00F1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3C77DD-429A-4BEE-83BD-6AC73967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04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15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15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2B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0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04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0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043C"/>
    <w:rPr>
      <w:sz w:val="18"/>
      <w:szCs w:val="18"/>
    </w:rPr>
  </w:style>
  <w:style w:type="character" w:styleId="a5">
    <w:name w:val="Strong"/>
    <w:basedOn w:val="a0"/>
    <w:uiPriority w:val="22"/>
    <w:qFormat/>
    <w:rsid w:val="003B043C"/>
    <w:rPr>
      <w:b/>
      <w:bCs/>
    </w:rPr>
  </w:style>
  <w:style w:type="character" w:customStyle="1" w:styleId="1Char">
    <w:name w:val="标题 1 Char"/>
    <w:basedOn w:val="a0"/>
    <w:link w:val="1"/>
    <w:uiPriority w:val="9"/>
    <w:rsid w:val="003B043C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C4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C15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15D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F2BF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25</cp:revision>
  <dcterms:created xsi:type="dcterms:W3CDTF">2017-08-29T09:25:00Z</dcterms:created>
  <dcterms:modified xsi:type="dcterms:W3CDTF">2017-08-29T09:33:00Z</dcterms:modified>
</cp:coreProperties>
</file>