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E52B7" w14:textId="02674BA6" w:rsidR="00DB4839" w:rsidRDefault="00E75592" w:rsidP="00DB4839">
      <w:pPr>
        <w:pStyle w:val="Heading3"/>
        <w:spacing w:before="0"/>
      </w:pPr>
      <w:r w:rsidRPr="00E75592">
        <w:rPr>
          <w:rFonts w:asciiTheme="minorHAnsi" w:eastAsiaTheme="minorHAnsi" w:hAnsiTheme="minorHAnsi" w:cstheme="minorBidi"/>
          <w:color w:val="auto"/>
          <w:sz w:val="28"/>
          <w:szCs w:val="28"/>
        </w:rPr>
        <w:t xml:space="preserve"> </w:t>
      </w:r>
      <w:r w:rsidRPr="00E75592">
        <w:rPr>
          <w:rFonts w:asciiTheme="minorHAnsi" w:hAnsiTheme="minorHAnsi" w:cstheme="minorHAnsi"/>
          <w:noProof/>
          <w:sz w:val="28"/>
          <w:szCs w:val="28"/>
        </w:rPr>
        <w:t>Model-Based Design for Cardiovascular Monitoring Devices</w:t>
      </w:r>
      <w:r w:rsidRPr="00E75592">
        <w:rPr>
          <w:rFonts w:asciiTheme="minorHAnsi" w:hAnsiTheme="minorHAnsi" w:cstheme="minorHAnsi"/>
          <w:noProof/>
          <w:sz w:val="22"/>
          <w:szCs w:val="22"/>
        </w:rPr>
        <w:tab/>
      </w:r>
      <w:r>
        <w:rPr>
          <w:rFonts w:ascii="Calibri" w:eastAsia="Calibri" w:hAnsi="Calibri" w:cs="Calibri"/>
          <w:sz w:val="28"/>
          <w:szCs w:val="28"/>
        </w:rPr>
        <w:t>July</w:t>
      </w:r>
      <w:r w:rsidR="00B015C2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15</w:t>
      </w:r>
      <w:r w:rsidRPr="005C4630">
        <w:rPr>
          <w:rFonts w:ascii="Calibri" w:eastAsia="Calibri" w:hAnsi="Calibri" w:cs="Calibri"/>
          <w:sz w:val="32"/>
          <w:szCs w:val="32"/>
          <w:vertAlign w:val="superscript"/>
        </w:rPr>
        <w:t>th</w:t>
      </w:r>
      <w:r>
        <w:rPr>
          <w:rFonts w:ascii="Calibri" w:eastAsia="Calibri" w:hAnsi="Calibri" w:cs="Calibri"/>
          <w:sz w:val="28"/>
          <w:szCs w:val="28"/>
        </w:rPr>
        <w:t xml:space="preserve">, </w:t>
      </w:r>
      <w:r w:rsidR="00B015C2">
        <w:rPr>
          <w:rFonts w:ascii="Calibri" w:eastAsia="Calibri" w:hAnsi="Calibri" w:cs="Calibri"/>
          <w:sz w:val="28"/>
          <w:szCs w:val="28"/>
        </w:rPr>
        <w:t>2024</w:t>
      </w:r>
      <w:r w:rsidR="00475A15">
        <w:rPr>
          <w:rFonts w:ascii="Calibri" w:eastAsia="Calibri" w:hAnsi="Calibri" w:cs="Calibri"/>
          <w:sz w:val="28"/>
          <w:szCs w:val="28"/>
        </w:rPr>
        <w:t xml:space="preserve"> </w:t>
      </w:r>
    </w:p>
    <w:p w14:paraId="44381B7C" w14:textId="77777777" w:rsidR="00DB4839" w:rsidRDefault="00DB4839" w:rsidP="00DB4839">
      <w:pPr>
        <w:pStyle w:val="Heading4"/>
        <w:spacing w:before="0" w:after="120"/>
        <w:rPr>
          <w:rFonts w:ascii="Calibri" w:eastAsia="Calibri" w:hAnsi="Calibri" w:cs="Calibri"/>
          <w:color w:val="666666"/>
          <w:sz w:val="24"/>
          <w:szCs w:val="24"/>
        </w:rPr>
      </w:pPr>
      <w:r w:rsidRPr="744425CE">
        <w:rPr>
          <w:rFonts w:ascii="Calibri" w:eastAsia="Calibri" w:hAnsi="Calibri" w:cs="Calibri"/>
          <w:color w:val="666666"/>
          <w:sz w:val="24"/>
          <w:szCs w:val="24"/>
        </w:rPr>
        <w:t>Pre-work Instructions</w:t>
      </w:r>
    </w:p>
    <w:p w14:paraId="501216FF" w14:textId="77777777" w:rsidR="00A37B60" w:rsidRPr="00C03D03" w:rsidRDefault="00A37B60" w:rsidP="00A37B60">
      <w:pPr>
        <w:rPr>
          <w:rFonts w:eastAsia="Times New Roman"/>
          <w:b/>
          <w:color w:val="C45400"/>
          <w:sz w:val="28"/>
          <w:szCs w:val="28"/>
        </w:rPr>
      </w:pPr>
      <w:r w:rsidRPr="00D950E7">
        <w:rPr>
          <w:rFonts w:eastAsia="Times New Roman"/>
          <w:b/>
          <w:color w:val="C45400"/>
          <w:sz w:val="28"/>
          <w:szCs w:val="28"/>
        </w:rPr>
        <w:t>Hardware and Software Requirements</w:t>
      </w:r>
    </w:p>
    <w:p w14:paraId="610927A6" w14:textId="77777777" w:rsidR="00A37B60" w:rsidRPr="00002549" w:rsidRDefault="00A37B60" w:rsidP="00A37B60">
      <w:pPr>
        <w:pStyle w:val="NormalWeb"/>
        <w:shd w:val="clear" w:color="auto" w:fill="FFFFFF" w:themeFill="background1"/>
        <w:spacing w:before="0" w:beforeAutospacing="0" w:after="120" w:afterAutospacing="0"/>
        <w:rPr>
          <w:rFonts w:asciiTheme="minorHAnsi" w:hAnsiTheme="minorHAnsi" w:cstheme="minorBidi"/>
          <w:sz w:val="21"/>
          <w:szCs w:val="21"/>
        </w:rPr>
      </w:pPr>
      <w:r w:rsidRPr="001E1FCE">
        <w:rPr>
          <w:rFonts w:asciiTheme="minorHAnsi" w:hAnsiTheme="minorHAnsi" w:cstheme="minorBidi"/>
          <w:noProof/>
          <w:sz w:val="21"/>
          <w:szCs w:val="21"/>
        </w:rPr>
        <w:drawing>
          <wp:anchor distT="0" distB="0" distL="114300" distR="114300" simplePos="0" relativeHeight="251669504" behindDoc="0" locked="0" layoutInCell="1" allowOverlap="1" wp14:anchorId="3083C484" wp14:editId="4A16C60F">
            <wp:simplePos x="0" y="0"/>
            <wp:positionH relativeFrom="margin">
              <wp:posOffset>4086970</wp:posOffset>
            </wp:positionH>
            <wp:positionV relativeFrom="paragraph">
              <wp:posOffset>94753</wp:posOffset>
            </wp:positionV>
            <wp:extent cx="457200" cy="457200"/>
            <wp:effectExtent l="0" t="0" r="0" b="0"/>
            <wp:wrapNone/>
            <wp:docPr id="16" name="Picture 13" descr="A blue circle with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CC9F2F1-D480-874B-8FDB-0413A764AC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A blue circle with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6CC9F2F1-D480-874B-8FDB-0413A764AC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7629">
        <w:rPr>
          <w:rFonts w:asciiTheme="minorHAnsi" w:hAnsiTheme="minorHAnsi" w:cstheme="minorHAnsi"/>
          <w:noProof/>
          <w:color w:val="000000"/>
          <w:sz w:val="21"/>
          <w:szCs w:val="21"/>
        </w:rPr>
        <w:drawing>
          <wp:anchor distT="0" distB="0" distL="114300" distR="114300" simplePos="0" relativeHeight="251668480" behindDoc="0" locked="0" layoutInCell="1" allowOverlap="1" wp14:anchorId="66B8F993" wp14:editId="614B6B38">
            <wp:simplePos x="0" y="0"/>
            <wp:positionH relativeFrom="column">
              <wp:posOffset>5196205</wp:posOffset>
            </wp:positionH>
            <wp:positionV relativeFrom="paragraph">
              <wp:posOffset>23495</wp:posOffset>
            </wp:positionV>
            <wp:extent cx="965200" cy="568960"/>
            <wp:effectExtent l="19050" t="19050" r="25400" b="21590"/>
            <wp:wrapSquare wrapText="bothSides"/>
            <wp:docPr id="17" name="Picture 17" descr="cid:208ffb07-cdca-4bf2-862f-3c2fc946d1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22060" descr="cid:208ffb07-cdca-4bf2-862f-3c2fc946d1d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9" b="35821"/>
                    <a:stretch/>
                  </pic:blipFill>
                  <pic:spPr bwMode="auto">
                    <a:xfrm>
                      <a:off x="0" y="0"/>
                      <a:ext cx="965200" cy="5689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7629">
        <w:rPr>
          <w:rFonts w:asciiTheme="minorHAnsi" w:hAnsiTheme="minorHAnsi" w:cstheme="minorHAnsi"/>
          <w:noProof/>
          <w:sz w:val="21"/>
          <w:szCs w:val="21"/>
        </w:rPr>
        <w:drawing>
          <wp:anchor distT="0" distB="0" distL="114300" distR="114300" simplePos="0" relativeHeight="251667456" behindDoc="0" locked="0" layoutInCell="1" allowOverlap="1" wp14:anchorId="255D35FC" wp14:editId="03ECDAF1">
            <wp:simplePos x="0" y="0"/>
            <wp:positionH relativeFrom="column">
              <wp:posOffset>4626196</wp:posOffset>
            </wp:positionH>
            <wp:positionV relativeFrom="paragraph">
              <wp:posOffset>82661</wp:posOffset>
            </wp:positionV>
            <wp:extent cx="457200" cy="457200"/>
            <wp:effectExtent l="0" t="0" r="0" b="0"/>
            <wp:wrapSquare wrapText="bothSides"/>
            <wp:docPr id="18" name="Picture 18" descr="Image result for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rom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8787449">
        <w:rPr>
          <w:rFonts w:asciiTheme="minorHAnsi" w:hAnsiTheme="minorHAnsi" w:cstheme="minorBidi"/>
          <w:sz w:val="21"/>
          <w:szCs w:val="21"/>
        </w:rPr>
        <w:t xml:space="preserve">To participate in the workshops, you need: </w:t>
      </w:r>
    </w:p>
    <w:p w14:paraId="3743048A" w14:textId="77777777" w:rsidR="00A37B60" w:rsidRDefault="00A37B60" w:rsidP="00A37B60">
      <w:pPr>
        <w:pStyle w:val="NormalWeb"/>
        <w:numPr>
          <w:ilvl w:val="0"/>
          <w:numId w:val="6"/>
        </w:numPr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Bidi"/>
          <w:sz w:val="21"/>
          <w:szCs w:val="21"/>
        </w:rPr>
      </w:pPr>
      <w:r>
        <w:rPr>
          <w:rFonts w:asciiTheme="minorHAnsi" w:hAnsiTheme="minorHAnsi" w:cstheme="minorBidi"/>
          <w:sz w:val="21"/>
          <w:szCs w:val="21"/>
        </w:rPr>
        <w:t>A charged computer</w:t>
      </w:r>
    </w:p>
    <w:p w14:paraId="4961181D" w14:textId="77777777" w:rsidR="00A37B60" w:rsidRPr="001E1FCE" w:rsidRDefault="00A37B60" w:rsidP="00A37B60">
      <w:pPr>
        <w:pStyle w:val="NormalWeb"/>
        <w:numPr>
          <w:ilvl w:val="0"/>
          <w:numId w:val="6"/>
        </w:numPr>
        <w:shd w:val="clear" w:color="auto" w:fill="FFFFFF" w:themeFill="background1"/>
        <w:rPr>
          <w:rFonts w:asciiTheme="minorHAnsi" w:hAnsiTheme="minorHAnsi" w:cstheme="minorBidi"/>
          <w:sz w:val="21"/>
          <w:szCs w:val="21"/>
        </w:rPr>
      </w:pPr>
      <w:r w:rsidRPr="564FA663">
        <w:rPr>
          <w:rFonts w:asciiTheme="minorHAnsi" w:hAnsiTheme="minorHAnsi" w:cstheme="minorBidi"/>
          <w:sz w:val="21"/>
          <w:szCs w:val="21"/>
        </w:rPr>
        <w:t xml:space="preserve">Google </w:t>
      </w:r>
      <w:r w:rsidRPr="003B621B">
        <w:rPr>
          <w:rFonts w:asciiTheme="minorHAnsi" w:hAnsiTheme="minorHAnsi" w:cstheme="minorBidi"/>
          <w:sz w:val="21"/>
          <w:szCs w:val="21"/>
        </w:rPr>
        <w:t>Chrome</w:t>
      </w:r>
      <w:r w:rsidRPr="564FA663">
        <w:rPr>
          <w:rFonts w:asciiTheme="minorHAnsi" w:hAnsiTheme="minorHAnsi" w:cstheme="minorBidi"/>
          <w:sz w:val="21"/>
          <w:szCs w:val="21"/>
        </w:rPr>
        <w:t xml:space="preserve"> brow</w:t>
      </w:r>
      <w:r>
        <w:rPr>
          <w:rFonts w:asciiTheme="minorHAnsi" w:hAnsiTheme="minorHAnsi" w:cstheme="minorBidi"/>
          <w:sz w:val="21"/>
          <w:szCs w:val="21"/>
        </w:rPr>
        <w:t>ser</w:t>
      </w:r>
    </w:p>
    <w:p w14:paraId="2CE6E249" w14:textId="77777777" w:rsidR="00A37B60" w:rsidRPr="004C6ED1" w:rsidRDefault="00A37B60" w:rsidP="00A37B60">
      <w:pPr>
        <w:pStyle w:val="NormalWeb"/>
        <w:numPr>
          <w:ilvl w:val="0"/>
          <w:numId w:val="6"/>
        </w:numPr>
        <w:shd w:val="clear" w:color="auto" w:fill="FFFFFF" w:themeFill="background1"/>
        <w:spacing w:after="0" w:afterAutospacing="0"/>
        <w:rPr>
          <w:rFonts w:asciiTheme="minorHAnsi" w:hAnsiTheme="minorHAnsi" w:cstheme="minorBidi"/>
          <w:sz w:val="21"/>
          <w:szCs w:val="21"/>
        </w:rPr>
      </w:pPr>
      <w:r w:rsidRPr="564FA663">
        <w:rPr>
          <w:rFonts w:asciiTheme="minorHAnsi" w:hAnsiTheme="minorHAnsi" w:cstheme="minorBidi"/>
          <w:sz w:val="21"/>
          <w:szCs w:val="21"/>
        </w:rPr>
        <w:t>A MathWorks</w:t>
      </w:r>
      <w:r w:rsidRPr="003B621B">
        <w:rPr>
          <w:rFonts w:asciiTheme="minorHAnsi" w:hAnsiTheme="minorHAnsi" w:cstheme="minorBidi"/>
          <w:sz w:val="21"/>
          <w:szCs w:val="21"/>
        </w:rPr>
        <w:t xml:space="preserve"> account</w:t>
      </w:r>
      <w:r w:rsidRPr="564FA663">
        <w:rPr>
          <w:rFonts w:asciiTheme="minorHAnsi" w:hAnsiTheme="minorHAnsi" w:cstheme="minorBidi"/>
          <w:sz w:val="21"/>
          <w:szCs w:val="21"/>
        </w:rPr>
        <w:t xml:space="preserve"> to access MATLAB Online</w:t>
      </w:r>
    </w:p>
    <w:p w14:paraId="1F87F9A0" w14:textId="6FF7AACA" w:rsidR="00DB4839" w:rsidRPr="00481AFF" w:rsidRDefault="00DB4839" w:rsidP="00DB4839">
      <w:pPr>
        <w:pStyle w:val="ListParagraph"/>
        <w:rPr>
          <w:sz w:val="6"/>
          <w:szCs w:val="21"/>
        </w:rPr>
      </w:pPr>
    </w:p>
    <w:p w14:paraId="60CE4BF8" w14:textId="5B0A5C41" w:rsidR="009D5C57" w:rsidRDefault="00D11817" w:rsidP="009D5C57">
      <w:pPr>
        <w:rPr>
          <w:rFonts w:ascii="Calibri" w:eastAsia="Calibri" w:hAnsi="Calibri" w:cs="Calibri"/>
          <w:b/>
          <w:bCs/>
          <w:color w:val="C454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C45400"/>
          <w:sz w:val="28"/>
          <w:szCs w:val="28"/>
        </w:rPr>
        <w:t>Need</w:t>
      </w:r>
      <w:r w:rsidR="009D5C57">
        <w:rPr>
          <w:rFonts w:ascii="Calibri" w:eastAsia="Calibri" w:hAnsi="Calibri" w:cs="Calibri"/>
          <w:b/>
          <w:bCs/>
          <w:color w:val="C45400"/>
          <w:sz w:val="28"/>
          <w:szCs w:val="28"/>
        </w:rPr>
        <w:t xml:space="preserve"> Help</w:t>
      </w:r>
      <w:r>
        <w:rPr>
          <w:rFonts w:ascii="Calibri" w:eastAsia="Calibri" w:hAnsi="Calibri" w:cs="Calibri"/>
          <w:b/>
          <w:bCs/>
          <w:color w:val="C45400"/>
          <w:sz w:val="28"/>
          <w:szCs w:val="28"/>
        </w:rPr>
        <w:t>?</w:t>
      </w:r>
    </w:p>
    <w:p w14:paraId="48453AE2" w14:textId="42FDB733" w:rsidR="007F2CD1" w:rsidRPr="00A3460D" w:rsidRDefault="006F6B97" w:rsidP="006E5C40">
      <w:pPr>
        <w:spacing w:after="120"/>
        <w:rPr>
          <w:rFonts w:ascii="Calibri" w:eastAsia="Calibri" w:hAnsi="Calibri" w:cs="Calibri"/>
        </w:rPr>
      </w:pPr>
      <w:r w:rsidRPr="00A3460D">
        <w:t xml:space="preserve">If you have trouble </w:t>
      </w:r>
      <w:r w:rsidR="0065512A" w:rsidRPr="00A3460D">
        <w:t>with</w:t>
      </w:r>
      <w:r w:rsidRPr="00A3460D">
        <w:t xml:space="preserve"> the setup steps or the exercises, </w:t>
      </w:r>
      <w:r w:rsidR="00A3460D" w:rsidRPr="00A3460D">
        <w:t>please raise your hand</w:t>
      </w:r>
      <w:r w:rsidR="00DA7C49" w:rsidRPr="00A3460D">
        <w:t xml:space="preserve"> </w:t>
      </w:r>
      <w:r w:rsidR="009D5C57" w:rsidRPr="00A3460D">
        <w:rPr>
          <w:rFonts w:ascii="Calibri" w:eastAsia="Calibri" w:hAnsi="Calibri" w:cs="Calibri"/>
        </w:rPr>
        <w:t>to get help from</w:t>
      </w:r>
      <w:r w:rsidR="007F2CD1" w:rsidRPr="00A3460D">
        <w:rPr>
          <w:rFonts w:ascii="Calibri" w:eastAsia="Calibri" w:hAnsi="Calibri" w:cs="Calibri"/>
        </w:rPr>
        <w:t xml:space="preserve"> a MathWorks</w:t>
      </w:r>
      <w:r w:rsidR="00A55E77" w:rsidRPr="00A3460D">
        <w:rPr>
          <w:rFonts w:ascii="Calibri" w:eastAsia="Calibri" w:hAnsi="Calibri" w:cs="Calibri"/>
        </w:rPr>
        <w:t xml:space="preserve"> teaching assistant</w:t>
      </w:r>
      <w:r w:rsidR="00274E2F" w:rsidRPr="00A3460D">
        <w:rPr>
          <w:rFonts w:ascii="Calibri" w:eastAsia="Calibri" w:hAnsi="Calibri" w:cs="Calibri"/>
        </w:rPr>
        <w:t xml:space="preserve">. </w:t>
      </w:r>
    </w:p>
    <w:p w14:paraId="2EB2A076" w14:textId="2F40A911" w:rsidR="00DB4839" w:rsidRPr="00B21122" w:rsidRDefault="00DB4839" w:rsidP="00B21122">
      <w:pPr>
        <w:rPr>
          <w:rFonts w:ascii="Calibri" w:eastAsia="Calibri" w:hAnsi="Calibri" w:cs="Calibri"/>
          <w:b/>
          <w:bCs/>
          <w:color w:val="C45400"/>
          <w:sz w:val="28"/>
          <w:szCs w:val="28"/>
        </w:rPr>
      </w:pPr>
      <w:r w:rsidRPr="006E4022">
        <w:rPr>
          <w:rFonts w:ascii="Calibri" w:eastAsia="Calibri" w:hAnsi="Calibri" w:cs="Calibri"/>
          <w:b/>
          <w:bCs/>
          <w:color w:val="C45400"/>
          <w:sz w:val="28"/>
          <w:szCs w:val="28"/>
        </w:rPr>
        <w:t xml:space="preserve">Setup for the </w:t>
      </w:r>
      <w:r w:rsidR="007935DA">
        <w:rPr>
          <w:rFonts w:ascii="Calibri" w:eastAsia="Calibri" w:hAnsi="Calibri" w:cs="Calibri"/>
          <w:b/>
          <w:bCs/>
          <w:color w:val="C45400"/>
          <w:sz w:val="28"/>
          <w:szCs w:val="28"/>
        </w:rPr>
        <w:t>Low code approach for signals hands-on workshop</w:t>
      </w:r>
    </w:p>
    <w:p w14:paraId="6B5891B3" w14:textId="7EAAC69E" w:rsidR="00DB4839" w:rsidRDefault="00DB4839" w:rsidP="00DB4839">
      <w:pPr>
        <w:spacing w:after="0"/>
        <w:rPr>
          <w:rFonts w:ascii="Calibri" w:eastAsia="Calibri" w:hAnsi="Calibri" w:cs="Calibri"/>
          <w:b/>
          <w:bCs/>
          <w:color w:val="00B0F0"/>
        </w:rPr>
      </w:pPr>
      <w:r>
        <w:rPr>
          <w:rFonts w:ascii="Calibri" w:eastAsia="Calibri" w:hAnsi="Calibri" w:cs="Calibri"/>
          <w:b/>
          <w:bCs/>
          <w:color w:val="00B0F0"/>
        </w:rPr>
        <w:t xml:space="preserve">Part I. Access </w:t>
      </w:r>
      <w:proofErr w:type="spellStart"/>
      <w:r w:rsidR="006D48C9">
        <w:rPr>
          <w:rFonts w:ascii="Calibri" w:eastAsia="Calibri" w:hAnsi="Calibri" w:cs="Calibri"/>
          <w:b/>
          <w:bCs/>
          <w:color w:val="00B0F0"/>
        </w:rPr>
        <w:t>Matlab</w:t>
      </w:r>
      <w:proofErr w:type="spellEnd"/>
      <w:r w:rsidR="006D48C9">
        <w:rPr>
          <w:rFonts w:ascii="Calibri" w:eastAsia="Calibri" w:hAnsi="Calibri" w:cs="Calibri"/>
          <w:b/>
          <w:bCs/>
          <w:color w:val="00B0F0"/>
        </w:rPr>
        <w:t xml:space="preserve"> Online</w:t>
      </w:r>
    </w:p>
    <w:p w14:paraId="1B160593" w14:textId="1C7B75B3" w:rsidR="00A30288" w:rsidRPr="00A30288" w:rsidRDefault="00DB4839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907039">
        <w:rPr>
          <w:rFonts w:eastAsia="Calibri"/>
        </w:rPr>
        <w:t>Go to</w:t>
      </w:r>
      <w:r>
        <w:t xml:space="preserve"> </w:t>
      </w:r>
      <w:hyperlink r:id="rId14" w:history="1">
        <w:r w:rsidR="00141E37" w:rsidRPr="00E22D86">
          <w:rPr>
            <w:rStyle w:val="Hyperlink"/>
          </w:rPr>
          <w:t>https://tinyurl.com/5n93jfyp</w:t>
        </w:r>
      </w:hyperlink>
      <w:r w:rsidR="00141E37">
        <w:t xml:space="preserve"> </w:t>
      </w:r>
    </w:p>
    <w:p w14:paraId="708FDF18" w14:textId="5CAFF78A" w:rsidR="00907039" w:rsidRPr="005D7F57" w:rsidRDefault="00DB4839">
      <w:pPr>
        <w:pStyle w:val="ListParagraph"/>
        <w:numPr>
          <w:ilvl w:val="0"/>
          <w:numId w:val="3"/>
        </w:numPr>
        <w:spacing w:line="256" w:lineRule="auto"/>
        <w:rPr>
          <w:rFonts w:ascii="Calibri" w:eastAsia="Calibri" w:hAnsi="Calibri" w:cs="Calibri"/>
        </w:rPr>
      </w:pPr>
      <w:r w:rsidRPr="00907039">
        <w:rPr>
          <w:rFonts w:ascii="Calibri" w:eastAsia="Calibri" w:hAnsi="Calibri" w:cs="Calibri"/>
        </w:rPr>
        <w:t>If you cannot access tinyURL, use this link</w:t>
      </w:r>
      <w:r w:rsidRPr="00907039">
        <w:rPr>
          <w:rFonts w:ascii="Calibri" w:eastAsia="Calibri" w:hAnsi="Calibri" w:cs="Calibri"/>
          <w:sz w:val="18"/>
          <w:szCs w:val="18"/>
        </w:rPr>
        <w:t>:</w:t>
      </w:r>
      <w:r>
        <w:br/>
      </w:r>
      <w:hyperlink r:id="rId15" w:history="1">
        <w:r w:rsidR="00E75592">
          <w:rPr>
            <w:rStyle w:val="Hyperlink"/>
            <w:rFonts w:ascii="Aptos" w:hAnsi="Aptos"/>
          </w:rPr>
          <w:t>https://www.mathworks.com/licensecenter/classroom/4469902/</w:t>
        </w:r>
      </w:hyperlink>
    </w:p>
    <w:p w14:paraId="4100172A" w14:textId="492ABBC3" w:rsidR="00B21122" w:rsidRDefault="00DB4839" w:rsidP="005D7F57">
      <w:pPr>
        <w:pStyle w:val="ListParagraph"/>
        <w:numPr>
          <w:ilvl w:val="0"/>
          <w:numId w:val="3"/>
        </w:numPr>
        <w:spacing w:line="256" w:lineRule="auto"/>
        <w:rPr>
          <w:rFonts w:ascii="Calibri" w:eastAsia="Calibri" w:hAnsi="Calibri" w:cs="Calibri"/>
        </w:rPr>
      </w:pPr>
      <w:r w:rsidRPr="005D7F57">
        <w:rPr>
          <w:rFonts w:ascii="Calibri" w:eastAsia="Calibri" w:hAnsi="Calibri" w:cs="Calibri"/>
        </w:rPr>
        <w:t>If you aren’t already logged into your MathWorks Account in the browser window, log in.</w:t>
      </w:r>
      <w:r w:rsidR="003E49DD">
        <w:rPr>
          <w:rFonts w:ascii="Calibri" w:eastAsia="Calibri" w:hAnsi="Calibri" w:cs="Calibri"/>
        </w:rPr>
        <w:t xml:space="preserve"> If you do not have the </w:t>
      </w:r>
      <w:proofErr w:type="gramStart"/>
      <w:r w:rsidR="003E49DD">
        <w:rPr>
          <w:rFonts w:ascii="Calibri" w:eastAsia="Calibri" w:hAnsi="Calibri" w:cs="Calibri"/>
        </w:rPr>
        <w:t>account</w:t>
      </w:r>
      <w:proofErr w:type="gramEnd"/>
      <w:r w:rsidR="003E49DD">
        <w:rPr>
          <w:rFonts w:ascii="Calibri" w:eastAsia="Calibri" w:hAnsi="Calibri" w:cs="Calibri"/>
        </w:rPr>
        <w:t xml:space="preserve"> go to Part I1</w:t>
      </w:r>
    </w:p>
    <w:p w14:paraId="581E22E2" w14:textId="37D5F700" w:rsidR="003E49DD" w:rsidRPr="007C5AB3" w:rsidRDefault="003E49DD" w:rsidP="003E49DD">
      <w:pPr>
        <w:spacing w:after="0"/>
        <w:rPr>
          <w:rFonts w:ascii="Calibri" w:eastAsia="Calibri" w:hAnsi="Calibri" w:cs="Calibri"/>
          <w:b/>
          <w:bCs/>
          <w:color w:val="00B0F0"/>
        </w:rPr>
      </w:pPr>
      <w:r w:rsidRPr="2B298F76">
        <w:rPr>
          <w:rFonts w:ascii="Calibri" w:eastAsia="Calibri" w:hAnsi="Calibri" w:cs="Calibri"/>
          <w:b/>
          <w:bCs/>
          <w:color w:val="00B0F0"/>
        </w:rPr>
        <w:t>Part I</w:t>
      </w:r>
      <w:r w:rsidR="00902933">
        <w:rPr>
          <w:rFonts w:ascii="Calibri" w:eastAsia="Calibri" w:hAnsi="Calibri" w:cs="Calibri"/>
          <w:b/>
          <w:bCs/>
          <w:color w:val="00B0F0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color w:val="00B0F0"/>
        </w:rPr>
        <w:t>a</w:t>
      </w:r>
      <w:proofErr w:type="gramEnd"/>
      <w:r w:rsidR="00902933">
        <w:rPr>
          <w:rFonts w:ascii="Calibri" w:eastAsia="Calibri" w:hAnsi="Calibri" w:cs="Calibri"/>
          <w:b/>
          <w:bCs/>
          <w:color w:val="00B0F0"/>
        </w:rPr>
        <w:t>)</w:t>
      </w:r>
      <w:r w:rsidRPr="2B298F76">
        <w:rPr>
          <w:rFonts w:ascii="Calibri" w:eastAsia="Calibri" w:hAnsi="Calibri" w:cs="Calibri"/>
          <w:b/>
          <w:bCs/>
          <w:color w:val="00B0F0"/>
        </w:rPr>
        <w:t>.</w:t>
      </w:r>
      <w:r w:rsidR="00902933">
        <w:rPr>
          <w:rFonts w:ascii="Calibri" w:eastAsia="Calibri" w:hAnsi="Calibri" w:cs="Calibri"/>
          <w:b/>
          <w:bCs/>
          <w:color w:val="00B0F0"/>
        </w:rPr>
        <w:t xml:space="preserve"> </w:t>
      </w:r>
      <w:r>
        <w:rPr>
          <w:rFonts w:ascii="Calibri" w:eastAsia="Calibri" w:hAnsi="Calibri" w:cs="Calibri"/>
          <w:b/>
          <w:bCs/>
          <w:color w:val="00B0F0"/>
        </w:rPr>
        <w:t>C</w:t>
      </w:r>
      <w:r>
        <w:rPr>
          <w:rFonts w:ascii="Calibri" w:eastAsia="Calibri" w:hAnsi="Calibri" w:cs="Calibri"/>
          <w:b/>
          <w:bCs/>
          <w:color w:val="00B0F0"/>
        </w:rPr>
        <w:t>reate a MathWorks Account</w:t>
      </w:r>
      <w:r w:rsidR="00110731">
        <w:rPr>
          <w:rFonts w:ascii="Calibri" w:eastAsia="Calibri" w:hAnsi="Calibri" w:cs="Calibri"/>
          <w:b/>
          <w:bCs/>
          <w:color w:val="00B0F0"/>
        </w:rPr>
        <w:t xml:space="preserve"> if you don’t have it</w:t>
      </w:r>
    </w:p>
    <w:p w14:paraId="172D165D" w14:textId="77777777" w:rsidR="003E49DD" w:rsidRPr="0065405F" w:rsidRDefault="003E49DD" w:rsidP="003E49DD">
      <w:pPr>
        <w:pStyle w:val="ListParagraph"/>
        <w:numPr>
          <w:ilvl w:val="0"/>
          <w:numId w:val="4"/>
        </w:numPr>
        <w:spacing w:line="240" w:lineRule="auto"/>
        <w:rPr>
          <w:rFonts w:eastAsiaTheme="minorEastAsia" w:cstheme="minorHAnsi"/>
          <w:color w:val="4472C4" w:themeColor="accent1"/>
        </w:rPr>
      </w:pPr>
      <w:r w:rsidRPr="009A7074">
        <w:rPr>
          <w:rFonts w:ascii="Calibri" w:eastAsia="Calibri" w:hAnsi="Calibri" w:cs="Calibri"/>
        </w:rPr>
        <w:t xml:space="preserve">In a browser window, visit </w:t>
      </w:r>
      <w:r w:rsidRPr="00D875CD">
        <w:t>https://tinyurl.com/ywue5b6e</w:t>
      </w:r>
    </w:p>
    <w:p w14:paraId="37BFB498" w14:textId="77777777" w:rsidR="003E49DD" w:rsidRPr="004C6D1E" w:rsidRDefault="003E49DD" w:rsidP="003E49DD">
      <w:pPr>
        <w:pStyle w:val="ListParagraph"/>
        <w:spacing w:line="240" w:lineRule="auto"/>
        <w:rPr>
          <w:rFonts w:eastAsiaTheme="minorEastAsia" w:cstheme="minorHAnsi"/>
          <w:color w:val="4472C4" w:themeColor="accent1"/>
        </w:rPr>
      </w:pPr>
      <w:r>
        <w:rPr>
          <w:rFonts w:ascii="Calibri" w:eastAsia="Calibri" w:hAnsi="Calibri" w:cs="Calibri"/>
        </w:rPr>
        <w:t>or</w:t>
      </w:r>
    </w:p>
    <w:p w14:paraId="507FF7A5" w14:textId="77777777" w:rsidR="003E49DD" w:rsidRDefault="003E49DD" w:rsidP="003E49DD">
      <w:pPr>
        <w:pStyle w:val="ListParagraph"/>
        <w:spacing w:line="240" w:lineRule="auto"/>
      </w:pPr>
      <w:r w:rsidRPr="009A7074">
        <w:rPr>
          <w:rFonts w:ascii="Calibri" w:eastAsia="Calibri" w:hAnsi="Calibri" w:cs="Calibri"/>
        </w:rPr>
        <w:t xml:space="preserve">If you cannot access </w:t>
      </w:r>
      <w:proofErr w:type="spellStart"/>
      <w:r w:rsidRPr="009A7074">
        <w:rPr>
          <w:rFonts w:ascii="Calibri" w:eastAsia="Calibri" w:hAnsi="Calibri" w:cs="Calibri"/>
        </w:rPr>
        <w:t>tinyURL</w:t>
      </w:r>
      <w:proofErr w:type="spellEnd"/>
      <w:r w:rsidRPr="009A7074">
        <w:rPr>
          <w:rFonts w:ascii="Calibri" w:eastAsia="Calibri" w:hAnsi="Calibri" w:cs="Calibri"/>
        </w:rPr>
        <w:t xml:space="preserve">, use this link: </w:t>
      </w:r>
      <w:hyperlink r:id="rId16" w:history="1">
        <w:r w:rsidRPr="00E22D86">
          <w:rPr>
            <w:rStyle w:val="Hyperlink"/>
          </w:rPr>
          <w:t>https://www.mathworks.com/mwaccount/account/create</w:t>
        </w:r>
      </w:hyperlink>
    </w:p>
    <w:p w14:paraId="584C5945" w14:textId="77777777" w:rsidR="003E49DD" w:rsidRPr="009F5335" w:rsidRDefault="003E49DD" w:rsidP="003E49DD">
      <w:pPr>
        <w:pStyle w:val="ListParagraph"/>
        <w:spacing w:line="240" w:lineRule="auto"/>
        <w:rPr>
          <w:sz w:val="21"/>
          <w:szCs w:val="21"/>
        </w:rPr>
      </w:pPr>
      <w:r w:rsidRPr="00111ECC">
        <w:rPr>
          <w:sz w:val="21"/>
          <w:szCs w:val="21"/>
        </w:rPr>
        <w:t xml:space="preserve">To create a MathWorks Account, click </w:t>
      </w:r>
      <w:r w:rsidRPr="00111ECC">
        <w:rPr>
          <w:b/>
          <w:bCs/>
          <w:sz w:val="21"/>
          <w:szCs w:val="21"/>
        </w:rPr>
        <w:t>Create Account</w:t>
      </w:r>
      <w:r w:rsidRPr="00111ECC">
        <w:rPr>
          <w:bCs/>
          <w:sz w:val="21"/>
          <w:szCs w:val="21"/>
        </w:rPr>
        <w:t xml:space="preserve"> </w:t>
      </w:r>
      <w:r w:rsidRPr="00111ECC">
        <w:rPr>
          <w:rFonts w:ascii="Calibri" w:eastAsia="Calibri" w:hAnsi="Calibri" w:cs="Calibri"/>
        </w:rPr>
        <w:t xml:space="preserve">at the bottom of the page. </w:t>
      </w:r>
      <w:r w:rsidRPr="00111ECC">
        <w:rPr>
          <w:bCs/>
          <w:sz w:val="21"/>
          <w:szCs w:val="21"/>
        </w:rPr>
        <w:t>Fill out the form with the required information. Y</w:t>
      </w:r>
      <w:r w:rsidRPr="00111ECC">
        <w:rPr>
          <w:sz w:val="21"/>
          <w:szCs w:val="21"/>
        </w:rPr>
        <w:t xml:space="preserve">ou need access to the email you use to create the account. </w:t>
      </w:r>
      <w:r>
        <w:br/>
      </w:r>
      <w:r w:rsidRPr="00111ECC">
        <w:rPr>
          <w:b/>
          <w:sz w:val="21"/>
          <w:szCs w:val="21"/>
        </w:rPr>
        <w:t>Use a personal email address to create the account. Do not use your work or university email to create the account.</w:t>
      </w:r>
      <w:r w:rsidRPr="00111ECC">
        <w:rPr>
          <w:sz w:val="21"/>
          <w:szCs w:val="21"/>
        </w:rPr>
        <w:t xml:space="preserve"> </w:t>
      </w:r>
    </w:p>
    <w:p w14:paraId="04098E3A" w14:textId="77777777" w:rsidR="003E49DD" w:rsidRDefault="003E49DD" w:rsidP="003E49D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Follow the instructions to verify your MathWorks Account. </w:t>
      </w:r>
    </w:p>
    <w:p w14:paraId="7DA1F898" w14:textId="77777777" w:rsidR="003E49DD" w:rsidRPr="00B91E9F" w:rsidRDefault="003E49DD" w:rsidP="003E49DD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Go back to the browser window to finish creating your MathWorks Account.</w:t>
      </w:r>
    </w:p>
    <w:p w14:paraId="49CAE1E5" w14:textId="77777777" w:rsidR="003E49DD" w:rsidRPr="004B6BE4" w:rsidRDefault="003E49DD" w:rsidP="003E49DD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Calibri" w:hAnsi="Calibri" w:cs="Calibri"/>
        </w:rPr>
      </w:pPr>
      <w:r w:rsidRPr="00BB328E">
        <w:rPr>
          <w:sz w:val="21"/>
          <w:szCs w:val="21"/>
        </w:rPr>
        <w:t xml:space="preserve">You must check the </w:t>
      </w:r>
      <w:r w:rsidRPr="00CF749A">
        <w:rPr>
          <w:b/>
          <w:sz w:val="21"/>
          <w:szCs w:val="21"/>
        </w:rPr>
        <w:t xml:space="preserve">Online Services Agreement </w:t>
      </w:r>
      <w:r w:rsidRPr="00BB328E">
        <w:rPr>
          <w:sz w:val="21"/>
          <w:szCs w:val="21"/>
        </w:rPr>
        <w:t>box.</w:t>
      </w:r>
      <w:r w:rsidRPr="00CF749A">
        <w:rPr>
          <w:sz w:val="21"/>
          <w:szCs w:val="21"/>
        </w:rPr>
        <w:t xml:space="preserve"> </w:t>
      </w:r>
    </w:p>
    <w:p w14:paraId="7721749C" w14:textId="34CA835C" w:rsidR="003E49DD" w:rsidRPr="003E49DD" w:rsidRDefault="003E49DD" w:rsidP="003E49DD">
      <w:pPr>
        <w:spacing w:line="256" w:lineRule="auto"/>
        <w:rPr>
          <w:rFonts w:ascii="Calibri" w:eastAsia="Calibri" w:hAnsi="Calibri" w:cs="Calibri"/>
        </w:rPr>
      </w:pPr>
    </w:p>
    <w:p w14:paraId="15BED566" w14:textId="77777777" w:rsidR="006D48C9" w:rsidRDefault="006D48C9" w:rsidP="006D48C9">
      <w:pPr>
        <w:spacing w:after="0"/>
        <w:rPr>
          <w:rFonts w:ascii="Calibri" w:eastAsia="Calibri" w:hAnsi="Calibri" w:cs="Calibri"/>
          <w:b/>
          <w:bCs/>
          <w:color w:val="00B0F0"/>
        </w:rPr>
      </w:pPr>
    </w:p>
    <w:p w14:paraId="6B97F707" w14:textId="78929FCB" w:rsidR="006D48C9" w:rsidRPr="006D48C9" w:rsidRDefault="006D48C9" w:rsidP="006D48C9">
      <w:pPr>
        <w:spacing w:after="0"/>
        <w:rPr>
          <w:rFonts w:ascii="Calibri" w:eastAsia="Calibri" w:hAnsi="Calibri" w:cs="Calibri"/>
          <w:b/>
          <w:bCs/>
          <w:color w:val="00B0F0"/>
        </w:rPr>
      </w:pPr>
      <w:r w:rsidRPr="006D48C9">
        <w:rPr>
          <w:rFonts w:ascii="Calibri" w:eastAsia="Calibri" w:hAnsi="Calibri" w:cs="Calibri"/>
          <w:b/>
          <w:bCs/>
          <w:color w:val="00B0F0"/>
        </w:rPr>
        <w:t>Part II. Access the exercise files</w:t>
      </w:r>
    </w:p>
    <w:p w14:paraId="2C6C442B" w14:textId="77777777" w:rsidR="006D48C9" w:rsidRPr="006D48C9" w:rsidRDefault="006D48C9" w:rsidP="006D48C9">
      <w:pPr>
        <w:spacing w:after="0" w:line="240" w:lineRule="auto"/>
        <w:rPr>
          <w:rFonts w:ascii="Aptos" w:eastAsia="Times New Roman" w:hAnsi="Aptos"/>
        </w:rPr>
      </w:pPr>
    </w:p>
    <w:p w14:paraId="71BD5BEA" w14:textId="260CA260" w:rsidR="006D48C9" w:rsidRPr="001D589A" w:rsidRDefault="006D48C9" w:rsidP="001D589A">
      <w:pPr>
        <w:pStyle w:val="ListParagraph"/>
        <w:numPr>
          <w:ilvl w:val="0"/>
          <w:numId w:val="7"/>
        </w:numPr>
        <w:spacing w:line="256" w:lineRule="auto"/>
        <w:rPr>
          <w:rFonts w:ascii="Calibri" w:eastAsia="Calibri" w:hAnsi="Calibri" w:cs="Calibri"/>
        </w:rPr>
      </w:pPr>
      <w:r w:rsidRPr="001D589A">
        <w:rPr>
          <w:rFonts w:ascii="Aptos" w:eastAsia="Times New Roman" w:hAnsi="Aptos"/>
        </w:rPr>
        <w:t>Click on the shared link</w:t>
      </w:r>
      <w:r w:rsidR="00785E1E" w:rsidRPr="001D589A">
        <w:rPr>
          <w:rFonts w:ascii="Aptos" w:eastAsia="Times New Roman" w:hAnsi="Aptos"/>
        </w:rPr>
        <w:t xml:space="preserve"> </w:t>
      </w:r>
      <w:hyperlink r:id="rId17" w:history="1">
        <w:r w:rsidR="00785E1E" w:rsidRPr="001D589A">
          <w:rPr>
            <w:rStyle w:val="Hyperlink"/>
            <w:rFonts w:ascii="Aptos" w:eastAsia="Times New Roman" w:hAnsi="Aptos"/>
          </w:rPr>
          <w:t>https://tinyurl.com/4zkfp4ec</w:t>
        </w:r>
      </w:hyperlink>
      <w:r w:rsidR="00785E1E" w:rsidRPr="001D589A">
        <w:rPr>
          <w:rFonts w:ascii="Aptos" w:eastAsia="Times New Roman" w:hAnsi="Aptos"/>
        </w:rPr>
        <w:t xml:space="preserve">  or the full link</w:t>
      </w:r>
      <w:r w:rsidRPr="001D589A">
        <w:rPr>
          <w:rFonts w:ascii="Aptos" w:eastAsia="Times New Roman" w:hAnsi="Aptos"/>
        </w:rPr>
        <w:t xml:space="preserve"> </w:t>
      </w:r>
      <w:hyperlink r:id="rId18" w:history="1">
        <w:r w:rsidRPr="001D589A">
          <w:rPr>
            <w:rStyle w:val="Hyperlink"/>
            <w:rFonts w:ascii="Arial" w:hAnsi="Arial" w:cs="Arial"/>
            <w:shd w:val="clear" w:color="auto" w:fill="FFFFFF"/>
          </w:rPr>
          <w:t>https://drive.mathworks.com/sharing/44c3be94-666f-4ebc-9617-99f1cd1c903b</w:t>
        </w:r>
      </w:hyperlink>
    </w:p>
    <w:p w14:paraId="087C1726" w14:textId="77777777" w:rsidR="006D48C9" w:rsidRDefault="006D48C9" w:rsidP="006D48C9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Aptos" w:eastAsia="Times New Roman" w:hAnsi="Aptos"/>
        </w:rPr>
      </w:pPr>
      <w:r>
        <w:rPr>
          <w:rFonts w:ascii="Aptos" w:eastAsia="Times New Roman" w:hAnsi="Aptos"/>
        </w:rPr>
        <w:t>Once prompted into the shared folder, select Open in MATLAB Online:</w:t>
      </w:r>
    </w:p>
    <w:p w14:paraId="1B90C47B" w14:textId="77777777" w:rsidR="006D48C9" w:rsidRDefault="006D48C9" w:rsidP="006D48C9">
      <w:pPr>
        <w:pStyle w:val="ListParagraph"/>
        <w:rPr>
          <w:rFonts w:ascii="Aptos" w:hAnsi="Aptos"/>
        </w:rPr>
      </w:pPr>
    </w:p>
    <w:p w14:paraId="1BCE5497" w14:textId="29E8A4BF" w:rsidR="006D48C9" w:rsidRDefault="006D48C9" w:rsidP="006D48C9">
      <w:pPr>
        <w:pStyle w:val="ListParagraph"/>
        <w:rPr>
          <w:rFonts w:ascii="Aptos" w:hAnsi="Aptos"/>
        </w:rPr>
      </w:pPr>
      <w:r>
        <w:rPr>
          <w:rFonts w:ascii="Aptos" w:hAnsi="Aptos"/>
          <w:noProof/>
        </w:rPr>
        <w:lastRenderedPageBreak/>
        <w:drawing>
          <wp:inline distT="0" distB="0" distL="0" distR="0" wp14:anchorId="310B801E" wp14:editId="51BB112D">
            <wp:extent cx="5943600" cy="1906905"/>
            <wp:effectExtent l="0" t="0" r="0" b="17145"/>
            <wp:docPr id="19878634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6345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D748" w14:textId="77777777" w:rsidR="006D48C9" w:rsidRDefault="006D48C9" w:rsidP="006D48C9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Aptos" w:eastAsia="Times New Roman" w:hAnsi="Aptos"/>
        </w:rPr>
      </w:pPr>
      <w:r>
        <w:rPr>
          <w:rFonts w:ascii="Aptos" w:eastAsia="Times New Roman" w:hAnsi="Aptos"/>
        </w:rPr>
        <w:t xml:space="preserve">A dialogue window will open asking whether you want to Add a Shortcut or Copy the Folder. </w:t>
      </w:r>
      <w:r w:rsidRPr="008573F6">
        <w:rPr>
          <w:rFonts w:ascii="Aptos" w:eastAsia="Times New Roman" w:hAnsi="Aptos"/>
          <w:b/>
          <w:bCs/>
        </w:rPr>
        <w:t>Select Copy Folder</w:t>
      </w:r>
      <w:r>
        <w:rPr>
          <w:rFonts w:ascii="Aptos" w:eastAsia="Times New Roman" w:hAnsi="Aptos"/>
        </w:rPr>
        <w:t>. Then, the folder appears on the attendee’s MATLAB Drive.</w:t>
      </w:r>
    </w:p>
    <w:p w14:paraId="0A42C85D" w14:textId="77777777" w:rsidR="006D48C9" w:rsidRDefault="006D48C9" w:rsidP="006D48C9">
      <w:pPr>
        <w:pStyle w:val="ListParagraph"/>
        <w:rPr>
          <w:rFonts w:ascii="Aptos" w:hAnsi="Aptos"/>
        </w:rPr>
      </w:pPr>
    </w:p>
    <w:p w14:paraId="3F0D5E25" w14:textId="76400A54" w:rsidR="006D48C9" w:rsidRDefault="006D48C9" w:rsidP="006D48C9">
      <w:pPr>
        <w:pStyle w:val="ListParagraph"/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213EC9E7" wp14:editId="22622F64">
            <wp:extent cx="5943600" cy="1989455"/>
            <wp:effectExtent l="0" t="0" r="0" b="0"/>
            <wp:docPr id="2051831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3185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7A6B" w14:textId="77777777" w:rsidR="006D48C9" w:rsidRDefault="006D48C9" w:rsidP="006D48C9">
      <w:pPr>
        <w:pStyle w:val="ListParagraph"/>
        <w:rPr>
          <w:rFonts w:ascii="Aptos" w:hAnsi="Aptos"/>
        </w:rPr>
      </w:pPr>
    </w:p>
    <w:p w14:paraId="3D5CE90D" w14:textId="77777777" w:rsidR="006D48C9" w:rsidRPr="00434237" w:rsidRDefault="006D48C9" w:rsidP="00434237">
      <w:pPr>
        <w:spacing w:line="256" w:lineRule="auto"/>
        <w:rPr>
          <w:rFonts w:ascii="Calibri" w:eastAsia="Calibri" w:hAnsi="Calibri" w:cs="Calibri"/>
        </w:rPr>
      </w:pPr>
    </w:p>
    <w:p w14:paraId="73AFBFBB" w14:textId="7F09D15B" w:rsidR="00D74629" w:rsidRDefault="00D74629" w:rsidP="00D74629">
      <w:pPr>
        <w:spacing w:before="120"/>
        <w:rPr>
          <w:sz w:val="21"/>
          <w:szCs w:val="21"/>
        </w:rPr>
      </w:pPr>
      <w:r>
        <w:rPr>
          <w:rFonts w:ascii="Calibri" w:eastAsia="Calibri" w:hAnsi="Calibri" w:cs="Calibri"/>
        </w:rPr>
        <w:br/>
      </w:r>
      <w:r>
        <w:rPr>
          <w:rFonts w:eastAsia="Times New Roman" w:cstheme="minorHAnsi"/>
          <w:b/>
          <w:bCs/>
          <w:color w:val="C45400"/>
        </w:rPr>
        <w:t>What if I have questions about the pre-work?</w:t>
      </w:r>
      <w:r w:rsidRPr="00404E40">
        <w:rPr>
          <w:rFonts w:eastAsia="Times New Roman" w:cstheme="minorHAnsi"/>
          <w:b/>
          <w:bCs/>
          <w:color w:val="C45400"/>
        </w:rPr>
        <w:t xml:space="preserve"> </w:t>
      </w:r>
      <w:r w:rsidRPr="00404E40">
        <w:rPr>
          <w:rFonts w:eastAsia="Times New Roman" w:cstheme="minorHAnsi"/>
          <w:b/>
          <w:bCs/>
          <w:color w:val="C45400"/>
        </w:rPr>
        <w:br/>
      </w:r>
      <w:r>
        <w:rPr>
          <w:sz w:val="21"/>
          <w:szCs w:val="21"/>
        </w:rPr>
        <w:t xml:space="preserve">If there are any questions about this pre-work before the start of the workshop, please contact </w:t>
      </w:r>
      <w:r w:rsidR="00E75592">
        <w:rPr>
          <w:sz w:val="21"/>
          <w:szCs w:val="21"/>
        </w:rPr>
        <w:t>Miodrag B</w:t>
      </w:r>
      <w:r w:rsidR="003D6982">
        <w:rPr>
          <w:sz w:val="21"/>
          <w:szCs w:val="21"/>
        </w:rPr>
        <w:t>o</w:t>
      </w:r>
      <w:r w:rsidR="00E75592">
        <w:rPr>
          <w:sz w:val="21"/>
          <w:szCs w:val="21"/>
        </w:rPr>
        <w:t>lic</w:t>
      </w:r>
      <w:r>
        <w:rPr>
          <w:sz w:val="21"/>
          <w:szCs w:val="21"/>
        </w:rPr>
        <w:t xml:space="preserve"> by emailing </w:t>
      </w:r>
      <w:r w:rsidR="00E75592">
        <w:rPr>
          <w:sz w:val="21"/>
          <w:szCs w:val="21"/>
        </w:rPr>
        <w:t>him at mbolic@uottawa.ca</w:t>
      </w:r>
    </w:p>
    <w:p w14:paraId="3258F8F9" w14:textId="4D07CA53" w:rsidR="00E77EDE" w:rsidRPr="00D74629" w:rsidRDefault="00B21122" w:rsidP="00D74629">
      <w:pPr>
        <w:spacing w:before="120"/>
        <w:rPr>
          <w:sz w:val="21"/>
          <w:szCs w:val="21"/>
        </w:rPr>
      </w:pPr>
      <w:r w:rsidRPr="00D74629">
        <w:rPr>
          <w:rFonts w:ascii="Calibri" w:eastAsia="Calibri" w:hAnsi="Calibri" w:cs="Calibri"/>
        </w:rPr>
        <w:br/>
      </w:r>
    </w:p>
    <w:sectPr w:rsidR="00E77EDE" w:rsidRPr="00D74629" w:rsidSect="00E243A7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12" w:space="24" w:color="ED7D31" w:themeColor="accent2"/>
        <w:left w:val="single" w:sz="12" w:space="24" w:color="ED7D31" w:themeColor="accent2"/>
        <w:bottom w:val="single" w:sz="12" w:space="24" w:color="ED7D31" w:themeColor="accent2"/>
        <w:right w:val="single" w:sz="12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40B21" w14:textId="77777777" w:rsidR="00D54C73" w:rsidRDefault="00D54C73">
      <w:pPr>
        <w:spacing w:after="0" w:line="240" w:lineRule="auto"/>
      </w:pPr>
      <w:r>
        <w:separator/>
      </w:r>
    </w:p>
  </w:endnote>
  <w:endnote w:type="continuationSeparator" w:id="0">
    <w:p w14:paraId="5C1688AA" w14:textId="77777777" w:rsidR="00D54C73" w:rsidRDefault="00D54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000000" w14:paraId="3758FFF4" w14:textId="77777777">
      <w:tc>
        <w:tcPr>
          <w:tcW w:w="3120" w:type="dxa"/>
        </w:tcPr>
        <w:p w14:paraId="77DF8DEE" w14:textId="77777777" w:rsidR="004529D7" w:rsidRDefault="004529D7">
          <w:pPr>
            <w:pStyle w:val="Header"/>
            <w:ind w:left="-115"/>
          </w:pPr>
        </w:p>
      </w:tc>
      <w:tc>
        <w:tcPr>
          <w:tcW w:w="3120" w:type="dxa"/>
        </w:tcPr>
        <w:p w14:paraId="5654E72F" w14:textId="77777777" w:rsidR="004529D7" w:rsidRDefault="004529D7">
          <w:pPr>
            <w:pStyle w:val="Header"/>
            <w:jc w:val="center"/>
          </w:pPr>
        </w:p>
      </w:tc>
      <w:tc>
        <w:tcPr>
          <w:tcW w:w="3120" w:type="dxa"/>
        </w:tcPr>
        <w:p w14:paraId="1235DC81" w14:textId="77777777" w:rsidR="004529D7" w:rsidRDefault="004529D7">
          <w:pPr>
            <w:pStyle w:val="Header"/>
            <w:ind w:right="-115"/>
            <w:jc w:val="right"/>
          </w:pPr>
        </w:p>
      </w:tc>
    </w:tr>
  </w:tbl>
  <w:p w14:paraId="6C600B3B" w14:textId="77777777" w:rsidR="004529D7" w:rsidRDefault="00452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DAA8F" w14:textId="77777777" w:rsidR="00D54C73" w:rsidRDefault="00D54C73">
      <w:pPr>
        <w:spacing w:after="0" w:line="240" w:lineRule="auto"/>
      </w:pPr>
      <w:r>
        <w:separator/>
      </w:r>
    </w:p>
  </w:footnote>
  <w:footnote w:type="continuationSeparator" w:id="0">
    <w:p w14:paraId="1EA13CF6" w14:textId="77777777" w:rsidR="00D54C73" w:rsidRDefault="00D54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B16F8" w14:textId="77777777" w:rsidR="004529D7" w:rsidRPr="00EA34BF" w:rsidRDefault="00E65163">
    <w:pPr>
      <w:pStyle w:val="Header"/>
      <w:jc w:val="right"/>
      <w:rPr>
        <w:b/>
        <w:color w:val="ED7D31" w:themeColor="accent2"/>
        <w:sz w:val="40"/>
        <w:szCs w:val="40"/>
      </w:rPr>
    </w:pPr>
    <w:r>
      <w:rPr>
        <w:b/>
        <w:color w:val="ED7D31" w:themeColor="accent2"/>
        <w:sz w:val="40"/>
        <w:szCs w:val="40"/>
      </w:rPr>
      <w:t>Step 1: Pre-work</w:t>
    </w:r>
  </w:p>
  <w:p w14:paraId="78ED1184" w14:textId="77777777" w:rsidR="004529D7" w:rsidRDefault="004529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543DE"/>
    <w:multiLevelType w:val="hybridMultilevel"/>
    <w:tmpl w:val="7DCEB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41C6D"/>
    <w:multiLevelType w:val="hybridMultilevel"/>
    <w:tmpl w:val="E4145CCC"/>
    <w:lvl w:ilvl="0" w:tplc="5046E78A">
      <w:start w:val="1"/>
      <w:numFmt w:val="decimal"/>
      <w:lvlText w:val="%1."/>
      <w:lvlJc w:val="left"/>
      <w:pPr>
        <w:ind w:left="720" w:hanging="360"/>
      </w:pPr>
    </w:lvl>
    <w:lvl w:ilvl="1" w:tplc="2A9AA498">
      <w:start w:val="1"/>
      <w:numFmt w:val="lowerLetter"/>
      <w:lvlText w:val="%2."/>
      <w:lvlJc w:val="left"/>
      <w:pPr>
        <w:ind w:left="1440" w:hanging="360"/>
      </w:pPr>
    </w:lvl>
    <w:lvl w:ilvl="2" w:tplc="07E654E4">
      <w:start w:val="1"/>
      <w:numFmt w:val="lowerRoman"/>
      <w:lvlText w:val="%3."/>
      <w:lvlJc w:val="right"/>
      <w:pPr>
        <w:ind w:left="2160" w:hanging="180"/>
      </w:pPr>
    </w:lvl>
    <w:lvl w:ilvl="3" w:tplc="2D7C4940">
      <w:start w:val="1"/>
      <w:numFmt w:val="decimal"/>
      <w:lvlText w:val="%4."/>
      <w:lvlJc w:val="left"/>
      <w:pPr>
        <w:ind w:left="2880" w:hanging="360"/>
      </w:pPr>
    </w:lvl>
    <w:lvl w:ilvl="4" w:tplc="6C06BABE">
      <w:start w:val="1"/>
      <w:numFmt w:val="lowerLetter"/>
      <w:lvlText w:val="%5."/>
      <w:lvlJc w:val="left"/>
      <w:pPr>
        <w:ind w:left="3600" w:hanging="360"/>
      </w:pPr>
    </w:lvl>
    <w:lvl w:ilvl="5" w:tplc="ACB2BCA8">
      <w:start w:val="1"/>
      <w:numFmt w:val="lowerRoman"/>
      <w:lvlText w:val="%6."/>
      <w:lvlJc w:val="right"/>
      <w:pPr>
        <w:ind w:left="4320" w:hanging="180"/>
      </w:pPr>
    </w:lvl>
    <w:lvl w:ilvl="6" w:tplc="2D6CD24A">
      <w:start w:val="1"/>
      <w:numFmt w:val="decimal"/>
      <w:lvlText w:val="%7."/>
      <w:lvlJc w:val="left"/>
      <w:pPr>
        <w:ind w:left="5040" w:hanging="360"/>
      </w:pPr>
    </w:lvl>
    <w:lvl w:ilvl="7" w:tplc="0FC8EAE4">
      <w:start w:val="1"/>
      <w:numFmt w:val="lowerLetter"/>
      <w:lvlText w:val="%8."/>
      <w:lvlJc w:val="left"/>
      <w:pPr>
        <w:ind w:left="5760" w:hanging="360"/>
      </w:pPr>
    </w:lvl>
    <w:lvl w:ilvl="8" w:tplc="D63C3C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52020"/>
    <w:multiLevelType w:val="multilevel"/>
    <w:tmpl w:val="2A92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61274"/>
    <w:multiLevelType w:val="hybridMultilevel"/>
    <w:tmpl w:val="64B4E892"/>
    <w:lvl w:ilvl="0" w:tplc="DA462BC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405CE"/>
    <w:multiLevelType w:val="hybridMultilevel"/>
    <w:tmpl w:val="D7F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AA498">
      <w:start w:val="1"/>
      <w:numFmt w:val="lowerLetter"/>
      <w:lvlText w:val="%2."/>
      <w:lvlJc w:val="left"/>
      <w:pPr>
        <w:ind w:left="1440" w:hanging="360"/>
      </w:pPr>
    </w:lvl>
    <w:lvl w:ilvl="2" w:tplc="07E654E4">
      <w:start w:val="1"/>
      <w:numFmt w:val="lowerRoman"/>
      <w:lvlText w:val="%3."/>
      <w:lvlJc w:val="right"/>
      <w:pPr>
        <w:ind w:left="2160" w:hanging="180"/>
      </w:pPr>
    </w:lvl>
    <w:lvl w:ilvl="3" w:tplc="2D7C4940">
      <w:start w:val="1"/>
      <w:numFmt w:val="decimal"/>
      <w:lvlText w:val="%4."/>
      <w:lvlJc w:val="left"/>
      <w:pPr>
        <w:ind w:left="2880" w:hanging="360"/>
      </w:pPr>
    </w:lvl>
    <w:lvl w:ilvl="4" w:tplc="6C06BABE">
      <w:start w:val="1"/>
      <w:numFmt w:val="lowerLetter"/>
      <w:lvlText w:val="%5."/>
      <w:lvlJc w:val="left"/>
      <w:pPr>
        <w:ind w:left="3600" w:hanging="360"/>
      </w:pPr>
    </w:lvl>
    <w:lvl w:ilvl="5" w:tplc="ACB2BCA8">
      <w:start w:val="1"/>
      <w:numFmt w:val="lowerRoman"/>
      <w:lvlText w:val="%6."/>
      <w:lvlJc w:val="right"/>
      <w:pPr>
        <w:ind w:left="4320" w:hanging="180"/>
      </w:pPr>
    </w:lvl>
    <w:lvl w:ilvl="6" w:tplc="2D6CD24A">
      <w:start w:val="1"/>
      <w:numFmt w:val="decimal"/>
      <w:lvlText w:val="%7."/>
      <w:lvlJc w:val="left"/>
      <w:pPr>
        <w:ind w:left="5040" w:hanging="360"/>
      </w:pPr>
    </w:lvl>
    <w:lvl w:ilvl="7" w:tplc="0FC8EAE4">
      <w:start w:val="1"/>
      <w:numFmt w:val="lowerLetter"/>
      <w:lvlText w:val="%8."/>
      <w:lvlJc w:val="left"/>
      <w:pPr>
        <w:ind w:left="5760" w:hanging="360"/>
      </w:pPr>
    </w:lvl>
    <w:lvl w:ilvl="8" w:tplc="D63C3C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F1F0A"/>
    <w:multiLevelType w:val="hybridMultilevel"/>
    <w:tmpl w:val="20E42AAE"/>
    <w:lvl w:ilvl="0" w:tplc="5830C1F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35B32"/>
    <w:multiLevelType w:val="hybridMultilevel"/>
    <w:tmpl w:val="F6BA0432"/>
    <w:lvl w:ilvl="0" w:tplc="32F8AA3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572036">
    <w:abstractNumId w:val="4"/>
  </w:num>
  <w:num w:numId="2" w16cid:durableId="2436905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0070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6370362">
    <w:abstractNumId w:val="6"/>
  </w:num>
  <w:num w:numId="5" w16cid:durableId="568425172">
    <w:abstractNumId w:val="2"/>
  </w:num>
  <w:num w:numId="6" w16cid:durableId="1218784934">
    <w:abstractNumId w:val="0"/>
  </w:num>
  <w:num w:numId="7" w16cid:durableId="2335165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57"/>
    <w:rsid w:val="000D1C24"/>
    <w:rsid w:val="001023DF"/>
    <w:rsid w:val="00110731"/>
    <w:rsid w:val="00116C24"/>
    <w:rsid w:val="00134955"/>
    <w:rsid w:val="00141E37"/>
    <w:rsid w:val="00156520"/>
    <w:rsid w:val="001868B2"/>
    <w:rsid w:val="001918CF"/>
    <w:rsid w:val="001A3D57"/>
    <w:rsid w:val="001D589A"/>
    <w:rsid w:val="001E7554"/>
    <w:rsid w:val="002618D3"/>
    <w:rsid w:val="00274E2F"/>
    <w:rsid w:val="002757A4"/>
    <w:rsid w:val="003269B1"/>
    <w:rsid w:val="00391E78"/>
    <w:rsid w:val="003D6982"/>
    <w:rsid w:val="003E49DD"/>
    <w:rsid w:val="00415866"/>
    <w:rsid w:val="00434237"/>
    <w:rsid w:val="004529D7"/>
    <w:rsid w:val="00475A15"/>
    <w:rsid w:val="004803D4"/>
    <w:rsid w:val="004C65E7"/>
    <w:rsid w:val="004C6D1E"/>
    <w:rsid w:val="004F50C8"/>
    <w:rsid w:val="005055E0"/>
    <w:rsid w:val="00510E75"/>
    <w:rsid w:val="00533C14"/>
    <w:rsid w:val="00556671"/>
    <w:rsid w:val="005C4630"/>
    <w:rsid w:val="005D7F57"/>
    <w:rsid w:val="0061749D"/>
    <w:rsid w:val="00633325"/>
    <w:rsid w:val="0065405F"/>
    <w:rsid w:val="0065512A"/>
    <w:rsid w:val="006B5B8B"/>
    <w:rsid w:val="006C0224"/>
    <w:rsid w:val="006D48C9"/>
    <w:rsid w:val="006E5C40"/>
    <w:rsid w:val="006F6B97"/>
    <w:rsid w:val="00726457"/>
    <w:rsid w:val="007662D1"/>
    <w:rsid w:val="00785E1E"/>
    <w:rsid w:val="007935DA"/>
    <w:rsid w:val="007E6DB4"/>
    <w:rsid w:val="007F2CD1"/>
    <w:rsid w:val="007F5F3B"/>
    <w:rsid w:val="00852ADD"/>
    <w:rsid w:val="00856F40"/>
    <w:rsid w:val="008573F6"/>
    <w:rsid w:val="0086126E"/>
    <w:rsid w:val="00902933"/>
    <w:rsid w:val="00902DC6"/>
    <w:rsid w:val="00907039"/>
    <w:rsid w:val="009A7074"/>
    <w:rsid w:val="009C5807"/>
    <w:rsid w:val="009D5C57"/>
    <w:rsid w:val="009F5335"/>
    <w:rsid w:val="00A30288"/>
    <w:rsid w:val="00A3460D"/>
    <w:rsid w:val="00A37B60"/>
    <w:rsid w:val="00A45E4E"/>
    <w:rsid w:val="00A55E77"/>
    <w:rsid w:val="00A603C4"/>
    <w:rsid w:val="00B015C2"/>
    <w:rsid w:val="00B21122"/>
    <w:rsid w:val="00B36143"/>
    <w:rsid w:val="00B970B2"/>
    <w:rsid w:val="00BC20A2"/>
    <w:rsid w:val="00BD0E53"/>
    <w:rsid w:val="00C10728"/>
    <w:rsid w:val="00C442B5"/>
    <w:rsid w:val="00CA4CC4"/>
    <w:rsid w:val="00D11817"/>
    <w:rsid w:val="00D54C73"/>
    <w:rsid w:val="00D629A9"/>
    <w:rsid w:val="00D74629"/>
    <w:rsid w:val="00D875CD"/>
    <w:rsid w:val="00DA7C49"/>
    <w:rsid w:val="00DB4839"/>
    <w:rsid w:val="00E243A7"/>
    <w:rsid w:val="00E34591"/>
    <w:rsid w:val="00E65163"/>
    <w:rsid w:val="00E75592"/>
    <w:rsid w:val="00E77EDE"/>
    <w:rsid w:val="00F03611"/>
    <w:rsid w:val="00F27342"/>
    <w:rsid w:val="00FA59A9"/>
    <w:rsid w:val="021D5466"/>
    <w:rsid w:val="420B8F3B"/>
    <w:rsid w:val="58EC15DD"/>
    <w:rsid w:val="7E6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EAFBE"/>
  <w15:chartTrackingRefBased/>
  <w15:docId w15:val="{2D5B8DC8-E7C2-4DC0-B878-7191E852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8C9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4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64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64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26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45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6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457"/>
  </w:style>
  <w:style w:type="paragraph" w:styleId="Footer">
    <w:name w:val="footer"/>
    <w:basedOn w:val="Normal"/>
    <w:link w:val="FooterChar"/>
    <w:uiPriority w:val="99"/>
    <w:unhideWhenUsed/>
    <w:rsid w:val="00726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457"/>
  </w:style>
  <w:style w:type="paragraph" w:styleId="NormalWeb">
    <w:name w:val="Normal (Web)"/>
    <w:basedOn w:val="Normal"/>
    <w:uiPriority w:val="99"/>
    <w:unhideWhenUsed/>
    <w:rsid w:val="00726457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paragraph">
    <w:name w:val="paragraph"/>
    <w:basedOn w:val="Normal"/>
    <w:rsid w:val="00726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264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65163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E6DB4"/>
  </w:style>
  <w:style w:type="character" w:styleId="FollowedHyperlink">
    <w:name w:val="FollowedHyperlink"/>
    <w:basedOn w:val="DefaultParagraphFont"/>
    <w:uiPriority w:val="99"/>
    <w:semiHidden/>
    <w:unhideWhenUsed/>
    <w:rsid w:val="009D5C57"/>
    <w:rPr>
      <w:color w:val="954F72" w:themeColor="followedHyperlink"/>
      <w:u w:val="single"/>
    </w:rPr>
  </w:style>
  <w:style w:type="character" w:customStyle="1" w:styleId="eop">
    <w:name w:val="eop"/>
    <w:basedOn w:val="DefaultParagraphFont"/>
    <w:rsid w:val="005C4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drive.mathworks.com/sharing/44c3be94-666f-4ebc-9617-99f1cd1c903b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image" Target="cid:208ffb07-cdca-4bf2-862f-3c2fc946d1dd" TargetMode="External"/><Relationship Id="rId17" Type="http://schemas.openxmlformats.org/officeDocument/2006/relationships/hyperlink" Target="https://tinyurl.com/4zkfp4ec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athworks.com/mwaccount/account/create" TargetMode="External"/><Relationship Id="rId20" Type="http://schemas.openxmlformats.org/officeDocument/2006/relationships/image" Target="cid:image002.png@01DAD10F.78F9C38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can01.safelinks.protection.outlook.com/?url=https%3A%2F%2Fwww.mathworks.com%2Flicensecenter%2Fclassroom%2F4469902%2F&amp;data=05%7C02%7Cmbolic%40uottawa.mail.onmicrosoft.com%7C3a40df2f38ae401435d508dc977aa44d%7Cd41fdab17e154cfdb5fa7200e54deb6b%7C1%7C0%7C638551800211626401%7CUnknown%7CTWFpbGZsb3d8eyJWIjoiMC4wLjAwMDAiLCJQIjoiV2luMzIiLCJBTiI6Ik1haWwiLCJXVCI6Mn0%3D%7C0%7C%7C%7C&amp;sdata=PwmMRHQKaylyFz2QtKv1JU9eiFnCwlH1Z5YtpLW2M7k%3D&amp;reserved=0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inyurl.com/5n93jfyp" TargetMode="External"/><Relationship Id="rId22" Type="http://schemas.openxmlformats.org/officeDocument/2006/relationships/image" Target="cid:image003.png@01DAD10F.78F9C3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F72A7AE19A04C8AB70BF2EB2036EE" ma:contentTypeVersion="13" ma:contentTypeDescription="Create a new document." ma:contentTypeScope="" ma:versionID="1250751cf4096b9825009c1efeeda01d">
  <xsd:schema xmlns:xsd="http://www.w3.org/2001/XMLSchema" xmlns:xs="http://www.w3.org/2001/XMLSchema" xmlns:p="http://schemas.microsoft.com/office/2006/metadata/properties" xmlns:ns2="a4122017-a2fe-46fb-a103-d967c680c14e" xmlns:ns3="37b1d6a2-118a-4c48-8811-a7483edbb636" targetNamespace="http://schemas.microsoft.com/office/2006/metadata/properties" ma:root="true" ma:fieldsID="56314779f7c2a44a7a02fc8cdae4fc76" ns2:_="" ns3:_="">
    <xsd:import namespace="a4122017-a2fe-46fb-a103-d967c680c14e"/>
    <xsd:import namespace="37b1d6a2-118a-4c48-8811-a7483edbb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22017-a2fe-46fb-a103-d967c680c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1d6a2-118a-4c48-8811-a7483edbb6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EDF568-ADC4-488A-97BC-35179A4A2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122017-a2fe-46fb-a103-d967c680c14e"/>
    <ds:schemaRef ds:uri="37b1d6a2-118a-4c48-8811-a7483edbb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29D26-0F4F-4A57-A341-6EDBBBFCD6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670A0-F671-4CB4-8E58-33C3935898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2365</Characters>
  <Application>Microsoft Office Word</Application>
  <DocSecurity>0</DocSecurity>
  <Lines>67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Mohamed</dc:creator>
  <cp:keywords/>
  <dc:description/>
  <cp:lastModifiedBy>Miodrag Bolic</cp:lastModifiedBy>
  <cp:revision>2</cp:revision>
  <cp:lastPrinted>2023-03-23T14:21:00Z</cp:lastPrinted>
  <dcterms:created xsi:type="dcterms:W3CDTF">2024-07-11T02:40:00Z</dcterms:created>
  <dcterms:modified xsi:type="dcterms:W3CDTF">2024-07-11T02:40:00Z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0x01010086AF72A7AE19A04C8AB70BF2EB2036EE</vt:lpwstr>
  </property>
  <property fmtid="{D5CDD505-2E9C-101B-9397-08002B2CF9AE}" pid="3" name="GrammarlyDocumentId">
    <vt:lpwstr>8bb6dec44249dda59ea43eb40bf39ed3445dea39e15e17f43e00f9879ac1f69d</vt:lpwstr>
  </property>
</Properties>
</file>