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0AB3" w14:textId="71F7AD1B" w:rsidR="00A60306" w:rsidRDefault="001F7E01" w:rsidP="007B0E68">
      <w:r>
        <w:softHyphen/>
      </w:r>
    </w:p>
    <w:p w14:paraId="4A2D0AB6" w14:textId="77777777" w:rsidR="00C179FB" w:rsidRDefault="00C179FB" w:rsidP="007B0E68"/>
    <w:p w14:paraId="5C68BC93" w14:textId="26F86D54" w:rsidR="00E036BA" w:rsidRPr="00E036BA" w:rsidRDefault="00E036BA" w:rsidP="00E036BA">
      <w:pPr>
        <w:spacing w:after="95" w:line="592" w:lineRule="exact"/>
        <w:jc w:val="center"/>
        <w:textAlignment w:val="baseline"/>
        <w:rPr>
          <w:rFonts w:ascii="Arial" w:eastAsia="Arial" w:hAnsi="Arial" w:cs="Times New Roman"/>
          <w:bCs/>
          <w:color w:val="9F0053"/>
          <w:spacing w:val="-1"/>
          <w:sz w:val="40"/>
          <w:szCs w:val="40"/>
          <w:lang w:val="en-US"/>
        </w:rPr>
      </w:pPr>
      <w:r w:rsidRPr="00E036BA">
        <w:rPr>
          <w:rFonts w:ascii="Arial" w:eastAsia="Arial" w:hAnsi="Arial" w:cs="Times New Roman"/>
          <w:bCs/>
          <w:color w:val="9F0053"/>
          <w:spacing w:val="-1"/>
          <w:sz w:val="40"/>
          <w:szCs w:val="40"/>
          <w:lang w:val="en-US"/>
        </w:rPr>
        <w:t>The NHS Copyright First Responders</w:t>
      </w:r>
      <w:r>
        <w:rPr>
          <w:rFonts w:ascii="Arial" w:eastAsia="Arial" w:hAnsi="Arial" w:cs="Times New Roman"/>
          <w:bCs/>
          <w:color w:val="9F0053"/>
          <w:spacing w:val="-1"/>
          <w:sz w:val="40"/>
          <w:szCs w:val="40"/>
          <w:lang w:val="en-US"/>
        </w:rPr>
        <w:t>’</w:t>
      </w:r>
      <w:r w:rsidRPr="00E036BA">
        <w:rPr>
          <w:rFonts w:ascii="Arial" w:eastAsia="Arial" w:hAnsi="Arial" w:cs="Times New Roman"/>
          <w:bCs/>
          <w:color w:val="9F0053"/>
          <w:spacing w:val="-1"/>
          <w:sz w:val="40"/>
          <w:szCs w:val="40"/>
          <w:lang w:val="en-US"/>
        </w:rPr>
        <w:t xml:space="preserve"> guide to</w:t>
      </w:r>
    </w:p>
    <w:p w14:paraId="4A2D0AC2" w14:textId="60A36B58" w:rsidR="00C179FB" w:rsidRDefault="00C30284" w:rsidP="00E036BA">
      <w:pPr>
        <w:spacing w:after="95" w:line="592" w:lineRule="exact"/>
        <w:jc w:val="center"/>
        <w:textAlignment w:val="baseline"/>
        <w:rPr>
          <w:rFonts w:ascii="Arial" w:eastAsia="Arial" w:hAnsi="Arial" w:cs="Times New Roman"/>
          <w:b/>
          <w:color w:val="9F0053"/>
          <w:spacing w:val="-1"/>
          <w:sz w:val="52"/>
          <w:lang w:val="en-US"/>
        </w:rPr>
      </w:pPr>
      <w:r w:rsidRPr="00E036BA">
        <w:rPr>
          <w:rFonts w:ascii="Arial" w:eastAsia="Arial" w:hAnsi="Arial" w:cs="Times New Roman"/>
          <w:b/>
          <w:color w:val="9F0053"/>
          <w:spacing w:val="-1"/>
          <w:sz w:val="52"/>
          <w:lang w:val="en-US"/>
        </w:rPr>
        <w:t>Using Copyright Materials in Presentations and Training</w:t>
      </w:r>
    </w:p>
    <w:p w14:paraId="7859E9DB" w14:textId="56E801E0" w:rsidR="00E036BA" w:rsidRPr="00E036BA" w:rsidRDefault="00E55CC0" w:rsidP="00E036BA">
      <w:pPr>
        <w:spacing w:after="95" w:line="592" w:lineRule="exact"/>
        <w:jc w:val="center"/>
        <w:textAlignment w:val="baseline"/>
        <w:rPr>
          <w:rFonts w:ascii="Arial" w:eastAsia="Arial" w:hAnsi="Arial" w:cs="Times New Roman"/>
          <w:bCs/>
          <w:color w:val="9F0053"/>
          <w:spacing w:val="-1"/>
          <w:sz w:val="40"/>
          <w:szCs w:val="40"/>
          <w:lang w:val="en-US"/>
        </w:rPr>
      </w:pPr>
      <w:r>
        <w:rPr>
          <w:rFonts w:ascii="Arial" w:eastAsia="Arial" w:hAnsi="Arial" w:cs="Times New Roman"/>
          <w:bCs/>
          <w:color w:val="9F0053"/>
          <w:spacing w:val="-1"/>
          <w:sz w:val="40"/>
          <w:szCs w:val="40"/>
          <w:lang w:val="en-US"/>
        </w:rPr>
        <w:t>i</w:t>
      </w:r>
      <w:r w:rsidR="00E036BA" w:rsidRPr="00E036BA">
        <w:rPr>
          <w:rFonts w:ascii="Arial" w:eastAsia="Arial" w:hAnsi="Arial" w:cs="Times New Roman"/>
          <w:bCs/>
          <w:color w:val="9F0053"/>
          <w:spacing w:val="-1"/>
          <w:sz w:val="40"/>
          <w:szCs w:val="40"/>
          <w:lang w:val="en-US"/>
        </w:rPr>
        <w:t>ncluding tips on finding and using free images</w:t>
      </w:r>
    </w:p>
    <w:p w14:paraId="1EB18CF0" w14:textId="48C6D91D" w:rsidR="00E036BA" w:rsidRDefault="00E55CC0" w:rsidP="00E036BA">
      <w:pPr>
        <w:spacing w:after="95" w:line="592" w:lineRule="exact"/>
        <w:jc w:val="center"/>
        <w:textAlignment w:val="baseline"/>
        <w:rPr>
          <w:rFonts w:ascii="Arial" w:eastAsia="Arial" w:hAnsi="Arial" w:cs="Times New Roman"/>
          <w:b/>
          <w:color w:val="9F0053"/>
          <w:spacing w:val="-1"/>
          <w:sz w:val="52"/>
          <w:lang w:val="en-US"/>
        </w:rPr>
      </w:pPr>
      <w:r w:rsidRPr="00E036BA">
        <w:rPr>
          <w:rFonts w:ascii="Arial" w:eastAsia="Arial" w:hAnsi="Arial" w:cs="Times New Roman"/>
          <w:b/>
          <w:noProof/>
          <w:color w:val="9F0053"/>
          <w:spacing w:val="-1"/>
          <w:sz w:val="52"/>
          <w:lang w:val="en-US"/>
        </w:rPr>
        <w:drawing>
          <wp:anchor distT="0" distB="0" distL="114300" distR="114300" simplePos="0" relativeHeight="251658240" behindDoc="0" locked="0" layoutInCell="1" allowOverlap="1" wp14:anchorId="15340642" wp14:editId="04D4DF4C">
            <wp:simplePos x="0" y="0"/>
            <wp:positionH relativeFrom="margin">
              <wp:align>left</wp:align>
            </wp:positionH>
            <wp:positionV relativeFrom="paragraph">
              <wp:posOffset>555625</wp:posOffset>
            </wp:positionV>
            <wp:extent cx="5876925" cy="676275"/>
            <wp:effectExtent l="0" t="0" r="9525" b="9525"/>
            <wp:wrapSquare wrapText="bothSides"/>
            <wp:docPr id="8" name="Picture" descr="HEE logo"/>
            <wp:cNvGraphicFramePr/>
            <a:graphic xmlns:a="http://schemas.openxmlformats.org/drawingml/2006/main">
              <a:graphicData uri="http://schemas.openxmlformats.org/drawingml/2006/picture">
                <pic:pic xmlns:pic="http://schemas.openxmlformats.org/drawingml/2006/picture">
                  <pic:nvPicPr>
                    <pic:cNvPr id="8" name="Picture" descr="HEE logo"/>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876925" cy="676275"/>
                    </a:xfrm>
                    <a:prstGeom prst="rect">
                      <a:avLst/>
                    </a:prstGeom>
                  </pic:spPr>
                </pic:pic>
              </a:graphicData>
            </a:graphic>
            <wp14:sizeRelH relativeFrom="margin">
              <wp14:pctWidth>0</wp14:pctWidth>
            </wp14:sizeRelH>
            <wp14:sizeRelV relativeFrom="margin">
              <wp14:pctHeight>0</wp14:pctHeight>
            </wp14:sizeRelV>
          </wp:anchor>
        </w:drawing>
      </w:r>
    </w:p>
    <w:p w14:paraId="57B60F36" w14:textId="433E0489" w:rsidR="00E036BA" w:rsidRPr="00E036BA" w:rsidRDefault="00E036BA" w:rsidP="00E036BA">
      <w:pPr>
        <w:spacing w:after="95" w:line="592" w:lineRule="exact"/>
        <w:jc w:val="center"/>
        <w:textAlignment w:val="baseline"/>
        <w:rPr>
          <w:rFonts w:ascii="Arial" w:eastAsia="Arial" w:hAnsi="Arial" w:cs="Times New Roman"/>
          <w:b/>
          <w:color w:val="9F0053"/>
          <w:spacing w:val="-1"/>
          <w:sz w:val="52"/>
          <w:lang w:val="en-US"/>
        </w:rPr>
      </w:pPr>
    </w:p>
    <w:p w14:paraId="3AAD6DF8" w14:textId="3D40DEC0" w:rsidR="00641D94" w:rsidRPr="00FB5B79" w:rsidRDefault="007F0539" w:rsidP="007B0E68">
      <w:r>
        <w:rPr>
          <w:noProof/>
        </w:rPr>
        <w:drawing>
          <wp:anchor distT="0" distB="0" distL="114300" distR="114300" simplePos="0" relativeHeight="251659264" behindDoc="0" locked="0" layoutInCell="1" allowOverlap="1" wp14:anchorId="6079658E" wp14:editId="550D65EB">
            <wp:simplePos x="0" y="0"/>
            <wp:positionH relativeFrom="margin">
              <wp:posOffset>695325</wp:posOffset>
            </wp:positionH>
            <wp:positionV relativeFrom="paragraph">
              <wp:posOffset>182245</wp:posOffset>
            </wp:positionV>
            <wp:extent cx="4623435" cy="3343275"/>
            <wp:effectExtent l="0" t="0" r="5715" b="9525"/>
            <wp:wrapSquare wrapText="bothSides"/>
            <wp:docPr id="12" name="Graphic 12" descr="Image of lecturer at a lectern pointing to a display screen using a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mage of lecturer at a lectern pointing to a display screen using a point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623435" cy="3343275"/>
                    </a:xfrm>
                    <a:prstGeom prst="rect">
                      <a:avLst/>
                    </a:prstGeom>
                  </pic:spPr>
                </pic:pic>
              </a:graphicData>
            </a:graphic>
            <wp14:sizeRelH relativeFrom="margin">
              <wp14:pctWidth>0</wp14:pctWidth>
            </wp14:sizeRelH>
            <wp14:sizeRelV relativeFrom="margin">
              <wp14:pctHeight>0</wp14:pctHeight>
            </wp14:sizeRelV>
          </wp:anchor>
        </w:drawing>
      </w:r>
    </w:p>
    <w:p w14:paraId="4A2D0AD2" w14:textId="6A487574" w:rsidR="008378C2" w:rsidRDefault="008378C2" w:rsidP="00E036BA">
      <w:pPr>
        <w:jc w:val="center"/>
        <w:rPr>
          <w:noProof/>
        </w:rPr>
      </w:pPr>
    </w:p>
    <w:p w14:paraId="3E3F67F2" w14:textId="5E1D9C89" w:rsidR="00061BB9" w:rsidRDefault="00061BB9" w:rsidP="007B0E68"/>
    <w:p w14:paraId="2246BCD4" w14:textId="4252FC9F" w:rsidR="00E55CC0" w:rsidRDefault="00E55CC0" w:rsidP="007B0E68"/>
    <w:p w14:paraId="3E8895C7" w14:textId="7A0331C4" w:rsidR="00E55CC0" w:rsidRDefault="00E55CC0" w:rsidP="007B0E68"/>
    <w:p w14:paraId="663C26D8" w14:textId="2CAB22DB" w:rsidR="00E55CC0" w:rsidRDefault="00E55CC0" w:rsidP="007B0E68"/>
    <w:p w14:paraId="3C650519" w14:textId="0A816C3F" w:rsidR="00E55CC0" w:rsidRDefault="00E55CC0" w:rsidP="007B0E68"/>
    <w:p w14:paraId="22227066" w14:textId="1E3EC5C9" w:rsidR="00E55CC0" w:rsidRDefault="00E55CC0" w:rsidP="007B0E68"/>
    <w:p w14:paraId="6936637E" w14:textId="6693D0CE" w:rsidR="00E55CC0" w:rsidRDefault="00E55CC0" w:rsidP="007B0E68"/>
    <w:p w14:paraId="4FBE6E97" w14:textId="77777777" w:rsidR="00E55CC0" w:rsidRDefault="00E55CC0" w:rsidP="007B0E68"/>
    <w:p w14:paraId="62CCDBE6" w14:textId="355F9D4C" w:rsidR="00625388" w:rsidRDefault="00E55CC0">
      <w:pPr>
        <w:spacing w:after="200" w:line="276" w:lineRule="auto"/>
      </w:pPr>
      <w:r>
        <w:rPr>
          <w:noProof/>
        </w:rPr>
        <mc:AlternateContent>
          <mc:Choice Requires="wps">
            <w:drawing>
              <wp:anchor distT="0" distB="0" distL="114300" distR="114300" simplePos="0" relativeHeight="251660288" behindDoc="0" locked="0" layoutInCell="1" allowOverlap="1" wp14:anchorId="302249AC" wp14:editId="791D50AC">
                <wp:simplePos x="0" y="0"/>
                <wp:positionH relativeFrom="margin">
                  <wp:align>left</wp:align>
                </wp:positionH>
                <wp:positionV relativeFrom="paragraph">
                  <wp:posOffset>1696720</wp:posOffset>
                </wp:positionV>
                <wp:extent cx="5972175" cy="7239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5972175" cy="723900"/>
                        </a:xfrm>
                        <a:prstGeom prst="rect">
                          <a:avLst/>
                        </a:prstGeom>
                        <a:solidFill>
                          <a:schemeClr val="lt1"/>
                        </a:solidFill>
                        <a:ln w="6350">
                          <a:noFill/>
                        </a:ln>
                      </wps:spPr>
                      <wps:txbx>
                        <w:txbxContent>
                          <w:p w14:paraId="66F66846" w14:textId="3CCCF13E" w:rsidR="007F0539" w:rsidRPr="007F0539" w:rsidRDefault="00E55CC0" w:rsidP="007F0539">
                            <w:pPr>
                              <w:spacing w:line="276" w:lineRule="auto"/>
                              <w:jc w:val="center"/>
                              <w:rPr>
                                <w:rFonts w:ascii="Arial" w:eastAsia="Times New Roman" w:hAnsi="Arial" w:cs="Arial"/>
                                <w:color w:val="1F497D" w:themeColor="text2"/>
                              </w:rPr>
                            </w:pPr>
                            <w:r w:rsidRPr="007F0539">
                              <w:rPr>
                                <w:rFonts w:ascii="Arial" w:hAnsi="Arial" w:cs="Arial"/>
                                <w:color w:val="1F497D" w:themeColor="text2"/>
                              </w:rPr>
                              <w:t xml:space="preserve">Prepared by Ian Rennie, </w:t>
                            </w:r>
                            <w:r w:rsidR="007F0539" w:rsidRPr="007F0539">
                              <w:rPr>
                                <w:rFonts w:ascii="Arial" w:eastAsia="Times New Roman" w:hAnsi="Arial" w:cs="Arial"/>
                                <w:color w:val="1F497D" w:themeColor="text2"/>
                              </w:rPr>
                              <w:t>Knowledge, Library and Information Manager, Cambridgeshire and Peterborough NHS Foundation Trust</w:t>
                            </w:r>
                            <w:r w:rsidR="002E4514">
                              <w:rPr>
                                <w:rFonts w:ascii="Arial" w:eastAsia="Times New Roman" w:hAnsi="Arial" w:cs="Arial"/>
                                <w:color w:val="1F497D" w:themeColor="text2"/>
                              </w:rPr>
                              <w:t>,</w:t>
                            </w:r>
                            <w:r w:rsidR="007F0539" w:rsidRPr="007F0539">
                              <w:rPr>
                                <w:rFonts w:ascii="Arial" w:eastAsia="Times New Roman" w:hAnsi="Arial" w:cs="Arial"/>
                                <w:color w:val="1F497D" w:themeColor="text2"/>
                              </w:rPr>
                              <w:t xml:space="preserve"> on behalf of the NHS Copyright First Responders</w:t>
                            </w:r>
                          </w:p>
                          <w:p w14:paraId="52378F65" w14:textId="7F9C7BA6" w:rsidR="007F0539" w:rsidRPr="007F0539" w:rsidRDefault="0023237D" w:rsidP="007F0539">
                            <w:pPr>
                              <w:spacing w:line="276" w:lineRule="auto"/>
                              <w:jc w:val="center"/>
                              <w:rPr>
                                <w:rFonts w:ascii="Arial" w:eastAsia="Times New Roman" w:hAnsi="Arial" w:cs="Arial"/>
                                <w:color w:val="1F497D" w:themeColor="text2"/>
                              </w:rPr>
                            </w:pPr>
                            <w:r>
                              <w:rPr>
                                <w:rFonts w:ascii="Arial" w:eastAsia="Times New Roman" w:hAnsi="Arial" w:cs="Arial"/>
                                <w:color w:val="1F497D" w:themeColor="text2"/>
                              </w:rPr>
                              <w:t>September</w:t>
                            </w:r>
                            <w:r w:rsidR="007F0539" w:rsidRPr="007F0539">
                              <w:rPr>
                                <w:rFonts w:ascii="Arial" w:eastAsia="Times New Roman" w:hAnsi="Arial" w:cs="Arial"/>
                                <w:color w:val="1F497D" w:themeColor="text2"/>
                              </w:rPr>
                              <w:t xml:space="preserve"> 2021</w:t>
                            </w:r>
                            <w:r w:rsidR="00DD31F1">
                              <w:rPr>
                                <w:rFonts w:ascii="Arial" w:eastAsia="Times New Roman" w:hAnsi="Arial" w:cs="Arial"/>
                                <w:color w:val="1F497D" w:themeColor="text2"/>
                              </w:rPr>
                              <w:t xml:space="preserve"> (reviewed July 2022)</w:t>
                            </w:r>
                          </w:p>
                          <w:p w14:paraId="43618D77" w14:textId="160B4423" w:rsidR="00E55CC0" w:rsidRDefault="00E55C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249AC" id="_x0000_t202" coordsize="21600,21600" o:spt="202" path="m,l,21600r21600,l21600,xe">
                <v:stroke joinstyle="miter"/>
                <v:path gradientshapeok="t" o:connecttype="rect"/>
              </v:shapetype>
              <v:shape id="Text Box 18" o:spid="_x0000_s1026" type="#_x0000_t202" style="position:absolute;margin-left:0;margin-top:133.6pt;width:470.25pt;height:5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" fillcolor="white [3201]" stroked="f" strokeweight=".5pt">
                <v:textbox>
                  <w:txbxContent>
                    <w:p w14:paraId="66F66846" w14:textId="3CCCF13E" w:rsidR="007F0539" w:rsidRPr="007F0539" w:rsidRDefault="00E55CC0" w:rsidP="007F0539">
                      <w:pPr>
                        <w:spacing w:line="276" w:lineRule="auto"/>
                        <w:jc w:val="center"/>
                        <w:rPr>
                          <w:rFonts w:ascii="Arial" w:eastAsia="Times New Roman" w:hAnsi="Arial" w:cs="Arial"/>
                          <w:color w:val="1F497D" w:themeColor="text2"/>
                        </w:rPr>
                      </w:pPr>
                      <w:r w:rsidRPr="007F0539">
                        <w:rPr>
                          <w:rFonts w:ascii="Arial" w:hAnsi="Arial" w:cs="Arial"/>
                          <w:color w:val="1F497D" w:themeColor="text2"/>
                        </w:rPr>
                        <w:t xml:space="preserve">Prepared by Ian Rennie, </w:t>
                      </w:r>
                      <w:r w:rsidR="007F0539" w:rsidRPr="007F0539">
                        <w:rPr>
                          <w:rFonts w:ascii="Arial" w:eastAsia="Times New Roman" w:hAnsi="Arial" w:cs="Arial"/>
                          <w:color w:val="1F497D" w:themeColor="text2"/>
                        </w:rPr>
                        <w:t>Knowledge, Library and Information Manager, Cambridgeshire and Peterborough NHS Foundation Trust</w:t>
                      </w:r>
                      <w:r w:rsidR="002E4514">
                        <w:rPr>
                          <w:rFonts w:ascii="Arial" w:eastAsia="Times New Roman" w:hAnsi="Arial" w:cs="Arial"/>
                          <w:color w:val="1F497D" w:themeColor="text2"/>
                        </w:rPr>
                        <w:t>,</w:t>
                      </w:r>
                      <w:r w:rsidR="007F0539" w:rsidRPr="007F0539">
                        <w:rPr>
                          <w:rFonts w:ascii="Arial" w:eastAsia="Times New Roman" w:hAnsi="Arial" w:cs="Arial"/>
                          <w:color w:val="1F497D" w:themeColor="text2"/>
                        </w:rPr>
                        <w:t xml:space="preserve"> on behalf of the NHS Copyright First Responders</w:t>
                      </w:r>
                    </w:p>
                    <w:p w14:paraId="52378F65" w14:textId="7F9C7BA6" w:rsidR="007F0539" w:rsidRPr="007F0539" w:rsidRDefault="0023237D" w:rsidP="007F0539">
                      <w:pPr>
                        <w:spacing w:line="276" w:lineRule="auto"/>
                        <w:jc w:val="center"/>
                        <w:rPr>
                          <w:rFonts w:ascii="Arial" w:eastAsia="Times New Roman" w:hAnsi="Arial" w:cs="Arial"/>
                          <w:color w:val="1F497D" w:themeColor="text2"/>
                        </w:rPr>
                      </w:pPr>
                      <w:r>
                        <w:rPr>
                          <w:rFonts w:ascii="Arial" w:eastAsia="Times New Roman" w:hAnsi="Arial" w:cs="Arial"/>
                          <w:color w:val="1F497D" w:themeColor="text2"/>
                        </w:rPr>
                        <w:t>September</w:t>
                      </w:r>
                      <w:r w:rsidR="007F0539" w:rsidRPr="007F0539">
                        <w:rPr>
                          <w:rFonts w:ascii="Arial" w:eastAsia="Times New Roman" w:hAnsi="Arial" w:cs="Arial"/>
                          <w:color w:val="1F497D" w:themeColor="text2"/>
                        </w:rPr>
                        <w:t xml:space="preserve"> 2021</w:t>
                      </w:r>
                      <w:r w:rsidR="00DD31F1">
                        <w:rPr>
                          <w:rFonts w:ascii="Arial" w:eastAsia="Times New Roman" w:hAnsi="Arial" w:cs="Arial"/>
                          <w:color w:val="1F497D" w:themeColor="text2"/>
                        </w:rPr>
                        <w:t xml:space="preserve"> (reviewed July 2022)</w:t>
                      </w:r>
                    </w:p>
                    <w:p w14:paraId="43618D77" w14:textId="160B4423" w:rsidR="00E55CC0" w:rsidRDefault="00E55CC0"/>
                  </w:txbxContent>
                </v:textbox>
                <w10:wrap anchorx="margin"/>
              </v:shape>
            </w:pict>
          </mc:Fallback>
        </mc:AlternateContent>
      </w:r>
      <w:r w:rsidR="00625388">
        <w:br w:type="page"/>
      </w:r>
    </w:p>
    <w:sdt>
      <w:sdtPr>
        <w:rPr>
          <w:rFonts w:ascii="Calibri" w:eastAsiaTheme="minorHAnsi" w:hAnsiTheme="minorHAnsi" w:cstheme="minorBidi"/>
          <w:color w:val="auto"/>
          <w:sz w:val="22"/>
          <w:szCs w:val="22"/>
          <w:lang w:val="en-GB"/>
        </w:rPr>
        <w:id w:val="-841005900"/>
        <w:docPartObj>
          <w:docPartGallery w:val="Table of Contents"/>
          <w:docPartUnique/>
        </w:docPartObj>
      </w:sdtPr>
      <w:sdtEndPr>
        <w:rPr>
          <w:b/>
          <w:bCs/>
          <w:noProof/>
        </w:rPr>
      </w:sdtEndPr>
      <w:sdtContent>
        <w:p w14:paraId="6437F9C2" w14:textId="77777777" w:rsidR="00FA4726" w:rsidRDefault="00FA4726">
          <w:pPr>
            <w:pStyle w:val="TOCHeading"/>
            <w:rPr>
              <w:rFonts w:ascii="Calibri" w:eastAsiaTheme="minorHAnsi" w:hAnsiTheme="minorHAnsi" w:cstheme="minorBidi"/>
              <w:color w:val="auto"/>
              <w:sz w:val="22"/>
              <w:szCs w:val="22"/>
              <w:lang w:val="en-GB"/>
            </w:rPr>
          </w:pPr>
        </w:p>
        <w:p w14:paraId="65658A43" w14:textId="77777777" w:rsidR="005D25E5" w:rsidRDefault="005D25E5">
          <w:pPr>
            <w:pStyle w:val="TOCHeading"/>
            <w:rPr>
              <w:rFonts w:ascii="Arial" w:eastAsiaTheme="minorHAnsi" w:hAnsi="Arial" w:cs="Arial"/>
              <w:b/>
              <w:color w:val="005EB8"/>
              <w:spacing w:val="-10"/>
              <w:lang w:val="en-GB"/>
            </w:rPr>
          </w:pPr>
        </w:p>
        <w:p w14:paraId="6F3B2762" w14:textId="20F801B0" w:rsidR="00625388" w:rsidRPr="00625388" w:rsidRDefault="00625388">
          <w:pPr>
            <w:pStyle w:val="TOCHeading"/>
            <w:rPr>
              <w:rFonts w:ascii="Arial" w:eastAsiaTheme="minorHAnsi" w:hAnsi="Arial" w:cs="Arial"/>
              <w:b/>
              <w:color w:val="005EB8"/>
              <w:spacing w:val="-10"/>
              <w:lang w:val="en-GB"/>
            </w:rPr>
          </w:pPr>
          <w:r w:rsidRPr="00625388">
            <w:rPr>
              <w:rFonts w:ascii="Arial" w:eastAsiaTheme="minorHAnsi" w:hAnsi="Arial" w:cs="Arial"/>
              <w:b/>
              <w:color w:val="005EB8"/>
              <w:spacing w:val="-10"/>
              <w:lang w:val="en-GB"/>
            </w:rPr>
            <w:t>Contents</w:t>
          </w:r>
        </w:p>
        <w:p w14:paraId="2A008FEF" w14:textId="77777777" w:rsidR="00F27684" w:rsidRDefault="00F27684">
          <w:pPr>
            <w:pStyle w:val="TOC1"/>
            <w:tabs>
              <w:tab w:val="right" w:leader="dot" w:pos="9016"/>
            </w:tabs>
          </w:pPr>
        </w:p>
        <w:p w14:paraId="4ECDA97E" w14:textId="54615BBC" w:rsidR="00FA4726" w:rsidRDefault="00625388">
          <w:pPr>
            <w:pStyle w:val="TOC2"/>
            <w:tabs>
              <w:tab w:val="right" w:leader="dot" w:pos="9016"/>
            </w:tabs>
            <w:rPr>
              <w:rFonts w:asciiTheme="minorHAnsi" w:eastAsiaTheme="minorEastAsia"/>
              <w:noProof/>
              <w:lang w:eastAsia="en-GB"/>
            </w:rPr>
          </w:pPr>
          <w:r>
            <w:fldChar w:fldCharType="begin"/>
          </w:r>
          <w:r>
            <w:instrText xml:space="preserve"> TOC \o "1-3" \h \z \u </w:instrText>
          </w:r>
          <w:r>
            <w:fldChar w:fldCharType="separate"/>
          </w:r>
          <w:hyperlink w:anchor="_Toc82979107" w:history="1">
            <w:r w:rsidR="00FA4726" w:rsidRPr="00692495">
              <w:rPr>
                <w:rStyle w:val="Hyperlink"/>
                <w:noProof/>
              </w:rPr>
              <w:t>Introduction</w:t>
            </w:r>
            <w:r w:rsidR="00FA4726">
              <w:rPr>
                <w:noProof/>
                <w:webHidden/>
              </w:rPr>
              <w:tab/>
            </w:r>
            <w:r w:rsidR="00FA4726">
              <w:rPr>
                <w:noProof/>
                <w:webHidden/>
              </w:rPr>
              <w:fldChar w:fldCharType="begin"/>
            </w:r>
            <w:r w:rsidR="00FA4726">
              <w:rPr>
                <w:noProof/>
                <w:webHidden/>
              </w:rPr>
              <w:instrText xml:space="preserve"> PAGEREF _Toc82979107 \h </w:instrText>
            </w:r>
            <w:r w:rsidR="00FA4726">
              <w:rPr>
                <w:noProof/>
                <w:webHidden/>
              </w:rPr>
            </w:r>
            <w:r w:rsidR="00FA4726">
              <w:rPr>
                <w:noProof/>
                <w:webHidden/>
              </w:rPr>
              <w:fldChar w:fldCharType="separate"/>
            </w:r>
            <w:r w:rsidR="00FA4726">
              <w:rPr>
                <w:noProof/>
                <w:webHidden/>
              </w:rPr>
              <w:t>1</w:t>
            </w:r>
            <w:r w:rsidR="00FA4726">
              <w:rPr>
                <w:noProof/>
                <w:webHidden/>
              </w:rPr>
              <w:fldChar w:fldCharType="end"/>
            </w:r>
          </w:hyperlink>
        </w:p>
        <w:p w14:paraId="42EC1B71" w14:textId="529F855C" w:rsidR="00FA4726" w:rsidRDefault="00C9087E">
          <w:pPr>
            <w:pStyle w:val="TOC2"/>
            <w:tabs>
              <w:tab w:val="right" w:leader="dot" w:pos="9016"/>
            </w:tabs>
            <w:rPr>
              <w:rFonts w:asciiTheme="minorHAnsi" w:eastAsiaTheme="minorEastAsia"/>
              <w:noProof/>
              <w:lang w:eastAsia="en-GB"/>
            </w:rPr>
          </w:pPr>
          <w:hyperlink w:anchor="_Toc82979108" w:history="1">
            <w:r w:rsidR="00FA4726" w:rsidRPr="00692495">
              <w:rPr>
                <w:rStyle w:val="Hyperlink"/>
                <w:noProof/>
              </w:rPr>
              <w:t>Who is your audience?</w:t>
            </w:r>
            <w:r w:rsidR="00FA4726">
              <w:rPr>
                <w:noProof/>
                <w:webHidden/>
              </w:rPr>
              <w:tab/>
            </w:r>
            <w:r w:rsidR="00FA4726">
              <w:rPr>
                <w:noProof/>
                <w:webHidden/>
              </w:rPr>
              <w:fldChar w:fldCharType="begin"/>
            </w:r>
            <w:r w:rsidR="00FA4726">
              <w:rPr>
                <w:noProof/>
                <w:webHidden/>
              </w:rPr>
              <w:instrText xml:space="preserve"> PAGEREF _Toc82979108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76E5A1A1" w14:textId="41E10547" w:rsidR="00FA4726" w:rsidRDefault="00C9087E">
          <w:pPr>
            <w:pStyle w:val="TOC3"/>
            <w:tabs>
              <w:tab w:val="right" w:leader="dot" w:pos="9016"/>
            </w:tabs>
            <w:rPr>
              <w:rFonts w:asciiTheme="minorHAnsi" w:eastAsiaTheme="minorEastAsia"/>
              <w:noProof/>
              <w:lang w:eastAsia="en-GB"/>
            </w:rPr>
          </w:pPr>
          <w:hyperlink w:anchor="_Toc82979109" w:history="1">
            <w:r w:rsidR="00FA4726" w:rsidRPr="00692495">
              <w:rPr>
                <w:rStyle w:val="Hyperlink"/>
                <w:noProof/>
              </w:rPr>
              <w:t>NHS staff</w:t>
            </w:r>
            <w:r w:rsidR="00FA4726">
              <w:rPr>
                <w:noProof/>
                <w:webHidden/>
              </w:rPr>
              <w:tab/>
            </w:r>
            <w:r w:rsidR="00FA4726">
              <w:rPr>
                <w:noProof/>
                <w:webHidden/>
              </w:rPr>
              <w:fldChar w:fldCharType="begin"/>
            </w:r>
            <w:r w:rsidR="00FA4726">
              <w:rPr>
                <w:noProof/>
                <w:webHidden/>
              </w:rPr>
              <w:instrText xml:space="preserve"> PAGEREF _Toc82979109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627686B0" w14:textId="64AF92BD" w:rsidR="00FA4726" w:rsidRDefault="00C9087E">
          <w:pPr>
            <w:pStyle w:val="TOC3"/>
            <w:tabs>
              <w:tab w:val="right" w:leader="dot" w:pos="9016"/>
            </w:tabs>
            <w:rPr>
              <w:rFonts w:asciiTheme="minorHAnsi" w:eastAsiaTheme="minorEastAsia"/>
              <w:noProof/>
              <w:lang w:eastAsia="en-GB"/>
            </w:rPr>
          </w:pPr>
          <w:hyperlink w:anchor="_Toc82979110" w:history="1">
            <w:r w:rsidR="00FA4726" w:rsidRPr="00692495">
              <w:rPr>
                <w:rStyle w:val="Hyperlink"/>
                <w:noProof/>
              </w:rPr>
              <w:t>A paying audience</w:t>
            </w:r>
            <w:r w:rsidR="00FA4726">
              <w:rPr>
                <w:noProof/>
                <w:webHidden/>
              </w:rPr>
              <w:tab/>
            </w:r>
            <w:r w:rsidR="00FA4726">
              <w:rPr>
                <w:noProof/>
                <w:webHidden/>
              </w:rPr>
              <w:fldChar w:fldCharType="begin"/>
            </w:r>
            <w:r w:rsidR="00FA4726">
              <w:rPr>
                <w:noProof/>
                <w:webHidden/>
              </w:rPr>
              <w:instrText xml:space="preserve"> PAGEREF _Toc82979110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7819E8AC" w14:textId="012B3147" w:rsidR="00FA4726" w:rsidRDefault="00C9087E">
          <w:pPr>
            <w:pStyle w:val="TOC3"/>
            <w:tabs>
              <w:tab w:val="right" w:leader="dot" w:pos="9016"/>
            </w:tabs>
            <w:rPr>
              <w:rFonts w:asciiTheme="minorHAnsi" w:eastAsiaTheme="minorEastAsia"/>
              <w:noProof/>
              <w:lang w:eastAsia="en-GB"/>
            </w:rPr>
          </w:pPr>
          <w:hyperlink w:anchor="_Toc82979111" w:history="1">
            <w:r w:rsidR="00FA4726" w:rsidRPr="00692495">
              <w:rPr>
                <w:rStyle w:val="Hyperlink"/>
                <w:noProof/>
              </w:rPr>
              <w:t>Open to the public</w:t>
            </w:r>
            <w:r w:rsidR="00FA4726">
              <w:rPr>
                <w:noProof/>
                <w:webHidden/>
              </w:rPr>
              <w:tab/>
            </w:r>
            <w:r w:rsidR="00FA4726">
              <w:rPr>
                <w:noProof/>
                <w:webHidden/>
              </w:rPr>
              <w:fldChar w:fldCharType="begin"/>
            </w:r>
            <w:r w:rsidR="00FA4726">
              <w:rPr>
                <w:noProof/>
                <w:webHidden/>
              </w:rPr>
              <w:instrText xml:space="preserve"> PAGEREF _Toc82979111 \h </w:instrText>
            </w:r>
            <w:r w:rsidR="00FA4726">
              <w:rPr>
                <w:noProof/>
                <w:webHidden/>
              </w:rPr>
            </w:r>
            <w:r w:rsidR="00FA4726">
              <w:rPr>
                <w:noProof/>
                <w:webHidden/>
              </w:rPr>
              <w:fldChar w:fldCharType="separate"/>
            </w:r>
            <w:r w:rsidR="00FA4726">
              <w:rPr>
                <w:noProof/>
                <w:webHidden/>
              </w:rPr>
              <w:t>2</w:t>
            </w:r>
            <w:r w:rsidR="00FA4726">
              <w:rPr>
                <w:noProof/>
                <w:webHidden/>
              </w:rPr>
              <w:fldChar w:fldCharType="end"/>
            </w:r>
          </w:hyperlink>
        </w:p>
        <w:p w14:paraId="15000D6A" w14:textId="484ADF91" w:rsidR="00FA4726" w:rsidRDefault="00C9087E">
          <w:pPr>
            <w:pStyle w:val="TOC2"/>
            <w:tabs>
              <w:tab w:val="right" w:leader="dot" w:pos="9016"/>
            </w:tabs>
            <w:rPr>
              <w:rFonts w:asciiTheme="minorHAnsi" w:eastAsiaTheme="minorEastAsia"/>
              <w:noProof/>
              <w:lang w:eastAsia="en-GB"/>
            </w:rPr>
          </w:pPr>
          <w:hyperlink w:anchor="_Toc82979112" w:history="1">
            <w:r w:rsidR="00FA4726" w:rsidRPr="00692495">
              <w:rPr>
                <w:rStyle w:val="Hyperlink"/>
                <w:noProof/>
              </w:rPr>
              <w:t>Finding and using free images</w:t>
            </w:r>
            <w:r w:rsidR="00FA4726">
              <w:rPr>
                <w:noProof/>
                <w:webHidden/>
              </w:rPr>
              <w:tab/>
            </w:r>
            <w:r w:rsidR="00FA4726">
              <w:rPr>
                <w:noProof/>
                <w:webHidden/>
              </w:rPr>
              <w:fldChar w:fldCharType="begin"/>
            </w:r>
            <w:r w:rsidR="00FA4726">
              <w:rPr>
                <w:noProof/>
                <w:webHidden/>
              </w:rPr>
              <w:instrText xml:space="preserve"> PAGEREF _Toc82979112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3E0F69F5" w14:textId="0E4583DD" w:rsidR="00FA4726" w:rsidRDefault="00C9087E">
          <w:pPr>
            <w:pStyle w:val="TOC3"/>
            <w:tabs>
              <w:tab w:val="right" w:leader="dot" w:pos="9016"/>
            </w:tabs>
            <w:rPr>
              <w:rFonts w:asciiTheme="minorHAnsi" w:eastAsiaTheme="minorEastAsia"/>
              <w:noProof/>
              <w:lang w:eastAsia="en-GB"/>
            </w:rPr>
          </w:pPr>
          <w:hyperlink w:anchor="_Toc82979113" w:history="1">
            <w:r w:rsidR="00FA4726" w:rsidRPr="00692495">
              <w:rPr>
                <w:rStyle w:val="Hyperlink"/>
                <w:noProof/>
              </w:rPr>
              <w:t>Public domain</w:t>
            </w:r>
            <w:r w:rsidR="00FA4726">
              <w:rPr>
                <w:noProof/>
                <w:webHidden/>
              </w:rPr>
              <w:tab/>
            </w:r>
            <w:r w:rsidR="00FA4726">
              <w:rPr>
                <w:noProof/>
                <w:webHidden/>
              </w:rPr>
              <w:fldChar w:fldCharType="begin"/>
            </w:r>
            <w:r w:rsidR="00FA4726">
              <w:rPr>
                <w:noProof/>
                <w:webHidden/>
              </w:rPr>
              <w:instrText xml:space="preserve"> PAGEREF _Toc82979113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7060BCA9" w14:textId="59CC2DFC" w:rsidR="00FA4726" w:rsidRDefault="00C9087E">
          <w:pPr>
            <w:pStyle w:val="TOC3"/>
            <w:tabs>
              <w:tab w:val="right" w:leader="dot" w:pos="9016"/>
            </w:tabs>
            <w:rPr>
              <w:rFonts w:asciiTheme="minorHAnsi" w:eastAsiaTheme="minorEastAsia"/>
              <w:noProof/>
              <w:lang w:eastAsia="en-GB"/>
            </w:rPr>
          </w:pPr>
          <w:hyperlink w:anchor="_Toc82979114" w:history="1">
            <w:r w:rsidR="00FA4726" w:rsidRPr="00692495">
              <w:rPr>
                <w:rStyle w:val="Hyperlink"/>
                <w:noProof/>
              </w:rPr>
              <w:t>Creative Commons</w:t>
            </w:r>
            <w:r w:rsidR="00FA4726">
              <w:rPr>
                <w:noProof/>
                <w:webHidden/>
              </w:rPr>
              <w:tab/>
            </w:r>
            <w:r w:rsidR="00FA4726">
              <w:rPr>
                <w:noProof/>
                <w:webHidden/>
              </w:rPr>
              <w:fldChar w:fldCharType="begin"/>
            </w:r>
            <w:r w:rsidR="00FA4726">
              <w:rPr>
                <w:noProof/>
                <w:webHidden/>
              </w:rPr>
              <w:instrText xml:space="preserve"> PAGEREF _Toc82979114 \h </w:instrText>
            </w:r>
            <w:r w:rsidR="00FA4726">
              <w:rPr>
                <w:noProof/>
                <w:webHidden/>
              </w:rPr>
            </w:r>
            <w:r w:rsidR="00FA4726">
              <w:rPr>
                <w:noProof/>
                <w:webHidden/>
              </w:rPr>
              <w:fldChar w:fldCharType="separate"/>
            </w:r>
            <w:r w:rsidR="00FA4726">
              <w:rPr>
                <w:noProof/>
                <w:webHidden/>
              </w:rPr>
              <w:t>3</w:t>
            </w:r>
            <w:r w:rsidR="00FA4726">
              <w:rPr>
                <w:noProof/>
                <w:webHidden/>
              </w:rPr>
              <w:fldChar w:fldCharType="end"/>
            </w:r>
          </w:hyperlink>
        </w:p>
        <w:p w14:paraId="4A32855F" w14:textId="5B5A3751" w:rsidR="00FA4726" w:rsidRDefault="00C9087E">
          <w:pPr>
            <w:pStyle w:val="TOC3"/>
            <w:tabs>
              <w:tab w:val="right" w:leader="dot" w:pos="9016"/>
            </w:tabs>
            <w:rPr>
              <w:rFonts w:asciiTheme="minorHAnsi" w:eastAsiaTheme="minorEastAsia"/>
              <w:noProof/>
              <w:lang w:eastAsia="en-GB"/>
            </w:rPr>
          </w:pPr>
          <w:hyperlink w:anchor="_Toc82979115" w:history="1">
            <w:r w:rsidR="00FA4726" w:rsidRPr="00692495">
              <w:rPr>
                <w:rStyle w:val="Hyperlink"/>
                <w:noProof/>
              </w:rPr>
              <w:t>How to find public domain and creative commons images</w:t>
            </w:r>
            <w:r w:rsidR="00FA4726">
              <w:rPr>
                <w:noProof/>
                <w:webHidden/>
              </w:rPr>
              <w:tab/>
            </w:r>
            <w:r w:rsidR="00FA4726">
              <w:rPr>
                <w:noProof/>
                <w:webHidden/>
              </w:rPr>
              <w:fldChar w:fldCharType="begin"/>
            </w:r>
            <w:r w:rsidR="00FA4726">
              <w:rPr>
                <w:noProof/>
                <w:webHidden/>
              </w:rPr>
              <w:instrText xml:space="preserve"> PAGEREF _Toc82979115 \h </w:instrText>
            </w:r>
            <w:r w:rsidR="00FA4726">
              <w:rPr>
                <w:noProof/>
                <w:webHidden/>
              </w:rPr>
            </w:r>
            <w:r w:rsidR="00FA4726">
              <w:rPr>
                <w:noProof/>
                <w:webHidden/>
              </w:rPr>
              <w:fldChar w:fldCharType="separate"/>
            </w:r>
            <w:r w:rsidR="00FA4726">
              <w:rPr>
                <w:noProof/>
                <w:webHidden/>
              </w:rPr>
              <w:t>4</w:t>
            </w:r>
            <w:r w:rsidR="00FA4726">
              <w:rPr>
                <w:noProof/>
                <w:webHidden/>
              </w:rPr>
              <w:fldChar w:fldCharType="end"/>
            </w:r>
          </w:hyperlink>
        </w:p>
        <w:p w14:paraId="0F336F99" w14:textId="7F154207" w:rsidR="00FA4726" w:rsidRDefault="00C9087E">
          <w:pPr>
            <w:pStyle w:val="TOC3"/>
            <w:tabs>
              <w:tab w:val="right" w:leader="dot" w:pos="9016"/>
            </w:tabs>
            <w:rPr>
              <w:rFonts w:asciiTheme="minorHAnsi" w:eastAsiaTheme="minorEastAsia"/>
              <w:noProof/>
              <w:lang w:eastAsia="en-GB"/>
            </w:rPr>
          </w:pPr>
          <w:hyperlink w:anchor="_Toc82979116" w:history="1">
            <w:r w:rsidR="00FA4726" w:rsidRPr="00692495">
              <w:rPr>
                <w:rStyle w:val="Hyperlink"/>
                <w:noProof/>
              </w:rPr>
              <w:t>Open Government Licence</w:t>
            </w:r>
            <w:r w:rsidR="00FA4726">
              <w:rPr>
                <w:noProof/>
                <w:webHidden/>
              </w:rPr>
              <w:tab/>
            </w:r>
            <w:r w:rsidR="00FA4726">
              <w:rPr>
                <w:noProof/>
                <w:webHidden/>
              </w:rPr>
              <w:fldChar w:fldCharType="begin"/>
            </w:r>
            <w:r w:rsidR="00FA4726">
              <w:rPr>
                <w:noProof/>
                <w:webHidden/>
              </w:rPr>
              <w:instrText xml:space="preserve"> PAGEREF _Toc82979116 \h </w:instrText>
            </w:r>
            <w:r w:rsidR="00FA4726">
              <w:rPr>
                <w:noProof/>
                <w:webHidden/>
              </w:rPr>
            </w:r>
            <w:r w:rsidR="00FA4726">
              <w:rPr>
                <w:noProof/>
                <w:webHidden/>
              </w:rPr>
              <w:fldChar w:fldCharType="separate"/>
            </w:r>
            <w:r w:rsidR="00FA4726">
              <w:rPr>
                <w:noProof/>
                <w:webHidden/>
              </w:rPr>
              <w:t>5</w:t>
            </w:r>
            <w:r w:rsidR="00FA4726">
              <w:rPr>
                <w:noProof/>
                <w:webHidden/>
              </w:rPr>
              <w:fldChar w:fldCharType="end"/>
            </w:r>
          </w:hyperlink>
        </w:p>
        <w:p w14:paraId="434CEB24" w14:textId="11306439" w:rsidR="00FA4726" w:rsidRDefault="00C9087E">
          <w:pPr>
            <w:pStyle w:val="TOC2"/>
            <w:tabs>
              <w:tab w:val="right" w:leader="dot" w:pos="9016"/>
            </w:tabs>
            <w:rPr>
              <w:rFonts w:asciiTheme="minorHAnsi" w:eastAsiaTheme="minorEastAsia"/>
              <w:noProof/>
              <w:lang w:eastAsia="en-GB"/>
            </w:rPr>
          </w:pPr>
          <w:hyperlink w:anchor="_Toc82979117" w:history="1">
            <w:r w:rsidR="00FA4726" w:rsidRPr="00692495">
              <w:rPr>
                <w:rStyle w:val="Hyperlink"/>
                <w:noProof/>
              </w:rPr>
              <w:t>For more information</w:t>
            </w:r>
            <w:r w:rsidR="00FA4726">
              <w:rPr>
                <w:noProof/>
                <w:webHidden/>
              </w:rPr>
              <w:tab/>
            </w:r>
            <w:r w:rsidR="00FA4726">
              <w:rPr>
                <w:noProof/>
                <w:webHidden/>
              </w:rPr>
              <w:fldChar w:fldCharType="begin"/>
            </w:r>
            <w:r w:rsidR="00FA4726">
              <w:rPr>
                <w:noProof/>
                <w:webHidden/>
              </w:rPr>
              <w:instrText xml:space="preserve"> PAGEREF _Toc82979117 \h </w:instrText>
            </w:r>
            <w:r w:rsidR="00FA4726">
              <w:rPr>
                <w:noProof/>
                <w:webHidden/>
              </w:rPr>
            </w:r>
            <w:r w:rsidR="00FA4726">
              <w:rPr>
                <w:noProof/>
                <w:webHidden/>
              </w:rPr>
              <w:fldChar w:fldCharType="separate"/>
            </w:r>
            <w:r w:rsidR="00FA4726">
              <w:rPr>
                <w:noProof/>
                <w:webHidden/>
              </w:rPr>
              <w:t>5</w:t>
            </w:r>
            <w:r w:rsidR="00FA4726">
              <w:rPr>
                <w:noProof/>
                <w:webHidden/>
              </w:rPr>
              <w:fldChar w:fldCharType="end"/>
            </w:r>
          </w:hyperlink>
        </w:p>
        <w:p w14:paraId="4B62C8F8" w14:textId="78E5A482" w:rsidR="00625388" w:rsidRDefault="00625388">
          <w:r>
            <w:rPr>
              <w:b/>
              <w:bCs/>
              <w:noProof/>
            </w:rPr>
            <w:fldChar w:fldCharType="end"/>
          </w:r>
        </w:p>
      </w:sdtContent>
    </w:sdt>
    <w:p w14:paraId="300B3E0C" w14:textId="223153A1" w:rsidR="00C30284" w:rsidRDefault="00C30284" w:rsidP="007B0E68"/>
    <w:p w14:paraId="5961F98A" w14:textId="1EAF09DD" w:rsidR="005D25E5" w:rsidRDefault="005D25E5" w:rsidP="007B0E68"/>
    <w:p w14:paraId="3C1A17E3" w14:textId="77777777" w:rsidR="005D25E5" w:rsidRPr="00C30284" w:rsidRDefault="005D25E5" w:rsidP="007B0E68"/>
    <w:p w14:paraId="6AFF70BE" w14:textId="6E627DE7" w:rsidR="00E55CC0" w:rsidRPr="00C30284" w:rsidRDefault="00E55CC0" w:rsidP="00E55CC0">
      <w:pPr>
        <w:pStyle w:val="Heading2"/>
      </w:pPr>
      <w:bookmarkStart w:id="0" w:name="_Toc82979107"/>
      <w:r>
        <w:t>Introduction</w:t>
      </w:r>
      <w:bookmarkEnd w:id="0"/>
    </w:p>
    <w:p w14:paraId="529008CB" w14:textId="5951A0DE" w:rsidR="00C25949" w:rsidRPr="005D25E5" w:rsidRDefault="007F0539" w:rsidP="00C25949">
      <w:r w:rsidRPr="005D25E5">
        <w:t xml:space="preserve">As training becomes </w:t>
      </w:r>
      <w:r w:rsidR="00FA4726" w:rsidRPr="005D25E5">
        <w:t xml:space="preserve">ever </w:t>
      </w:r>
      <w:r w:rsidRPr="005D25E5">
        <w:t xml:space="preserve">more multimedia, digital-by-default becomes the norm for presenting, </w:t>
      </w:r>
      <w:r w:rsidR="00F66905" w:rsidRPr="005D25E5">
        <w:t xml:space="preserve">and the amount of freely available web content grows, it is increasingly important – and can seem increasingly difficult – to </w:t>
      </w:r>
      <w:r w:rsidR="00C25949">
        <w:t xml:space="preserve">know </w:t>
      </w:r>
      <w:r w:rsidR="00F66905" w:rsidRPr="005D25E5">
        <w:t xml:space="preserve">whether and how copyright </w:t>
      </w:r>
      <w:r w:rsidR="00C25949">
        <w:t>materials</w:t>
      </w:r>
      <w:r w:rsidR="00F66905" w:rsidRPr="005D25E5">
        <w:t>, whether text, diagrams, images, videos or sound recordings, may be incorporated in presentations and teaching</w:t>
      </w:r>
      <w:r w:rsidR="005D25E5" w:rsidRPr="005D25E5">
        <w:t xml:space="preserve">. </w:t>
      </w:r>
      <w:r w:rsidR="00C25949">
        <w:t>Just because content is freely available doesn’t mean it is f</w:t>
      </w:r>
      <w:r w:rsidR="00C25949" w:rsidRPr="005D25E5">
        <w:t>ree to use.</w:t>
      </w:r>
      <w:r w:rsidR="00C25949">
        <w:t xml:space="preserve"> </w:t>
      </w:r>
    </w:p>
    <w:p w14:paraId="466C2684" w14:textId="005A5154" w:rsidR="007F0539" w:rsidRPr="005D25E5" w:rsidRDefault="00C25949" w:rsidP="007F0539">
      <w:r>
        <w:t xml:space="preserve">This guide is for NHS library staff who may often receive queries on this topic from their NHS customers and colleagues. </w:t>
      </w:r>
      <w:r w:rsidR="007F0539" w:rsidRPr="005D25E5">
        <w:t xml:space="preserve">In this guide we’ll look at </w:t>
      </w:r>
      <w:r w:rsidR="005D25E5" w:rsidRPr="005D25E5">
        <w:t xml:space="preserve">how what you may use depends on your audience, </w:t>
      </w:r>
      <w:r w:rsidR="007F0539" w:rsidRPr="005D25E5">
        <w:t>and how you can find great free-to-use images online.</w:t>
      </w:r>
    </w:p>
    <w:p w14:paraId="50FC9311" w14:textId="4956339D" w:rsidR="00641D94" w:rsidRDefault="00641D94" w:rsidP="007B0E68">
      <w:r>
        <w:br w:type="page"/>
      </w:r>
    </w:p>
    <w:p w14:paraId="6D3B2AAD" w14:textId="2836F8B0" w:rsidR="00641D94" w:rsidRPr="00C30284" w:rsidRDefault="00C30284" w:rsidP="007B0E68">
      <w:pPr>
        <w:pStyle w:val="Heading2"/>
      </w:pPr>
      <w:bookmarkStart w:id="1" w:name="_Toc82979108"/>
      <w:r w:rsidRPr="00C30284">
        <w:lastRenderedPageBreak/>
        <w:t>Who is your audience?</w:t>
      </w:r>
      <w:bookmarkEnd w:id="1"/>
    </w:p>
    <w:p w14:paraId="15AFFFA2" w14:textId="43B43389" w:rsidR="009D4561" w:rsidRDefault="00473DF4" w:rsidP="007B0E68">
      <w:r>
        <w:t xml:space="preserve">Your ability to use </w:t>
      </w:r>
      <w:r w:rsidR="00AD50AD">
        <w:t xml:space="preserve">copyright </w:t>
      </w:r>
      <w:r w:rsidR="009D4561" w:rsidRPr="009D4561">
        <w:t>materials</w:t>
      </w:r>
      <w:r w:rsidR="00C25949">
        <w:t xml:space="preserve"> </w:t>
      </w:r>
      <w:r w:rsidR="00E906BE">
        <w:t xml:space="preserve">in </w:t>
      </w:r>
      <w:r w:rsidR="008268D3">
        <w:t xml:space="preserve">face-to-face or virtual presentations </w:t>
      </w:r>
      <w:r>
        <w:t>or</w:t>
      </w:r>
      <w:r w:rsidR="008268D3">
        <w:t xml:space="preserve"> </w:t>
      </w:r>
      <w:r w:rsidR="009D4561" w:rsidRPr="009D4561">
        <w:t xml:space="preserve">training </w:t>
      </w:r>
      <w:r w:rsidR="00C25949">
        <w:t xml:space="preserve">largely </w:t>
      </w:r>
      <w:r>
        <w:t xml:space="preserve">depends on </w:t>
      </w:r>
      <w:r w:rsidR="008268D3">
        <w:t>your audience.</w:t>
      </w:r>
    </w:p>
    <w:p w14:paraId="28501ACD" w14:textId="0434298E" w:rsidR="007B0E68" w:rsidRPr="007B0E68" w:rsidRDefault="007B0E68" w:rsidP="007B0E68">
      <w:pPr>
        <w:pStyle w:val="Heading3"/>
        <w:spacing w:before="120"/>
      </w:pPr>
      <w:bookmarkStart w:id="2" w:name="_Toc82979109"/>
      <w:r w:rsidRPr="007B0E68">
        <w:t xml:space="preserve">NHS </w:t>
      </w:r>
      <w:r w:rsidR="008268D3">
        <w:t>s</w:t>
      </w:r>
      <w:r w:rsidRPr="007B0E68">
        <w:t>taff</w:t>
      </w:r>
      <w:bookmarkEnd w:id="2"/>
      <w:r w:rsidRPr="007B0E68">
        <w:t xml:space="preserve"> </w:t>
      </w:r>
    </w:p>
    <w:p w14:paraId="2420E66B" w14:textId="353D0A47" w:rsidR="007B0E68" w:rsidRPr="007B0E68" w:rsidRDefault="007B0E68" w:rsidP="007B0E68">
      <w:pPr>
        <w:shd w:val="clear" w:color="auto" w:fill="E5DFEC" w:themeFill="accent4" w:themeFillTint="33"/>
      </w:pPr>
      <w:r w:rsidRPr="007B0E68">
        <w:t xml:space="preserve">If </w:t>
      </w:r>
      <w:r w:rsidR="008268D3">
        <w:t xml:space="preserve">your presentation or training is </w:t>
      </w:r>
      <w:r w:rsidRPr="007B0E68">
        <w:t xml:space="preserve">viewable </w:t>
      </w:r>
      <w:r w:rsidR="00AD50AD" w:rsidRPr="00AD50AD">
        <w:rPr>
          <w:i/>
          <w:iCs/>
        </w:rPr>
        <w:t>only</w:t>
      </w:r>
      <w:r w:rsidR="00AD50AD">
        <w:t xml:space="preserve"> </w:t>
      </w:r>
      <w:r w:rsidRPr="007B0E68">
        <w:t xml:space="preserve">by </w:t>
      </w:r>
      <w:r w:rsidR="00AD50AD">
        <w:t xml:space="preserve">individuals and groups covered by the </w:t>
      </w:r>
      <w:r w:rsidR="008268D3">
        <w:t xml:space="preserve">CLA Licence for the NHS in </w:t>
      </w:r>
      <w:proofErr w:type="gramStart"/>
      <w:r w:rsidR="008268D3">
        <w:t>England</w:t>
      </w:r>
      <w:proofErr w:type="gramEnd"/>
      <w:r w:rsidR="00AD50AD">
        <w:t xml:space="preserve"> then you may use the </w:t>
      </w:r>
      <w:r w:rsidRPr="007B0E68">
        <w:t>following</w:t>
      </w:r>
      <w:r w:rsidR="008268D3">
        <w:t>:</w:t>
      </w:r>
    </w:p>
    <w:p w14:paraId="7BE0F54F" w14:textId="6508A256" w:rsidR="007B0E68" w:rsidRPr="007B0E68" w:rsidRDefault="007B0E68" w:rsidP="007B0E68">
      <w:pPr>
        <w:pStyle w:val="ListParagraph"/>
        <w:numPr>
          <w:ilvl w:val="0"/>
          <w:numId w:val="5"/>
        </w:numPr>
        <w:shd w:val="clear" w:color="auto" w:fill="E5DFEC" w:themeFill="accent4" w:themeFillTint="33"/>
      </w:pPr>
      <w:r w:rsidRPr="007B0E68">
        <w:t xml:space="preserve">Materials from publications that the NHS owns </w:t>
      </w:r>
      <w:r w:rsidR="00AC7642">
        <w:t xml:space="preserve">or subscribes to </w:t>
      </w:r>
      <w:r w:rsidR="0023237D">
        <w:t>which</w:t>
      </w:r>
      <w:r w:rsidRPr="007B0E68">
        <w:t xml:space="preserve"> are covered by the NHS CLA </w:t>
      </w:r>
      <w:r w:rsidR="00625388">
        <w:t>Licence</w:t>
      </w:r>
      <w:r w:rsidR="00F930CC">
        <w:t>.</w:t>
      </w:r>
      <w:r w:rsidRPr="007B0E68">
        <w:t xml:space="preserve">  </w:t>
      </w:r>
      <w:r w:rsidR="0023237D">
        <w:t xml:space="preserve">This includes most items with ISBNs or ISSNs. </w:t>
      </w:r>
      <w:r w:rsidRPr="007B0E68">
        <w:t xml:space="preserve">If in doubt use the permissions checker at </w:t>
      </w:r>
      <w:hyperlink r:id="rId14" w:history="1">
        <w:r w:rsidRPr="007B0E68">
          <w:rPr>
            <w:rStyle w:val="Hyperlink"/>
          </w:rPr>
          <w:t>https://www.cla.co.uk/nhs-england-licence</w:t>
        </w:r>
      </w:hyperlink>
      <w:r w:rsidR="00F930CC">
        <w:rPr>
          <w:rStyle w:val="Hyperlink"/>
          <w:color w:val="auto"/>
          <w:u w:val="none"/>
        </w:rPr>
        <w:t xml:space="preserve"> (</w:t>
      </w:r>
      <w:r w:rsidR="00F930CC" w:rsidRPr="00F930CC">
        <w:rPr>
          <w:rStyle w:val="Hyperlink"/>
          <w:color w:val="auto"/>
          <w:u w:val="none"/>
        </w:rPr>
        <w:t>select ‘public sector’</w:t>
      </w:r>
      <w:r w:rsidR="00F930CC">
        <w:rPr>
          <w:rStyle w:val="Hyperlink"/>
          <w:color w:val="auto"/>
          <w:u w:val="none"/>
        </w:rPr>
        <w:t>).</w:t>
      </w:r>
    </w:p>
    <w:p w14:paraId="002FD043" w14:textId="032578B9" w:rsidR="007B0E68" w:rsidRDefault="007B0E68" w:rsidP="007B0E68">
      <w:pPr>
        <w:pStyle w:val="ListParagraph"/>
        <w:numPr>
          <w:ilvl w:val="0"/>
          <w:numId w:val="5"/>
        </w:numPr>
        <w:shd w:val="clear" w:color="auto" w:fill="E5DFEC" w:themeFill="accent4" w:themeFillTint="33"/>
      </w:pPr>
      <w:r w:rsidRPr="007B0E68">
        <w:t xml:space="preserve">Materials purchased or </w:t>
      </w:r>
      <w:r w:rsidR="00625388">
        <w:t>licence</w:t>
      </w:r>
      <w:r w:rsidRPr="007B0E68">
        <w:t xml:space="preserve">d from a publisher or copyright holder who has given their permission </w:t>
      </w:r>
      <w:r w:rsidR="00AC7642">
        <w:t>in the usage l</w:t>
      </w:r>
      <w:r w:rsidR="00625388">
        <w:t>icence</w:t>
      </w:r>
      <w:r w:rsidRPr="007B0E68">
        <w:t xml:space="preserve"> </w:t>
      </w:r>
      <w:r w:rsidR="0023237D">
        <w:t xml:space="preserve">(check the small print) </w:t>
      </w:r>
      <w:r w:rsidRPr="007B0E68">
        <w:t xml:space="preserve">or otherwise in writing.  </w:t>
      </w:r>
      <w:r w:rsidR="008268D3">
        <w:t xml:space="preserve">Note that obtaining </w:t>
      </w:r>
      <w:r w:rsidR="00473DF4">
        <w:t xml:space="preserve">written </w:t>
      </w:r>
      <w:r w:rsidR="008268D3">
        <w:t xml:space="preserve">permission </w:t>
      </w:r>
      <w:r w:rsidRPr="007B0E68">
        <w:t>may incur a fee.</w:t>
      </w:r>
    </w:p>
    <w:p w14:paraId="455557DB" w14:textId="04760578" w:rsidR="007B0E68" w:rsidRDefault="007B0E68" w:rsidP="007B0E68">
      <w:pPr>
        <w:pStyle w:val="ListParagraph"/>
        <w:numPr>
          <w:ilvl w:val="0"/>
          <w:numId w:val="5"/>
        </w:numPr>
        <w:shd w:val="clear" w:color="auto" w:fill="E5DFEC" w:themeFill="accent4" w:themeFillTint="33"/>
      </w:pPr>
      <w:r w:rsidRPr="007B0E68">
        <w:t xml:space="preserve">Materials </w:t>
      </w:r>
      <w:r w:rsidR="0023237D">
        <w:t xml:space="preserve">which have been deliberately </w:t>
      </w:r>
      <w:r w:rsidR="008268D3">
        <w:t>placed in the public domain</w:t>
      </w:r>
      <w:r w:rsidR="007C5159">
        <w:t xml:space="preserve"> or</w:t>
      </w:r>
      <w:r w:rsidR="008268D3">
        <w:t xml:space="preserve"> </w:t>
      </w:r>
      <w:r w:rsidRPr="007B0E68">
        <w:t>released under a Creative Commons</w:t>
      </w:r>
      <w:r w:rsidR="007C5159">
        <w:t xml:space="preserve"> licence or the Open Government</w:t>
      </w:r>
      <w:r w:rsidRPr="007B0E68">
        <w:t xml:space="preserve"> </w:t>
      </w:r>
      <w:r w:rsidR="007C5159">
        <w:t>L</w:t>
      </w:r>
      <w:r w:rsidR="00625388">
        <w:t>icence</w:t>
      </w:r>
      <w:r w:rsidR="007C5159">
        <w:t xml:space="preserve"> </w:t>
      </w:r>
      <w:r w:rsidRPr="007B0E68">
        <w:t>(see below for more details)</w:t>
      </w:r>
      <w:r w:rsidR="00D2702F">
        <w:t>.</w:t>
      </w:r>
    </w:p>
    <w:p w14:paraId="73822495" w14:textId="5774A99F" w:rsidR="0023237D" w:rsidRPr="007B0E68" w:rsidRDefault="0023237D" w:rsidP="0023237D">
      <w:pPr>
        <w:pStyle w:val="ListParagraph"/>
        <w:numPr>
          <w:ilvl w:val="0"/>
          <w:numId w:val="5"/>
        </w:numPr>
        <w:shd w:val="clear" w:color="auto" w:fill="E5DFEC" w:themeFill="accent4" w:themeFillTint="33"/>
      </w:pPr>
      <w:r>
        <w:t xml:space="preserve">Very small excerpts from other copyright works where the purpose of including it in your presentation or training is for the “fair dealing” purpose of criticism or review. </w:t>
      </w:r>
    </w:p>
    <w:p w14:paraId="3914A59E" w14:textId="32A3BD7B" w:rsidR="007B0E68" w:rsidRDefault="0023237D" w:rsidP="007B0E68">
      <w:pPr>
        <w:pStyle w:val="ListParagraph"/>
        <w:numPr>
          <w:ilvl w:val="0"/>
          <w:numId w:val="5"/>
        </w:numPr>
        <w:shd w:val="clear" w:color="auto" w:fill="E5DFEC" w:themeFill="accent4" w:themeFillTint="33"/>
      </w:pPr>
      <w:r>
        <w:t>Original m</w:t>
      </w:r>
      <w:r w:rsidR="007B0E68" w:rsidRPr="007B0E68">
        <w:t xml:space="preserve">aterials </w:t>
      </w:r>
      <w:r w:rsidR="00AC7642">
        <w:t>you have created</w:t>
      </w:r>
      <w:r w:rsidR="00D2702F">
        <w:t>.</w:t>
      </w:r>
    </w:p>
    <w:p w14:paraId="4FEE4BD6" w14:textId="4EA24165" w:rsidR="00D8376E" w:rsidRPr="00473DF4" w:rsidRDefault="00D8376E" w:rsidP="00473DF4">
      <w:pPr>
        <w:shd w:val="clear" w:color="auto" w:fill="E5DFEC" w:themeFill="accent4" w:themeFillTint="33"/>
      </w:pPr>
      <w:r w:rsidRPr="00473DF4">
        <w:t>In all cases:</w:t>
      </w:r>
    </w:p>
    <w:p w14:paraId="0B73D866" w14:textId="362319E5" w:rsidR="00D2702F" w:rsidRPr="00473DF4" w:rsidRDefault="00D8376E" w:rsidP="00473DF4">
      <w:pPr>
        <w:pStyle w:val="ListParagraph"/>
        <w:numPr>
          <w:ilvl w:val="0"/>
          <w:numId w:val="5"/>
        </w:numPr>
        <w:shd w:val="clear" w:color="auto" w:fill="E5DFEC" w:themeFill="accent4" w:themeFillTint="33"/>
      </w:pPr>
      <w:r w:rsidRPr="00473DF4">
        <w:t xml:space="preserve">You should always acknowledge the source of all copyright materials you use  </w:t>
      </w:r>
    </w:p>
    <w:p w14:paraId="7BA5347D" w14:textId="7AB9EFDE" w:rsidR="00D8376E" w:rsidRDefault="00D8376E" w:rsidP="00473DF4">
      <w:pPr>
        <w:pStyle w:val="ListParagraph"/>
        <w:numPr>
          <w:ilvl w:val="0"/>
          <w:numId w:val="5"/>
        </w:numPr>
        <w:shd w:val="clear" w:color="auto" w:fill="E5DFEC" w:themeFill="accent4" w:themeFillTint="33"/>
      </w:pPr>
      <w:r>
        <w:t>Presentations containing copyright materials may not be placed on the internet</w:t>
      </w:r>
    </w:p>
    <w:p w14:paraId="44B95D54" w14:textId="0C25C82C" w:rsidR="00D8376E" w:rsidRPr="00D8376E" w:rsidRDefault="00D8376E" w:rsidP="00473DF4">
      <w:pPr>
        <w:pStyle w:val="ListParagraph"/>
        <w:numPr>
          <w:ilvl w:val="0"/>
          <w:numId w:val="5"/>
        </w:numPr>
        <w:shd w:val="clear" w:color="auto" w:fill="E5DFEC" w:themeFill="accent4" w:themeFillTint="33"/>
      </w:pPr>
      <w:r>
        <w:t xml:space="preserve">Copyright materials included in presentations or training may not be altered, unless for making into accessible format for print disabled, or </w:t>
      </w:r>
      <w:r w:rsidR="00473DF4">
        <w:t>where a C</w:t>
      </w:r>
      <w:r>
        <w:t xml:space="preserve">reative </w:t>
      </w:r>
      <w:r w:rsidR="00473DF4">
        <w:t>C</w:t>
      </w:r>
      <w:r>
        <w:t xml:space="preserve">ommons </w:t>
      </w:r>
      <w:r w:rsidR="00473DF4">
        <w:t xml:space="preserve">licence specifically permits this. </w:t>
      </w:r>
    </w:p>
    <w:p w14:paraId="361E756D" w14:textId="5FDBB9CD" w:rsidR="007B0E68" w:rsidRPr="007B0E68" w:rsidRDefault="007B0E68" w:rsidP="007B0E68">
      <w:pPr>
        <w:pStyle w:val="Heading3"/>
      </w:pPr>
      <w:bookmarkStart w:id="3" w:name="_Toc82979110"/>
      <w:r w:rsidRPr="007B0E68">
        <w:t xml:space="preserve">A </w:t>
      </w:r>
      <w:r w:rsidR="00D2702F">
        <w:t>p</w:t>
      </w:r>
      <w:r w:rsidRPr="007B0E68">
        <w:t xml:space="preserve">aying </w:t>
      </w:r>
      <w:r w:rsidR="00D2702F">
        <w:t>a</w:t>
      </w:r>
      <w:r w:rsidRPr="007B0E68">
        <w:t>udience</w:t>
      </w:r>
      <w:bookmarkEnd w:id="3"/>
    </w:p>
    <w:p w14:paraId="0F896407" w14:textId="7C537F61" w:rsidR="007B0E68" w:rsidRPr="007B0E68" w:rsidRDefault="007B0E68" w:rsidP="007B0E68">
      <w:pPr>
        <w:shd w:val="clear" w:color="auto" w:fill="FDE9D9" w:themeFill="accent6" w:themeFillTint="33"/>
      </w:pPr>
      <w:r w:rsidRPr="007B0E68">
        <w:t xml:space="preserve">If your presentation </w:t>
      </w:r>
      <w:r w:rsidR="008268D3">
        <w:t xml:space="preserve">or training </w:t>
      </w:r>
      <w:r w:rsidR="00D2702F">
        <w:t xml:space="preserve">will generate </w:t>
      </w:r>
      <w:proofErr w:type="gramStart"/>
      <w:r w:rsidR="00D2702F">
        <w:t>income</w:t>
      </w:r>
      <w:proofErr w:type="gramEnd"/>
      <w:r w:rsidR="00D2702F">
        <w:t xml:space="preserve"> then it is considered to be </w:t>
      </w:r>
      <w:r>
        <w:t>commercial</w:t>
      </w:r>
      <w:r w:rsidR="00D2702F">
        <w:t xml:space="preserve">. Neither the CLA Licence nor the </w:t>
      </w:r>
      <w:r w:rsidRPr="007B0E68">
        <w:t>principle of “fair dealing”</w:t>
      </w:r>
      <w:r w:rsidR="00D2702F">
        <w:t xml:space="preserve"> allow use of copyright materials for commercial purposes</w:t>
      </w:r>
      <w:r w:rsidRPr="007B0E68">
        <w:t xml:space="preserve">.  This means that you </w:t>
      </w:r>
      <w:r w:rsidR="00AC7642">
        <w:t>may</w:t>
      </w:r>
      <w:r w:rsidR="000B5F38">
        <w:t xml:space="preserve"> only</w:t>
      </w:r>
      <w:r w:rsidRPr="007B0E68">
        <w:t xml:space="preserve"> use the following</w:t>
      </w:r>
      <w:r w:rsidR="00D2702F">
        <w:t>:</w:t>
      </w:r>
    </w:p>
    <w:p w14:paraId="24CF0975" w14:textId="2736AAF0" w:rsidR="007B0E68" w:rsidRPr="007B0E68" w:rsidRDefault="007B0E68" w:rsidP="007B0E68">
      <w:pPr>
        <w:pStyle w:val="ListParagraph"/>
        <w:numPr>
          <w:ilvl w:val="0"/>
          <w:numId w:val="8"/>
        </w:numPr>
        <w:shd w:val="clear" w:color="auto" w:fill="FDE9D9" w:themeFill="accent6" w:themeFillTint="33"/>
      </w:pPr>
      <w:r w:rsidRPr="007B0E68">
        <w:t xml:space="preserve">Materials purchased or </w:t>
      </w:r>
      <w:r w:rsidR="00625388">
        <w:t>licence</w:t>
      </w:r>
      <w:r w:rsidRPr="007B0E68">
        <w:t xml:space="preserve">d from a publisher or copyright holder who has given their permission for their use </w:t>
      </w:r>
      <w:r w:rsidRPr="007B0E68">
        <w:rPr>
          <w:b/>
          <w:bCs/>
        </w:rPr>
        <w:t>for commercial purposes,</w:t>
      </w:r>
      <w:r w:rsidRPr="007B0E68">
        <w:t xml:space="preserve"> either in the </w:t>
      </w:r>
      <w:r w:rsidR="003467CE">
        <w:t xml:space="preserve">usage </w:t>
      </w:r>
      <w:r w:rsidR="00AC7642">
        <w:t>l</w:t>
      </w:r>
      <w:r w:rsidR="00625388">
        <w:t>icence</w:t>
      </w:r>
      <w:r w:rsidRPr="007B0E68">
        <w:t xml:space="preserve"> or </w:t>
      </w:r>
      <w:r w:rsidR="003467CE">
        <w:t xml:space="preserve">otherwise </w:t>
      </w:r>
      <w:r w:rsidRPr="007B0E68">
        <w:t xml:space="preserve">in writing.  </w:t>
      </w:r>
      <w:r w:rsidR="00473DF4">
        <w:t xml:space="preserve">Obtaining written permission </w:t>
      </w:r>
      <w:r w:rsidRPr="007B0E68">
        <w:t>may incur a fee.</w:t>
      </w:r>
    </w:p>
    <w:p w14:paraId="35AA87B9" w14:textId="6166213E" w:rsidR="007B0E68" w:rsidRPr="007B0E68" w:rsidRDefault="007B0E68" w:rsidP="007B0E68">
      <w:pPr>
        <w:pStyle w:val="ListParagraph"/>
        <w:numPr>
          <w:ilvl w:val="0"/>
          <w:numId w:val="8"/>
        </w:numPr>
        <w:shd w:val="clear" w:color="auto" w:fill="FDE9D9" w:themeFill="accent6" w:themeFillTint="33"/>
      </w:pPr>
      <w:r w:rsidRPr="007B0E68">
        <w:t xml:space="preserve">Materials placed in the public </w:t>
      </w:r>
      <w:r w:rsidR="00AC7642" w:rsidRPr="007B0E68">
        <w:t>domain or</w:t>
      </w:r>
      <w:r w:rsidRPr="007B0E68">
        <w:t xml:space="preserve"> released under </w:t>
      </w:r>
      <w:r w:rsidR="00D2702F">
        <w:t xml:space="preserve">one of the types of </w:t>
      </w:r>
      <w:r w:rsidRPr="007B0E68">
        <w:t xml:space="preserve">Creative Commons </w:t>
      </w:r>
      <w:r w:rsidR="00625388">
        <w:t>licence</w:t>
      </w:r>
      <w:r w:rsidRPr="007B0E68">
        <w:t xml:space="preserve"> </w:t>
      </w:r>
      <w:r w:rsidR="00AC7642">
        <w:t xml:space="preserve">which </w:t>
      </w:r>
      <w:r w:rsidR="00D2702F">
        <w:t>covers</w:t>
      </w:r>
      <w:r w:rsidRPr="007B0E68">
        <w:t xml:space="preserve"> commercial usage</w:t>
      </w:r>
      <w:r w:rsidR="007C5159">
        <w:t>, or the Open Government Licence</w:t>
      </w:r>
      <w:r w:rsidRPr="007B0E68">
        <w:t>.</w:t>
      </w:r>
    </w:p>
    <w:p w14:paraId="00C700AA" w14:textId="5D092750" w:rsidR="003467CE" w:rsidRDefault="00473DF4" w:rsidP="003467CE">
      <w:pPr>
        <w:pStyle w:val="ListParagraph"/>
        <w:numPr>
          <w:ilvl w:val="0"/>
          <w:numId w:val="8"/>
        </w:numPr>
        <w:shd w:val="clear" w:color="auto" w:fill="FDE9D9" w:themeFill="accent6" w:themeFillTint="33"/>
      </w:pPr>
      <w:r>
        <w:t>Original m</w:t>
      </w:r>
      <w:r w:rsidR="003467CE" w:rsidRPr="007B0E68">
        <w:t xml:space="preserve">aterials </w:t>
      </w:r>
      <w:r w:rsidR="003467CE">
        <w:t>you have created</w:t>
      </w:r>
      <w:r w:rsidR="00D2702F">
        <w:t>.</w:t>
      </w:r>
    </w:p>
    <w:p w14:paraId="03D84FD4" w14:textId="77777777" w:rsidR="007B0E68" w:rsidRPr="007B0E68" w:rsidRDefault="007B0E68" w:rsidP="007B0E68">
      <w:pPr>
        <w:pStyle w:val="Heading3"/>
      </w:pPr>
      <w:bookmarkStart w:id="4" w:name="_Toc82979111"/>
      <w:r w:rsidRPr="007B0E68">
        <w:t>Open to the public</w:t>
      </w:r>
      <w:bookmarkEnd w:id="4"/>
    </w:p>
    <w:p w14:paraId="3DF81EA9" w14:textId="2A4AA001" w:rsidR="007B0E68" w:rsidRPr="007B0E68" w:rsidRDefault="007B0E68" w:rsidP="007B0E68">
      <w:pPr>
        <w:shd w:val="clear" w:color="auto" w:fill="DAEEF3" w:themeFill="accent5" w:themeFillTint="33"/>
      </w:pPr>
      <w:r w:rsidRPr="007B0E68">
        <w:t xml:space="preserve">If </w:t>
      </w:r>
      <w:proofErr w:type="gramStart"/>
      <w:r w:rsidRPr="007B0E68">
        <w:t>your</w:t>
      </w:r>
      <w:proofErr w:type="gramEnd"/>
      <w:r w:rsidRPr="007B0E68">
        <w:t xml:space="preserve"> training or presentation </w:t>
      </w:r>
      <w:r w:rsidR="00D2702F">
        <w:t>will</w:t>
      </w:r>
      <w:r w:rsidRPr="007B0E68">
        <w:t xml:space="preserve"> be viewable without restriction</w:t>
      </w:r>
      <w:r w:rsidR="00AC7642">
        <w:t xml:space="preserve"> (e.g. at an event which is open for anyone to attend or via a video made available on the </w:t>
      </w:r>
      <w:r w:rsidRPr="007B0E68">
        <w:t>open Internet</w:t>
      </w:r>
      <w:r w:rsidR="00AC7642">
        <w:t>)</w:t>
      </w:r>
      <w:r w:rsidR="00D2702F">
        <w:t xml:space="preserve">, </w:t>
      </w:r>
      <w:r w:rsidR="002D1C75">
        <w:t>then n</w:t>
      </w:r>
      <w:r w:rsidR="00D2702F">
        <w:t xml:space="preserve">either the CLA Licence nor the </w:t>
      </w:r>
      <w:r w:rsidR="00D2702F" w:rsidRPr="007B0E68">
        <w:t>principle of “fair dealing”</w:t>
      </w:r>
      <w:r w:rsidR="00D2702F">
        <w:t xml:space="preserve"> </w:t>
      </w:r>
      <w:r w:rsidR="002D1C75">
        <w:t xml:space="preserve">apply. </w:t>
      </w:r>
      <w:r w:rsidR="00AC7642">
        <w:t>You may</w:t>
      </w:r>
      <w:r w:rsidRPr="007B0E68">
        <w:t xml:space="preserve"> </w:t>
      </w:r>
      <w:r w:rsidR="00AC7642">
        <w:t xml:space="preserve">only </w:t>
      </w:r>
      <w:r w:rsidRPr="007B0E68">
        <w:t>use the following</w:t>
      </w:r>
      <w:r w:rsidR="002D1C75">
        <w:t>:</w:t>
      </w:r>
    </w:p>
    <w:p w14:paraId="72BD0212" w14:textId="308D5070" w:rsidR="007B0E68" w:rsidRPr="007B0E68" w:rsidRDefault="007B0E68" w:rsidP="007B0E68">
      <w:pPr>
        <w:pStyle w:val="ListParagraph"/>
        <w:numPr>
          <w:ilvl w:val="0"/>
          <w:numId w:val="9"/>
        </w:numPr>
        <w:shd w:val="clear" w:color="auto" w:fill="DAEEF3" w:themeFill="accent5" w:themeFillTint="33"/>
      </w:pPr>
      <w:r w:rsidRPr="007B0E68">
        <w:t xml:space="preserve">Materials purchased or </w:t>
      </w:r>
      <w:r w:rsidR="00625388">
        <w:t>licence</w:t>
      </w:r>
      <w:r w:rsidRPr="007B0E68">
        <w:t xml:space="preserve">d from a publisher or copyright holder who has given their permission for their use </w:t>
      </w:r>
      <w:r w:rsidRPr="007B0E68">
        <w:rPr>
          <w:b/>
          <w:bCs/>
        </w:rPr>
        <w:t>for public display,</w:t>
      </w:r>
      <w:r w:rsidRPr="007B0E68">
        <w:t xml:space="preserve"> either in the</w:t>
      </w:r>
      <w:r w:rsidR="003467CE">
        <w:t xml:space="preserve"> usage</w:t>
      </w:r>
      <w:r w:rsidRPr="007B0E68">
        <w:t xml:space="preserve"> </w:t>
      </w:r>
      <w:r w:rsidR="00AC7642">
        <w:t>l</w:t>
      </w:r>
      <w:r w:rsidR="00625388">
        <w:t>icence</w:t>
      </w:r>
      <w:r w:rsidRPr="007B0E68">
        <w:t xml:space="preserve"> or </w:t>
      </w:r>
      <w:r w:rsidR="003467CE">
        <w:t xml:space="preserve">otherwise </w:t>
      </w:r>
      <w:r w:rsidRPr="007B0E68">
        <w:t xml:space="preserve">in writing.  </w:t>
      </w:r>
      <w:r w:rsidR="00473DF4">
        <w:t xml:space="preserve">Obtaining written permission </w:t>
      </w:r>
      <w:r w:rsidRPr="007B0E68">
        <w:t>may incur a fee.</w:t>
      </w:r>
    </w:p>
    <w:p w14:paraId="58057415" w14:textId="3E549F79" w:rsidR="007B0E68" w:rsidRPr="007B0E68" w:rsidRDefault="007B0E68" w:rsidP="007B0E68">
      <w:pPr>
        <w:pStyle w:val="ListParagraph"/>
        <w:numPr>
          <w:ilvl w:val="0"/>
          <w:numId w:val="9"/>
        </w:numPr>
        <w:shd w:val="clear" w:color="auto" w:fill="DAEEF3" w:themeFill="accent5" w:themeFillTint="33"/>
      </w:pPr>
      <w:r w:rsidRPr="007B0E68">
        <w:t xml:space="preserve">Materials placed in the public domain, or released under a Creative Commons </w:t>
      </w:r>
      <w:r w:rsidR="00625388">
        <w:t>licence</w:t>
      </w:r>
      <w:r w:rsidRPr="007B0E68">
        <w:t xml:space="preserve">, </w:t>
      </w:r>
      <w:r w:rsidR="007C5159">
        <w:t xml:space="preserve">or the Open Government Licence, </w:t>
      </w:r>
      <w:r w:rsidRPr="007B0E68">
        <w:t>subject to the terms of th</w:t>
      </w:r>
      <w:r w:rsidR="007C5159">
        <w:t>ose</w:t>
      </w:r>
      <w:r w:rsidRPr="007B0E68">
        <w:t xml:space="preserve"> </w:t>
      </w:r>
      <w:r w:rsidR="00625388">
        <w:t>licence</w:t>
      </w:r>
      <w:r w:rsidR="007C5159">
        <w:t>s</w:t>
      </w:r>
      <w:r w:rsidRPr="007B0E68">
        <w:t>.</w:t>
      </w:r>
    </w:p>
    <w:p w14:paraId="2F65063C" w14:textId="2982AD74" w:rsidR="003467CE" w:rsidRDefault="00473DF4" w:rsidP="003467CE">
      <w:pPr>
        <w:pStyle w:val="ListParagraph"/>
        <w:numPr>
          <w:ilvl w:val="0"/>
          <w:numId w:val="9"/>
        </w:numPr>
        <w:shd w:val="clear" w:color="auto" w:fill="DAEEF3" w:themeFill="accent5" w:themeFillTint="33"/>
      </w:pPr>
      <w:r>
        <w:t>Original m</w:t>
      </w:r>
      <w:r w:rsidR="003467CE" w:rsidRPr="007B0E68">
        <w:t xml:space="preserve">aterials </w:t>
      </w:r>
      <w:r w:rsidR="003467CE">
        <w:t>you have created</w:t>
      </w:r>
      <w:r w:rsidR="002D1C75">
        <w:t>.</w:t>
      </w:r>
    </w:p>
    <w:p w14:paraId="05286292" w14:textId="04ADDFDD" w:rsidR="007B0E68" w:rsidRDefault="007B0E68">
      <w:pPr>
        <w:spacing w:after="200" w:line="276" w:lineRule="auto"/>
      </w:pPr>
      <w:r>
        <w:br w:type="page"/>
      </w:r>
    </w:p>
    <w:p w14:paraId="6363CCA6" w14:textId="4F76ABC3" w:rsidR="00714985" w:rsidRDefault="00714985" w:rsidP="00714985">
      <w:pPr>
        <w:pStyle w:val="Heading2"/>
      </w:pPr>
      <w:bookmarkStart w:id="5" w:name="_Toc82979112"/>
      <w:r>
        <w:t>Finding and using free images</w:t>
      </w:r>
      <w:bookmarkEnd w:id="5"/>
    </w:p>
    <w:p w14:paraId="58B2AC3F" w14:textId="1CAD5F6A" w:rsidR="0065226F" w:rsidRDefault="007C5159" w:rsidP="00B2099D">
      <w:r>
        <w:t xml:space="preserve">Images are </w:t>
      </w:r>
      <w:r w:rsidR="00E906BE">
        <w:t>probably the type of copyright material most c</w:t>
      </w:r>
      <w:r>
        <w:t>ommonly required to illustration presentations and training</w:t>
      </w:r>
      <w:r w:rsidR="00E906BE">
        <w:t xml:space="preserve">. </w:t>
      </w:r>
      <w:r>
        <w:t xml:space="preserve"> </w:t>
      </w:r>
      <w:r w:rsidR="00473DF4">
        <w:t xml:space="preserve">As above, options for using copyright </w:t>
      </w:r>
      <w:r w:rsidR="00E906BE">
        <w:t>images</w:t>
      </w:r>
      <w:r w:rsidR="00473DF4">
        <w:t xml:space="preserve"> in presentation</w:t>
      </w:r>
      <w:r>
        <w:t>s</w:t>
      </w:r>
      <w:r w:rsidR="00473DF4">
        <w:t xml:space="preserve"> and training </w:t>
      </w:r>
      <w:r w:rsidR="00E906BE">
        <w:t>vary according to audience and are limited</w:t>
      </w:r>
      <w:r w:rsidR="00473DF4">
        <w:t xml:space="preserve">. </w:t>
      </w:r>
      <w:r w:rsidR="00E906BE">
        <w:t xml:space="preserve">One alternative is subscribing to an image bank service such as </w:t>
      </w:r>
      <w:proofErr w:type="spellStart"/>
      <w:r w:rsidR="00714985">
        <w:t>Alamy</w:t>
      </w:r>
      <w:proofErr w:type="spellEnd"/>
      <w:r w:rsidR="00714985">
        <w:t xml:space="preserve"> or Shutterstock</w:t>
      </w:r>
      <w:r w:rsidR="00E906BE">
        <w:t>, however it is possible to find images published in the public domain, under Creative Commons licences or the Open Government Licence. This section explores these in more detail</w:t>
      </w:r>
      <w:r w:rsidR="00B2099D">
        <w:t xml:space="preserve">. </w:t>
      </w:r>
      <w:r w:rsidR="00E906BE">
        <w:t xml:space="preserve">  </w:t>
      </w:r>
    </w:p>
    <w:p w14:paraId="4B399B3C" w14:textId="77777777" w:rsidR="00B2099D" w:rsidRDefault="00B2099D" w:rsidP="00714985">
      <w:pPr>
        <w:pStyle w:val="Heading3"/>
      </w:pPr>
    </w:p>
    <w:p w14:paraId="394EE051" w14:textId="341CAD85" w:rsidR="00714985" w:rsidRDefault="00714985" w:rsidP="00714985">
      <w:pPr>
        <w:pStyle w:val="Heading3"/>
      </w:pPr>
      <w:bookmarkStart w:id="6" w:name="_Toc82979113"/>
      <w:r>
        <w:t xml:space="preserve">Public </w:t>
      </w:r>
      <w:r w:rsidR="002D1C75">
        <w:t>d</w:t>
      </w:r>
      <w:r>
        <w:t>omain</w:t>
      </w:r>
      <w:bookmarkEnd w:id="6"/>
      <w:r>
        <w:t xml:space="preserve"> </w:t>
      </w:r>
    </w:p>
    <w:p w14:paraId="62A506EF" w14:textId="7007E27A" w:rsidR="00E55CC0" w:rsidRPr="00E55CC0" w:rsidRDefault="00E55CC0" w:rsidP="00E55CC0">
      <w:r>
        <w:rPr>
          <w:noProof/>
        </w:rPr>
        <w:drawing>
          <wp:inline distT="0" distB="0" distL="0" distR="0" wp14:anchorId="7988527C" wp14:editId="727E84C9">
            <wp:extent cx="1635097" cy="576000"/>
            <wp:effectExtent l="0" t="0" r="3810" b="0"/>
            <wp:docPr id="2" name="Graphic 2" descr="Copyright public domain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opyright public domain licence imag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35097" cy="576000"/>
                    </a:xfrm>
                    <a:prstGeom prst="rect">
                      <a:avLst/>
                    </a:prstGeom>
                  </pic:spPr>
                </pic:pic>
              </a:graphicData>
            </a:graphic>
          </wp:inline>
        </w:drawing>
      </w:r>
    </w:p>
    <w:p w14:paraId="22005D31" w14:textId="1B8CF2C2" w:rsidR="00714985" w:rsidRDefault="00714985" w:rsidP="00714985">
      <w:r>
        <w:t xml:space="preserve">Public </w:t>
      </w:r>
      <w:r w:rsidR="002D1C75">
        <w:t>d</w:t>
      </w:r>
      <w:r>
        <w:t xml:space="preserve">omain materials are not protected by intellectual property </w:t>
      </w:r>
      <w:r w:rsidR="00F27684">
        <w:t>laws and</w:t>
      </w:r>
      <w:r>
        <w:t xml:space="preserve"> </w:t>
      </w:r>
      <w:r w:rsidR="002D1C75">
        <w:t xml:space="preserve">are </w:t>
      </w:r>
      <w:r>
        <w:t xml:space="preserve">thus considered to belong to the public.  Commonly these are works where either copyright has </w:t>
      </w:r>
      <w:r w:rsidR="00F27684">
        <w:t>expired,</w:t>
      </w:r>
      <w:r>
        <w:t xml:space="preserve"> or the copyright owner has deliberately placed the work in the public domain.  In the UK, copyright usually lasts until </w:t>
      </w:r>
      <w:r w:rsidR="00F27684">
        <w:t>70</w:t>
      </w:r>
      <w:r>
        <w:t xml:space="preserve"> years after the creator’s death.  So, for example, the photography of Alfred </w:t>
      </w:r>
      <w:proofErr w:type="spellStart"/>
      <w:r>
        <w:t>Stiegliz</w:t>
      </w:r>
      <w:proofErr w:type="spellEnd"/>
      <w:r>
        <w:t xml:space="preserve"> who died in 1946 is now all in the public domain.  Individuals may also choose to place their work in the public domain, and the work of some government institutions, especially in the US</w:t>
      </w:r>
      <w:r w:rsidR="003467CE">
        <w:t>,</w:t>
      </w:r>
      <w:r>
        <w:t xml:space="preserve"> is automatically in the public domain.</w:t>
      </w:r>
    </w:p>
    <w:p w14:paraId="1906356D" w14:textId="5F7F8916" w:rsidR="00B2099D" w:rsidRDefault="002D1C75" w:rsidP="00B2099D">
      <w:r>
        <w:t xml:space="preserve">If a work is in the </w:t>
      </w:r>
      <w:r w:rsidR="00714985">
        <w:t>public domain</w:t>
      </w:r>
      <w:r>
        <w:t xml:space="preserve">, it may be copied and shared, or even altered and used as the basis of an original work, </w:t>
      </w:r>
      <w:r w:rsidR="00714985">
        <w:t>without restriction</w:t>
      </w:r>
      <w:r>
        <w:t xml:space="preserve">. You </w:t>
      </w:r>
      <w:r w:rsidR="00714985">
        <w:t xml:space="preserve">are not required to give attribution to the work </w:t>
      </w:r>
      <w:r>
        <w:t>(</w:t>
      </w:r>
      <w:r w:rsidR="00714985">
        <w:t>although it is good practice to do so</w:t>
      </w:r>
      <w:r>
        <w:t>)</w:t>
      </w:r>
      <w:r w:rsidR="00714985">
        <w:t>.</w:t>
      </w:r>
    </w:p>
    <w:p w14:paraId="3ABB0788" w14:textId="77777777" w:rsidR="00B2099D" w:rsidRDefault="00B2099D" w:rsidP="00B2099D"/>
    <w:p w14:paraId="2C060ED9" w14:textId="2C88E96F" w:rsidR="00714985" w:rsidRDefault="00714985" w:rsidP="00714985">
      <w:pPr>
        <w:pStyle w:val="Heading3"/>
      </w:pPr>
      <w:bookmarkStart w:id="7" w:name="_Toc82979114"/>
      <w:r>
        <w:t>Creative Commons</w:t>
      </w:r>
      <w:bookmarkEnd w:id="7"/>
    </w:p>
    <w:p w14:paraId="1B7021B1" w14:textId="37C93906" w:rsidR="00E55CC0" w:rsidRPr="00E55CC0" w:rsidRDefault="00E55CC0" w:rsidP="00E55CC0">
      <w:r>
        <w:rPr>
          <w:noProof/>
        </w:rPr>
        <w:drawing>
          <wp:inline distT="0" distB="0" distL="0" distR="0" wp14:anchorId="3D9D7E16" wp14:editId="5BAA142D">
            <wp:extent cx="2240001" cy="576000"/>
            <wp:effectExtent l="0" t="0" r="0" b="0"/>
            <wp:docPr id="3" name="Graphic 3" descr="Copyright creative commons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opyright creative commons licence imag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240001" cy="576000"/>
                    </a:xfrm>
                    <a:prstGeom prst="rect">
                      <a:avLst/>
                    </a:prstGeom>
                  </pic:spPr>
                </pic:pic>
              </a:graphicData>
            </a:graphic>
          </wp:inline>
        </w:drawing>
      </w:r>
    </w:p>
    <w:p w14:paraId="3153A02B" w14:textId="433FBC60" w:rsidR="00714985" w:rsidRDefault="00714985" w:rsidP="00714985">
      <w:r>
        <w:t xml:space="preserve">A work that is released under a </w:t>
      </w:r>
      <w:r w:rsidR="003467CE">
        <w:t>C</w:t>
      </w:r>
      <w:r>
        <w:t xml:space="preserve">reative </w:t>
      </w:r>
      <w:r w:rsidR="003467CE">
        <w:t>C</w:t>
      </w:r>
      <w:r>
        <w:t xml:space="preserve">ommons </w:t>
      </w:r>
      <w:r w:rsidR="00625388">
        <w:t>licence</w:t>
      </w:r>
      <w:r>
        <w:t xml:space="preserve"> is one where the creator has chosen to make their work freely available, </w:t>
      </w:r>
      <w:r w:rsidR="002D1C75">
        <w:t xml:space="preserve">with conditions attached to re-use. </w:t>
      </w:r>
      <w:r>
        <w:t xml:space="preserve">The different types of </w:t>
      </w:r>
      <w:r w:rsidR="003467CE">
        <w:t>C</w:t>
      </w:r>
      <w:r>
        <w:t xml:space="preserve">reative </w:t>
      </w:r>
      <w:r w:rsidR="003467CE">
        <w:t>C</w:t>
      </w:r>
      <w:r>
        <w:t xml:space="preserve">ommons </w:t>
      </w:r>
      <w:r w:rsidR="00625388">
        <w:t>licence</w:t>
      </w:r>
      <w:r w:rsidR="002D1C75">
        <w:t>, ranging from least to most restrictive,</w:t>
      </w:r>
      <w:r>
        <w:t xml:space="preserve"> are:</w:t>
      </w:r>
    </w:p>
    <w:tbl>
      <w:tblPr>
        <w:tblStyle w:val="TableGrid"/>
        <w:tblW w:w="0" w:type="auto"/>
        <w:tblLook w:val="04A0" w:firstRow="1" w:lastRow="0" w:firstColumn="1" w:lastColumn="0" w:noHBand="0" w:noVBand="1"/>
      </w:tblPr>
      <w:tblGrid>
        <w:gridCol w:w="1696"/>
        <w:gridCol w:w="7320"/>
      </w:tblGrid>
      <w:tr w:rsidR="00714985" w14:paraId="5E34CE46" w14:textId="77777777" w:rsidTr="00F25EA5">
        <w:tc>
          <w:tcPr>
            <w:tcW w:w="1696" w:type="dxa"/>
            <w:shd w:val="clear" w:color="auto" w:fill="8DB3E2" w:themeFill="text2" w:themeFillTint="66"/>
          </w:tcPr>
          <w:p w14:paraId="1C6B2A4F" w14:textId="4104CC1A" w:rsidR="00714985" w:rsidRPr="00F25EA5" w:rsidRDefault="00714985" w:rsidP="00714985">
            <w:pPr>
              <w:rPr>
                <w:b/>
                <w:bCs/>
              </w:rPr>
            </w:pPr>
            <w:r w:rsidRPr="00F25EA5">
              <w:rPr>
                <w:b/>
                <w:bCs/>
              </w:rPr>
              <w:t>CC0</w:t>
            </w:r>
          </w:p>
        </w:tc>
        <w:tc>
          <w:tcPr>
            <w:tcW w:w="7320" w:type="dxa"/>
            <w:shd w:val="clear" w:color="auto" w:fill="C6D9F1" w:themeFill="text2" w:themeFillTint="33"/>
          </w:tcPr>
          <w:p w14:paraId="16B9CEB0" w14:textId="415B9DB7" w:rsidR="00F25EA5" w:rsidRPr="00BA2F26" w:rsidRDefault="003467CE" w:rsidP="00F25EA5">
            <w:pPr>
              <w:spacing w:after="0"/>
              <w:ind w:left="360"/>
            </w:pPr>
            <w:r>
              <w:t>The creator of the</w:t>
            </w:r>
            <w:r w:rsidR="00F25EA5">
              <w:t xml:space="preserve"> work has</w:t>
            </w:r>
            <w:r>
              <w:t xml:space="preserve"> deliberately place</w:t>
            </w:r>
            <w:r w:rsidR="00252D2C">
              <w:t xml:space="preserve">d it in the </w:t>
            </w:r>
            <w:r w:rsidR="00F25EA5">
              <w:t>public domain</w:t>
            </w:r>
            <w:r w:rsidR="00252D2C">
              <w:t>.</w:t>
            </w:r>
          </w:p>
          <w:p w14:paraId="5642DD68" w14:textId="77777777" w:rsidR="00714985" w:rsidRDefault="00714985" w:rsidP="00F25EA5">
            <w:pPr>
              <w:ind w:left="357"/>
            </w:pPr>
          </w:p>
        </w:tc>
      </w:tr>
      <w:tr w:rsidR="00714985" w14:paraId="35A4994E" w14:textId="77777777" w:rsidTr="00F25EA5">
        <w:tc>
          <w:tcPr>
            <w:tcW w:w="1696" w:type="dxa"/>
            <w:shd w:val="clear" w:color="auto" w:fill="8DB3E2" w:themeFill="text2" w:themeFillTint="66"/>
          </w:tcPr>
          <w:p w14:paraId="2ADA380F" w14:textId="4774AD42" w:rsidR="00714985" w:rsidRPr="00F25EA5" w:rsidRDefault="00714985" w:rsidP="00714985">
            <w:pPr>
              <w:rPr>
                <w:b/>
                <w:bCs/>
              </w:rPr>
            </w:pPr>
            <w:r w:rsidRPr="00F25EA5">
              <w:rPr>
                <w:b/>
                <w:bCs/>
              </w:rPr>
              <w:t>CC BY</w:t>
            </w:r>
          </w:p>
        </w:tc>
        <w:tc>
          <w:tcPr>
            <w:tcW w:w="7320" w:type="dxa"/>
            <w:shd w:val="clear" w:color="auto" w:fill="C6D9F1" w:themeFill="text2" w:themeFillTint="33"/>
          </w:tcPr>
          <w:p w14:paraId="73AB1BC8" w14:textId="3BAA717D" w:rsidR="00F25EA5" w:rsidRDefault="00252D2C" w:rsidP="00F25EA5">
            <w:pPr>
              <w:spacing w:after="0"/>
              <w:ind w:left="360"/>
            </w:pPr>
            <w:r>
              <w:t>A</w:t>
            </w:r>
            <w:r w:rsidR="00F25EA5">
              <w:t xml:space="preserve">llows you to distribute, alter, adapt, and build upon the work as long as you give credit to the original creator.  Works under a CC BY </w:t>
            </w:r>
            <w:r w:rsidR="00625388">
              <w:t>licence</w:t>
            </w:r>
            <w:r w:rsidR="00F25EA5">
              <w:t xml:space="preserve"> can be sold commercially or used as part of a broader commercial work.</w:t>
            </w:r>
          </w:p>
          <w:p w14:paraId="10A56F1E" w14:textId="77777777" w:rsidR="00714985" w:rsidRDefault="00714985" w:rsidP="00F25EA5">
            <w:pPr>
              <w:ind w:left="357"/>
            </w:pPr>
          </w:p>
        </w:tc>
      </w:tr>
      <w:tr w:rsidR="00714985" w14:paraId="46022C69" w14:textId="77777777" w:rsidTr="00F25EA5">
        <w:tc>
          <w:tcPr>
            <w:tcW w:w="1696" w:type="dxa"/>
            <w:shd w:val="clear" w:color="auto" w:fill="8DB3E2" w:themeFill="text2" w:themeFillTint="66"/>
          </w:tcPr>
          <w:p w14:paraId="069A2326" w14:textId="5E3A24C8" w:rsidR="00714985" w:rsidRPr="00F25EA5" w:rsidRDefault="00714985" w:rsidP="00714985">
            <w:pPr>
              <w:rPr>
                <w:b/>
                <w:bCs/>
              </w:rPr>
            </w:pPr>
            <w:r w:rsidRPr="00F25EA5">
              <w:rPr>
                <w:b/>
                <w:bCs/>
              </w:rPr>
              <w:t>CC BY-SA</w:t>
            </w:r>
          </w:p>
        </w:tc>
        <w:tc>
          <w:tcPr>
            <w:tcW w:w="7320" w:type="dxa"/>
            <w:shd w:val="clear" w:color="auto" w:fill="C6D9F1" w:themeFill="text2" w:themeFillTint="33"/>
          </w:tcPr>
          <w:p w14:paraId="1162F01F" w14:textId="37928547" w:rsidR="00F25EA5" w:rsidRDefault="00252D2C" w:rsidP="00F25EA5">
            <w:pPr>
              <w:spacing w:after="0"/>
              <w:ind w:left="360"/>
            </w:pPr>
            <w:r>
              <w:t>A</w:t>
            </w:r>
            <w:r w:rsidR="00F25EA5">
              <w:t xml:space="preserve">llows you to distribute, alter, adapt, and build upon the work as long as you give credit to the original creator, and as long as the work you create is </w:t>
            </w:r>
            <w:r w:rsidR="00F25EA5" w:rsidRPr="00590AA6">
              <w:rPr>
                <w:i/>
                <w:iCs/>
              </w:rPr>
              <w:t xml:space="preserve">also released under a CC-BY </w:t>
            </w:r>
            <w:r w:rsidR="00625388" w:rsidRPr="00590AA6">
              <w:rPr>
                <w:i/>
                <w:iCs/>
              </w:rPr>
              <w:t>licence</w:t>
            </w:r>
            <w:r w:rsidR="00F25EA5">
              <w:t xml:space="preserve">.  Works under a CC BY-SA </w:t>
            </w:r>
            <w:r w:rsidR="00625388">
              <w:t>licence</w:t>
            </w:r>
            <w:r w:rsidR="00F25EA5">
              <w:t xml:space="preserve"> can be sold commercially or used as part of a broader commercial work.</w:t>
            </w:r>
          </w:p>
          <w:p w14:paraId="62432C2A" w14:textId="77777777" w:rsidR="00714985" w:rsidRDefault="00714985" w:rsidP="00F25EA5">
            <w:pPr>
              <w:ind w:left="357"/>
            </w:pPr>
          </w:p>
        </w:tc>
      </w:tr>
      <w:tr w:rsidR="00714985" w14:paraId="43B1B7B5" w14:textId="77777777" w:rsidTr="00F25EA5">
        <w:tc>
          <w:tcPr>
            <w:tcW w:w="1696" w:type="dxa"/>
            <w:shd w:val="clear" w:color="auto" w:fill="8DB3E2" w:themeFill="text2" w:themeFillTint="66"/>
          </w:tcPr>
          <w:p w14:paraId="5C6E9A39" w14:textId="5B9DE2F7" w:rsidR="00714985" w:rsidRPr="00F25EA5" w:rsidRDefault="00714985" w:rsidP="00714985">
            <w:pPr>
              <w:rPr>
                <w:b/>
                <w:bCs/>
              </w:rPr>
            </w:pPr>
            <w:r w:rsidRPr="00F25EA5">
              <w:rPr>
                <w:b/>
                <w:bCs/>
              </w:rPr>
              <w:t>CC BY-NC</w:t>
            </w:r>
          </w:p>
        </w:tc>
        <w:tc>
          <w:tcPr>
            <w:tcW w:w="7320" w:type="dxa"/>
            <w:shd w:val="clear" w:color="auto" w:fill="C6D9F1" w:themeFill="text2" w:themeFillTint="33"/>
          </w:tcPr>
          <w:p w14:paraId="1A1F73FF" w14:textId="7C05376B" w:rsidR="00714985" w:rsidRDefault="00252D2C" w:rsidP="00B2099D">
            <w:pPr>
              <w:spacing w:after="0"/>
              <w:ind w:left="360"/>
            </w:pPr>
            <w:r>
              <w:t>A</w:t>
            </w:r>
            <w:r w:rsidR="00F25EA5">
              <w:t xml:space="preserve">llows you to distribute, alter, adapt, and build upon the work as long as you give credit to the original creator, and as long as you </w:t>
            </w:r>
            <w:r>
              <w:t>only use it</w:t>
            </w:r>
            <w:r w:rsidR="00F25EA5">
              <w:t xml:space="preserve"> for </w:t>
            </w:r>
            <w:r w:rsidR="00F25EA5" w:rsidRPr="00590AA6">
              <w:rPr>
                <w:i/>
                <w:iCs/>
              </w:rPr>
              <w:t>non-commercial purposes</w:t>
            </w:r>
            <w:r w:rsidR="00F25EA5">
              <w:t>.</w:t>
            </w:r>
          </w:p>
        </w:tc>
      </w:tr>
    </w:tbl>
    <w:p w14:paraId="1E3C529E" w14:textId="77777777" w:rsidR="00B2099D" w:rsidRDefault="00B2099D"/>
    <w:tbl>
      <w:tblPr>
        <w:tblStyle w:val="TableGrid"/>
        <w:tblW w:w="0" w:type="auto"/>
        <w:tblLook w:val="04A0" w:firstRow="1" w:lastRow="0" w:firstColumn="1" w:lastColumn="0" w:noHBand="0" w:noVBand="1"/>
      </w:tblPr>
      <w:tblGrid>
        <w:gridCol w:w="1696"/>
        <w:gridCol w:w="7320"/>
      </w:tblGrid>
      <w:tr w:rsidR="00714985" w14:paraId="7426EB02" w14:textId="77777777" w:rsidTr="00F25EA5">
        <w:tc>
          <w:tcPr>
            <w:tcW w:w="1696" w:type="dxa"/>
            <w:shd w:val="clear" w:color="auto" w:fill="8DB3E2" w:themeFill="text2" w:themeFillTint="66"/>
          </w:tcPr>
          <w:p w14:paraId="13E16BD4" w14:textId="1ABE458D" w:rsidR="00714985" w:rsidRPr="00F25EA5" w:rsidRDefault="00714985" w:rsidP="00714985">
            <w:pPr>
              <w:rPr>
                <w:b/>
                <w:bCs/>
              </w:rPr>
            </w:pPr>
            <w:r w:rsidRPr="00F25EA5">
              <w:rPr>
                <w:b/>
                <w:bCs/>
              </w:rPr>
              <w:t>CC BY-NC-SA</w:t>
            </w:r>
          </w:p>
        </w:tc>
        <w:tc>
          <w:tcPr>
            <w:tcW w:w="7320" w:type="dxa"/>
            <w:shd w:val="clear" w:color="auto" w:fill="C6D9F1" w:themeFill="text2" w:themeFillTint="33"/>
          </w:tcPr>
          <w:p w14:paraId="5E42CCB8" w14:textId="3A639E39" w:rsidR="00714985" w:rsidRDefault="00252D2C" w:rsidP="007E458E">
            <w:pPr>
              <w:spacing w:after="0"/>
              <w:ind w:left="360"/>
            </w:pPr>
            <w:r>
              <w:t>A</w:t>
            </w:r>
            <w:r w:rsidR="00F25EA5">
              <w:t xml:space="preserve">llows you to distribute, alter, adapt, and build upon the work as long as you give credit to the original creator, </w:t>
            </w:r>
            <w:r>
              <w:t xml:space="preserve">only </w:t>
            </w:r>
            <w:r w:rsidR="00F25EA5">
              <w:t xml:space="preserve">use </w:t>
            </w:r>
            <w:r>
              <w:t>it</w:t>
            </w:r>
            <w:r w:rsidR="00F25EA5">
              <w:t xml:space="preserve"> for </w:t>
            </w:r>
            <w:r w:rsidR="00F25EA5" w:rsidRPr="00590AA6">
              <w:rPr>
                <w:i/>
                <w:iCs/>
              </w:rPr>
              <w:t>non-commercial</w:t>
            </w:r>
            <w:r w:rsidR="00F25EA5">
              <w:t xml:space="preserve"> purposes, and release the resulting work on the </w:t>
            </w:r>
            <w:r w:rsidR="00F25EA5" w:rsidRPr="00590AA6">
              <w:rPr>
                <w:i/>
                <w:iCs/>
              </w:rPr>
              <w:t xml:space="preserve">same </w:t>
            </w:r>
            <w:r w:rsidR="00625388" w:rsidRPr="00590AA6">
              <w:rPr>
                <w:i/>
                <w:iCs/>
              </w:rPr>
              <w:t>licence</w:t>
            </w:r>
            <w:r w:rsidR="00F25EA5">
              <w:t>.</w:t>
            </w:r>
          </w:p>
          <w:p w14:paraId="49F26C05" w14:textId="02505112" w:rsidR="007E458E" w:rsidRDefault="007E458E" w:rsidP="007E458E">
            <w:pPr>
              <w:spacing w:after="0"/>
              <w:ind w:left="360"/>
            </w:pPr>
          </w:p>
        </w:tc>
      </w:tr>
      <w:tr w:rsidR="00714985" w14:paraId="174AD18B" w14:textId="77777777" w:rsidTr="00F25EA5">
        <w:tc>
          <w:tcPr>
            <w:tcW w:w="1696" w:type="dxa"/>
            <w:shd w:val="clear" w:color="auto" w:fill="8DB3E2" w:themeFill="text2" w:themeFillTint="66"/>
          </w:tcPr>
          <w:p w14:paraId="14129AD9" w14:textId="4384D3E8" w:rsidR="00714985" w:rsidRPr="00F25EA5" w:rsidRDefault="00714985" w:rsidP="00714985">
            <w:pPr>
              <w:rPr>
                <w:b/>
                <w:bCs/>
              </w:rPr>
            </w:pPr>
            <w:r w:rsidRPr="00F25EA5">
              <w:rPr>
                <w:b/>
                <w:bCs/>
              </w:rPr>
              <w:t>CC BY-ND</w:t>
            </w:r>
          </w:p>
        </w:tc>
        <w:tc>
          <w:tcPr>
            <w:tcW w:w="7320" w:type="dxa"/>
            <w:shd w:val="clear" w:color="auto" w:fill="C6D9F1" w:themeFill="text2" w:themeFillTint="33"/>
          </w:tcPr>
          <w:p w14:paraId="68A9D62C" w14:textId="16B915A8" w:rsidR="007E458E" w:rsidRDefault="00252D2C" w:rsidP="00252D2C">
            <w:pPr>
              <w:spacing w:after="0"/>
              <w:ind w:left="360"/>
            </w:pPr>
            <w:r>
              <w:t>A</w:t>
            </w:r>
            <w:r w:rsidR="00F25EA5">
              <w:t xml:space="preserve">llows you to copy and distribute the work and use it for commercial </w:t>
            </w:r>
            <w:r>
              <w:t xml:space="preserve">or non-commercial </w:t>
            </w:r>
            <w:r w:rsidR="00F25EA5">
              <w:t xml:space="preserve">purposes, as long as credit is given to the creator.  </w:t>
            </w:r>
            <w:r>
              <w:t xml:space="preserve">You </w:t>
            </w:r>
            <w:r w:rsidRPr="00590AA6">
              <w:rPr>
                <w:i/>
                <w:iCs/>
              </w:rPr>
              <w:t xml:space="preserve">may </w:t>
            </w:r>
            <w:r w:rsidR="00F25EA5" w:rsidRPr="00590AA6">
              <w:rPr>
                <w:i/>
                <w:iCs/>
              </w:rPr>
              <w:t>not alter, adapt, or build on the work</w:t>
            </w:r>
            <w:r w:rsidR="00F25EA5">
              <w:t xml:space="preserve">.  </w:t>
            </w:r>
          </w:p>
          <w:p w14:paraId="28CB38B2" w14:textId="1DFC071E" w:rsidR="00252D2C" w:rsidRDefault="00252D2C" w:rsidP="00252D2C">
            <w:pPr>
              <w:spacing w:after="0"/>
              <w:ind w:left="360"/>
            </w:pPr>
          </w:p>
        </w:tc>
      </w:tr>
      <w:tr w:rsidR="00714985" w14:paraId="7E39290A" w14:textId="77777777" w:rsidTr="00F25EA5">
        <w:tc>
          <w:tcPr>
            <w:tcW w:w="1696" w:type="dxa"/>
            <w:shd w:val="clear" w:color="auto" w:fill="8DB3E2" w:themeFill="text2" w:themeFillTint="66"/>
          </w:tcPr>
          <w:p w14:paraId="2C5582E9" w14:textId="3518A109" w:rsidR="00714985" w:rsidRPr="00F25EA5" w:rsidRDefault="00F25EA5" w:rsidP="00714985">
            <w:pPr>
              <w:rPr>
                <w:b/>
                <w:bCs/>
              </w:rPr>
            </w:pPr>
            <w:r w:rsidRPr="00F25EA5">
              <w:rPr>
                <w:b/>
                <w:bCs/>
              </w:rPr>
              <w:t>CC BY-NC-ND</w:t>
            </w:r>
          </w:p>
        </w:tc>
        <w:tc>
          <w:tcPr>
            <w:tcW w:w="7320" w:type="dxa"/>
            <w:shd w:val="clear" w:color="auto" w:fill="C6D9F1" w:themeFill="text2" w:themeFillTint="33"/>
          </w:tcPr>
          <w:p w14:paraId="4A5E2438" w14:textId="77777777" w:rsidR="00252D2C" w:rsidRDefault="00F25EA5" w:rsidP="00252D2C">
            <w:pPr>
              <w:spacing w:after="0"/>
              <w:ind w:left="360"/>
            </w:pPr>
            <w:r>
              <w:t xml:space="preserve">This allows you to copy and distribute the work and use it for </w:t>
            </w:r>
            <w:r w:rsidR="00252D2C" w:rsidRPr="00590AA6">
              <w:rPr>
                <w:i/>
                <w:iCs/>
              </w:rPr>
              <w:t>non-</w:t>
            </w:r>
            <w:r w:rsidRPr="00590AA6">
              <w:rPr>
                <w:i/>
                <w:iCs/>
              </w:rPr>
              <w:t xml:space="preserve">commercial </w:t>
            </w:r>
            <w:r>
              <w:t>purposes</w:t>
            </w:r>
            <w:r w:rsidR="00252D2C">
              <w:t xml:space="preserve"> only</w:t>
            </w:r>
            <w:r>
              <w:t>, as long as credit is given to the creator</w:t>
            </w:r>
            <w:r w:rsidR="00252D2C">
              <w:t xml:space="preserve">. You </w:t>
            </w:r>
            <w:r w:rsidR="00252D2C" w:rsidRPr="00590AA6">
              <w:rPr>
                <w:i/>
                <w:iCs/>
              </w:rPr>
              <w:t>may not alter, adapt, or build on the work</w:t>
            </w:r>
            <w:r w:rsidR="00252D2C">
              <w:t xml:space="preserve">.  </w:t>
            </w:r>
          </w:p>
          <w:p w14:paraId="678BEE12" w14:textId="57DE90E5" w:rsidR="007E458E" w:rsidRDefault="007E458E" w:rsidP="00252D2C">
            <w:pPr>
              <w:ind w:left="357"/>
            </w:pPr>
          </w:p>
        </w:tc>
      </w:tr>
    </w:tbl>
    <w:p w14:paraId="234E0B3A" w14:textId="77777777" w:rsidR="00714985" w:rsidRPr="00BA2F26" w:rsidRDefault="00714985" w:rsidP="00714985"/>
    <w:p w14:paraId="3795084D" w14:textId="2A164B22" w:rsidR="00714985" w:rsidRDefault="00F27684" w:rsidP="00714985">
      <w:r>
        <w:t xml:space="preserve">Given the </w:t>
      </w:r>
      <w:r w:rsidR="00714985">
        <w:t xml:space="preserve">number of </w:t>
      </w:r>
      <w:r>
        <w:t xml:space="preserve">Creative Commons </w:t>
      </w:r>
      <w:r w:rsidR="00625388">
        <w:t>licence</w:t>
      </w:r>
      <w:r w:rsidR="00714985">
        <w:t xml:space="preserve">s, it’s worth checking that your proposed use is covered under the </w:t>
      </w:r>
      <w:r w:rsidR="00625388">
        <w:t>licence</w:t>
      </w:r>
      <w:r w:rsidR="00714985">
        <w:t xml:space="preserve">.  </w:t>
      </w:r>
      <w:proofErr w:type="gramStart"/>
      <w:r w:rsidR="00714985">
        <w:t>So</w:t>
      </w:r>
      <w:proofErr w:type="gramEnd"/>
      <w:r w:rsidR="00714985">
        <w:t xml:space="preserve"> for example an unaltered image used to illustrate a slide in a presentation could be used under most versions of the </w:t>
      </w:r>
      <w:r w:rsidR="00625388">
        <w:t>licence</w:t>
      </w:r>
      <w:r w:rsidR="00714985">
        <w:t xml:space="preserve">, but an image that had been edited, had the colours changed, and had text added to it would need a </w:t>
      </w:r>
      <w:r w:rsidR="00625388">
        <w:t>licence</w:t>
      </w:r>
      <w:r w:rsidR="00714985">
        <w:t xml:space="preserve"> that permitted alteration and adaptation.</w:t>
      </w:r>
    </w:p>
    <w:p w14:paraId="03B860CC" w14:textId="77777777" w:rsidR="007E458E" w:rsidRDefault="000B5F38" w:rsidP="000B5F38">
      <w:r>
        <w:t xml:space="preserve">Further information about Creative Commons can be found at </w:t>
      </w:r>
      <w:hyperlink r:id="rId19" w:history="1">
        <w:r w:rsidR="007E458E" w:rsidRPr="004E451C">
          <w:rPr>
            <w:rStyle w:val="Hyperlink"/>
          </w:rPr>
          <w:t>https://creativecommons.org/</w:t>
        </w:r>
      </w:hyperlink>
    </w:p>
    <w:p w14:paraId="256DE43F" w14:textId="039FE184" w:rsidR="00590AA6" w:rsidRDefault="007E458E" w:rsidP="00B2099D">
      <w:r>
        <w:t xml:space="preserve"> </w:t>
      </w:r>
    </w:p>
    <w:p w14:paraId="33212DB2" w14:textId="5BAA0AD1" w:rsidR="00714985" w:rsidRDefault="00714985" w:rsidP="00714985">
      <w:pPr>
        <w:pStyle w:val="Heading3"/>
      </w:pPr>
      <w:bookmarkStart w:id="8" w:name="_Toc82979115"/>
      <w:r>
        <w:t>How to find public domain and creative commons images</w:t>
      </w:r>
      <w:bookmarkEnd w:id="8"/>
    </w:p>
    <w:p w14:paraId="5DB4E6F6" w14:textId="77777777" w:rsidR="00590AA6" w:rsidRDefault="00590AA6" w:rsidP="00714985"/>
    <w:p w14:paraId="09B9CB2A" w14:textId="03DA0315" w:rsidR="00714985" w:rsidRDefault="00714985" w:rsidP="00714985">
      <w:r>
        <w:t>Searching on Google for “public domain images” can bring up some strange and not necessarily useful results.  However</w:t>
      </w:r>
      <w:r w:rsidR="00590AA6">
        <w:t>,</w:t>
      </w:r>
      <w:r>
        <w:t xml:space="preserve"> the following sources for images are generally reliable, easy to search, and display the rights details of their images clearly.</w:t>
      </w:r>
    </w:p>
    <w:p w14:paraId="37B3BA96" w14:textId="6E4456A5" w:rsidR="00714985" w:rsidRDefault="00714985" w:rsidP="00714985">
      <w:pPr>
        <w:pStyle w:val="ListParagraph"/>
        <w:numPr>
          <w:ilvl w:val="0"/>
          <w:numId w:val="11"/>
        </w:numPr>
        <w:spacing w:after="0"/>
      </w:pPr>
      <w:r w:rsidRPr="00F25EA5">
        <w:rPr>
          <w:b/>
          <w:bCs/>
        </w:rPr>
        <w:t>Wikimedia Commons</w:t>
      </w:r>
      <w:r>
        <w:t xml:space="preserve">: An open collection of </w:t>
      </w:r>
      <w:r w:rsidR="00590AA6">
        <w:t xml:space="preserve">some 74 million </w:t>
      </w:r>
      <w:r>
        <w:t xml:space="preserve">images that </w:t>
      </w:r>
      <w:r w:rsidR="00590AA6">
        <w:t>may</w:t>
      </w:r>
      <w:r>
        <w:t xml:space="preserve"> be used by anyone.  </w:t>
      </w:r>
      <w:r w:rsidR="00590AA6">
        <w:t xml:space="preserve">Depending on your search terms, you may have a </w:t>
      </w:r>
      <w:r>
        <w:t xml:space="preserve">lot </w:t>
      </w:r>
      <w:r w:rsidR="00590AA6">
        <w:t xml:space="preserve">of images to </w:t>
      </w:r>
      <w:r>
        <w:t>look through, but</w:t>
      </w:r>
      <w:r w:rsidR="00590AA6">
        <w:t xml:space="preserve"> </w:t>
      </w:r>
      <w:r>
        <w:t xml:space="preserve">a good chance of finding what you're looking for: </w:t>
      </w:r>
      <w:hyperlink r:id="rId20" w:history="1">
        <w:r w:rsidR="00590AA6" w:rsidRPr="00613387">
          <w:rPr>
            <w:rStyle w:val="Hyperlink"/>
          </w:rPr>
          <w:t>https://commons.wikimedia.org/wiki/Main_Page</w:t>
        </w:r>
      </w:hyperlink>
      <w:r>
        <w:t xml:space="preserve"> </w:t>
      </w:r>
    </w:p>
    <w:p w14:paraId="0509EC68" w14:textId="1050DCFB" w:rsidR="00714985" w:rsidRDefault="00714985" w:rsidP="00714985">
      <w:pPr>
        <w:pStyle w:val="ListParagraph"/>
        <w:numPr>
          <w:ilvl w:val="0"/>
          <w:numId w:val="11"/>
        </w:numPr>
        <w:spacing w:after="0"/>
      </w:pPr>
      <w:r w:rsidRPr="00F25EA5">
        <w:rPr>
          <w:b/>
          <w:bCs/>
        </w:rPr>
        <w:t>National Institute for Mental Health Image Library</w:t>
      </w:r>
      <w:r>
        <w:t xml:space="preserve">: The National Institute for Mental Health in the US release all images that belong to the </w:t>
      </w:r>
      <w:r w:rsidR="00590AA6">
        <w:t>I</w:t>
      </w:r>
      <w:r>
        <w:t>nstitute into the public domain</w:t>
      </w:r>
      <w:r w:rsidR="00590AA6">
        <w:t xml:space="preserve">: </w:t>
      </w:r>
      <w:r>
        <w:t xml:space="preserve"> </w:t>
      </w:r>
      <w:hyperlink r:id="rId21" w:history="1">
        <w:r w:rsidRPr="00D92A37">
          <w:rPr>
            <w:rStyle w:val="Hyperlink"/>
          </w:rPr>
          <w:t>https://images.nimh.nih.gov/public_il/</w:t>
        </w:r>
      </w:hyperlink>
      <w:r>
        <w:t xml:space="preserve"> </w:t>
      </w:r>
    </w:p>
    <w:p w14:paraId="68BEF213" w14:textId="72C3D48D" w:rsidR="00714985" w:rsidRDefault="00714985" w:rsidP="00714985">
      <w:pPr>
        <w:pStyle w:val="ListParagraph"/>
        <w:numPr>
          <w:ilvl w:val="0"/>
          <w:numId w:val="11"/>
        </w:numPr>
        <w:spacing w:after="0"/>
      </w:pPr>
      <w:r w:rsidRPr="00F25EA5">
        <w:rPr>
          <w:b/>
          <w:bCs/>
        </w:rPr>
        <w:t>Open Access Medical Images</w:t>
      </w:r>
      <w:r>
        <w:t xml:space="preserve">: A </w:t>
      </w:r>
      <w:r w:rsidR="00590AA6">
        <w:t>list of sources for public domain and Creative Commons medical images curated by the U</w:t>
      </w:r>
      <w:r>
        <w:t xml:space="preserve">niversity </w:t>
      </w:r>
      <w:r w:rsidR="00590AA6">
        <w:t xml:space="preserve">of </w:t>
      </w:r>
      <w:r>
        <w:t xml:space="preserve">Arkansas </w:t>
      </w:r>
      <w:r w:rsidR="00590AA6">
        <w:t xml:space="preserve">for Medical Sciences: </w:t>
      </w:r>
      <w:hyperlink r:id="rId22" w:history="1">
        <w:r w:rsidRPr="00D92A37">
          <w:rPr>
            <w:rStyle w:val="Hyperlink"/>
          </w:rPr>
          <w:t>https://libguides.uams.edu/open-access-medical-images</w:t>
        </w:r>
      </w:hyperlink>
      <w:r>
        <w:t xml:space="preserve"> </w:t>
      </w:r>
    </w:p>
    <w:p w14:paraId="0059A7C3" w14:textId="0C6D200F" w:rsidR="00714985" w:rsidRDefault="00714985" w:rsidP="00714985">
      <w:pPr>
        <w:pStyle w:val="ListParagraph"/>
        <w:numPr>
          <w:ilvl w:val="0"/>
          <w:numId w:val="11"/>
        </w:numPr>
        <w:spacing w:after="0"/>
      </w:pPr>
      <w:proofErr w:type="spellStart"/>
      <w:r w:rsidRPr="00F25EA5">
        <w:rPr>
          <w:b/>
          <w:bCs/>
        </w:rPr>
        <w:t>Unsplash</w:t>
      </w:r>
      <w:proofErr w:type="spellEnd"/>
      <w:r>
        <w:t>: a collection of public domain stock images.  Not always useful for medical images but potentially useful for other purposes</w:t>
      </w:r>
      <w:r w:rsidR="00590AA6">
        <w:t>:</w:t>
      </w:r>
      <w:r>
        <w:t xml:space="preserve"> </w:t>
      </w:r>
      <w:hyperlink r:id="rId23" w:history="1">
        <w:r w:rsidRPr="00D92A37">
          <w:rPr>
            <w:rStyle w:val="Hyperlink"/>
          </w:rPr>
          <w:t>https://unsplash.com/images/stock/public-domain</w:t>
        </w:r>
      </w:hyperlink>
      <w:r>
        <w:t xml:space="preserve"> </w:t>
      </w:r>
    </w:p>
    <w:p w14:paraId="0A8583B0" w14:textId="77777777" w:rsidR="00714985" w:rsidRDefault="00714985" w:rsidP="00714985">
      <w:pPr>
        <w:pStyle w:val="ListParagraph"/>
        <w:numPr>
          <w:ilvl w:val="0"/>
          <w:numId w:val="11"/>
        </w:numPr>
        <w:spacing w:after="0"/>
      </w:pPr>
      <w:proofErr w:type="spellStart"/>
      <w:r w:rsidRPr="00F25EA5">
        <w:rPr>
          <w:b/>
          <w:bCs/>
        </w:rPr>
        <w:t>Pixabay</w:t>
      </w:r>
      <w:proofErr w:type="spellEnd"/>
      <w:r>
        <w:t xml:space="preserve">: a huge general interest public domain image site: </w:t>
      </w:r>
      <w:hyperlink r:id="rId24" w:history="1">
        <w:r w:rsidRPr="00D92A37">
          <w:rPr>
            <w:rStyle w:val="Hyperlink"/>
          </w:rPr>
          <w:t>https://pixabay.com/</w:t>
        </w:r>
      </w:hyperlink>
      <w:r>
        <w:t xml:space="preserve"> </w:t>
      </w:r>
    </w:p>
    <w:p w14:paraId="3F19B1FC" w14:textId="51739F10" w:rsidR="00714985" w:rsidRDefault="00714985" w:rsidP="00714985">
      <w:pPr>
        <w:pStyle w:val="ListParagraph"/>
        <w:numPr>
          <w:ilvl w:val="0"/>
          <w:numId w:val="11"/>
        </w:numPr>
        <w:spacing w:after="0"/>
      </w:pPr>
      <w:r w:rsidRPr="00F25EA5">
        <w:rPr>
          <w:b/>
          <w:bCs/>
        </w:rPr>
        <w:t>Public Domain Vectors</w:t>
      </w:r>
      <w:r>
        <w:t xml:space="preserve">:  a site filled with free to use clipart images and icons released in the public domain.  Vector images are usually icons, and easier to modify and resize than standard images: </w:t>
      </w:r>
      <w:hyperlink r:id="rId25" w:history="1">
        <w:r w:rsidRPr="00D92A37">
          <w:rPr>
            <w:rStyle w:val="Hyperlink"/>
          </w:rPr>
          <w:t>https://publicdomainvectors.org/</w:t>
        </w:r>
      </w:hyperlink>
      <w:r>
        <w:t xml:space="preserve"> </w:t>
      </w:r>
    </w:p>
    <w:p w14:paraId="536FD7F3" w14:textId="61666B51" w:rsidR="00714985" w:rsidRDefault="00714985" w:rsidP="00714985">
      <w:pPr>
        <w:pStyle w:val="Heading3"/>
      </w:pPr>
    </w:p>
    <w:p w14:paraId="312FF644" w14:textId="18076180" w:rsidR="00B2099D" w:rsidRDefault="00B2099D" w:rsidP="00B2099D"/>
    <w:p w14:paraId="6E343A52" w14:textId="77777777" w:rsidR="00B2099D" w:rsidRPr="00B2099D" w:rsidRDefault="00B2099D" w:rsidP="00B2099D"/>
    <w:p w14:paraId="57CDD77E" w14:textId="1FB42592" w:rsidR="00714985" w:rsidRDefault="00714985" w:rsidP="00714985">
      <w:pPr>
        <w:pStyle w:val="Heading3"/>
      </w:pPr>
      <w:bookmarkStart w:id="9" w:name="_Toc82979116"/>
      <w:r>
        <w:t xml:space="preserve">Open Government </w:t>
      </w:r>
      <w:r w:rsidR="00625388">
        <w:t>Licence</w:t>
      </w:r>
      <w:bookmarkEnd w:id="9"/>
    </w:p>
    <w:p w14:paraId="0D47D444" w14:textId="17A6EFF9" w:rsidR="00E55CC0" w:rsidRPr="00E55CC0" w:rsidRDefault="00E55CC0" w:rsidP="00E55CC0">
      <w:r>
        <w:rPr>
          <w:noProof/>
        </w:rPr>
        <w:drawing>
          <wp:inline distT="0" distB="0" distL="0" distR="0" wp14:anchorId="7A50F0EE" wp14:editId="601E6C5A">
            <wp:extent cx="1419428" cy="576000"/>
            <wp:effectExtent l="0" t="0" r="9525" b="0"/>
            <wp:docPr id="7" name="Graphic 7" descr="Open Government Lic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Open Government Licence imag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419428" cy="576000"/>
                    </a:xfrm>
                    <a:prstGeom prst="rect">
                      <a:avLst/>
                    </a:prstGeom>
                  </pic:spPr>
                </pic:pic>
              </a:graphicData>
            </a:graphic>
          </wp:inline>
        </w:drawing>
      </w:r>
    </w:p>
    <w:p w14:paraId="37762EAD" w14:textId="77777777" w:rsidR="00F27684" w:rsidRDefault="00714985" w:rsidP="00714985">
      <w:r>
        <w:t xml:space="preserve">The Open Government </w:t>
      </w:r>
      <w:r w:rsidR="00625388">
        <w:t>Licence</w:t>
      </w:r>
      <w:r>
        <w:t xml:space="preserve"> is a licensing framework used to allow people to use images and materials created by the public sector without having to pay to do</w:t>
      </w:r>
      <w:r w:rsidR="007E458E">
        <w:t xml:space="preserve"> so,</w:t>
      </w:r>
      <w:r>
        <w:t xml:space="preserve"> and without the creator of the materials losing ownership.  The Open Government </w:t>
      </w:r>
      <w:r w:rsidR="00625388">
        <w:t>Licence</w:t>
      </w:r>
      <w:r>
        <w:t xml:space="preserve"> covers a range of </w:t>
      </w:r>
      <w:r w:rsidR="00F27684">
        <w:t>content (referred to in the licence as the Information)</w:t>
      </w:r>
      <w:r>
        <w:t xml:space="preserve"> on public sector websites</w:t>
      </w:r>
      <w:r w:rsidR="00F27684">
        <w:t>,</w:t>
      </w:r>
      <w:r>
        <w:t xml:space="preserve"> </w:t>
      </w:r>
      <w:r w:rsidR="00F27684">
        <w:t>bearing</w:t>
      </w:r>
      <w:r>
        <w:t xml:space="preserve"> the OGL logo and phrasing </w:t>
      </w:r>
      <w:r w:rsidR="00F27684">
        <w:t>such as</w:t>
      </w:r>
      <w:r>
        <w:t xml:space="preserve"> “All content is available under the Open Government Licence v3.0, except where otherwise stated”.  </w:t>
      </w:r>
    </w:p>
    <w:p w14:paraId="5B2B4BE5" w14:textId="0B8960F4" w:rsidR="00F27684" w:rsidRDefault="00714985" w:rsidP="00F27684">
      <w:r>
        <w:t xml:space="preserve">The </w:t>
      </w:r>
      <w:r w:rsidR="00F27684">
        <w:t xml:space="preserve">OGL </w:t>
      </w:r>
      <w:r>
        <w:t>gives you permission to</w:t>
      </w:r>
      <w:r w:rsidR="00F27684">
        <w:t xml:space="preserve"> do the following, on the condition that you properly acknowledge and attribute the information and where possible provide a link to the Licence.</w:t>
      </w:r>
    </w:p>
    <w:p w14:paraId="070642B5" w14:textId="77777777" w:rsidR="00714985" w:rsidRDefault="00714985" w:rsidP="00714985">
      <w:pPr>
        <w:pStyle w:val="ListParagraph"/>
        <w:numPr>
          <w:ilvl w:val="0"/>
          <w:numId w:val="12"/>
        </w:numPr>
        <w:spacing w:after="0"/>
      </w:pPr>
      <w:r>
        <w:t xml:space="preserve">Copy, publish, distribute and transmit the </w:t>
      </w:r>
      <w:proofErr w:type="gramStart"/>
      <w:r>
        <w:t>Information;</w:t>
      </w:r>
      <w:proofErr w:type="gramEnd"/>
    </w:p>
    <w:p w14:paraId="1639C48B" w14:textId="77777777" w:rsidR="00714985" w:rsidRDefault="00714985" w:rsidP="00714985">
      <w:pPr>
        <w:pStyle w:val="ListParagraph"/>
        <w:numPr>
          <w:ilvl w:val="0"/>
          <w:numId w:val="12"/>
        </w:numPr>
        <w:spacing w:after="0"/>
      </w:pPr>
      <w:r>
        <w:t xml:space="preserve">Adapt the </w:t>
      </w:r>
      <w:proofErr w:type="gramStart"/>
      <w:r>
        <w:t>Information;</w:t>
      </w:r>
      <w:proofErr w:type="gramEnd"/>
    </w:p>
    <w:p w14:paraId="4135BF7C" w14:textId="505652D9" w:rsidR="00714985" w:rsidRDefault="00714985" w:rsidP="00714985">
      <w:pPr>
        <w:pStyle w:val="ListParagraph"/>
        <w:numPr>
          <w:ilvl w:val="0"/>
          <w:numId w:val="12"/>
        </w:numPr>
        <w:spacing w:after="0"/>
      </w:pPr>
      <w:r>
        <w:t>Exploit the Information commercially and non-commercially</w:t>
      </w:r>
      <w:r w:rsidR="00F27684">
        <w:t>,</w:t>
      </w:r>
      <w:r>
        <w:t xml:space="preserve"> for example, by combining it with other Information, or by including it in your own product or application.</w:t>
      </w:r>
    </w:p>
    <w:p w14:paraId="61C4972B" w14:textId="77777777" w:rsidR="00E036BA" w:rsidRDefault="00E036BA" w:rsidP="00714985"/>
    <w:p w14:paraId="3F6DB87D" w14:textId="2F797685" w:rsidR="00714985" w:rsidRDefault="00714985" w:rsidP="00714985">
      <w:r>
        <w:t xml:space="preserve">A copy of the Open Government </w:t>
      </w:r>
      <w:r w:rsidR="00625388">
        <w:t>Licence</w:t>
      </w:r>
      <w:r>
        <w:t xml:space="preserve"> can be found here: </w:t>
      </w:r>
      <w:hyperlink r:id="rId28" w:history="1">
        <w:r w:rsidRPr="00B109C2">
          <w:rPr>
            <w:rStyle w:val="Hyperlink"/>
          </w:rPr>
          <w:t>https://www.nationalarchives.gov.uk/doc/open-government-licence/version/3/</w:t>
        </w:r>
      </w:hyperlink>
    </w:p>
    <w:p w14:paraId="39C4DBC4" w14:textId="4A86422F" w:rsidR="00714985" w:rsidRDefault="00714985" w:rsidP="00714985">
      <w:r>
        <w:t xml:space="preserve">A </w:t>
      </w:r>
      <w:r w:rsidR="00F27684">
        <w:t xml:space="preserve">useful </w:t>
      </w:r>
      <w:r>
        <w:t xml:space="preserve">gov.uk content design guide on better ways to use images and other content in your pages and presentations can be found here: </w:t>
      </w:r>
      <w:hyperlink r:id="rId29" w:history="1">
        <w:r w:rsidRPr="00B109C2">
          <w:rPr>
            <w:rStyle w:val="Hyperlink"/>
          </w:rPr>
          <w:t>https://www.gov.uk/guidance/content-design/images</w:t>
        </w:r>
      </w:hyperlink>
    </w:p>
    <w:p w14:paraId="6F61EF80" w14:textId="77777777" w:rsidR="00B2099D" w:rsidRDefault="00B2099D" w:rsidP="00061BB9">
      <w:pPr>
        <w:pStyle w:val="Heading2"/>
      </w:pPr>
    </w:p>
    <w:p w14:paraId="49484CF8" w14:textId="3F31AA60" w:rsidR="00061BB9" w:rsidRDefault="00061BB9" w:rsidP="00061BB9">
      <w:pPr>
        <w:pStyle w:val="Heading2"/>
      </w:pPr>
      <w:bookmarkStart w:id="10" w:name="_Toc82979117"/>
      <w:r>
        <w:t>For more information</w:t>
      </w:r>
      <w:bookmarkEnd w:id="10"/>
    </w:p>
    <w:p w14:paraId="75BDA579" w14:textId="2A7E2E1B" w:rsidR="00061BB9" w:rsidRDefault="00061BB9" w:rsidP="00061BB9">
      <w:r>
        <w:t xml:space="preserve">This guide covers the basics in using copyrighted materials in your training.  For more information, or for clarification on anything the guide </w:t>
      </w:r>
      <w:r w:rsidR="00C25949">
        <w:t xml:space="preserve">doesn’t </w:t>
      </w:r>
      <w:r>
        <w:t xml:space="preserve">cover, </w:t>
      </w:r>
      <w:r w:rsidR="00C25949">
        <w:t xml:space="preserve">please </w:t>
      </w:r>
      <w:r>
        <w:t xml:space="preserve">contact the </w:t>
      </w:r>
      <w:r w:rsidRPr="00FA4726">
        <w:rPr>
          <w:b/>
          <w:bCs/>
        </w:rPr>
        <w:t>NHS Copyright First Responders</w:t>
      </w:r>
      <w:r>
        <w:t>:</w:t>
      </w:r>
    </w:p>
    <w:p w14:paraId="07821BEE" w14:textId="77777777" w:rsidR="00061BB9" w:rsidRDefault="00061BB9" w:rsidP="00061BB9"/>
    <w:p w14:paraId="25762E70" w14:textId="04EDF404" w:rsidR="00061BB9" w:rsidRDefault="00061BB9" w:rsidP="00061BB9">
      <w:pPr>
        <w:pStyle w:val="ListParagraph"/>
        <w:numPr>
          <w:ilvl w:val="0"/>
          <w:numId w:val="13"/>
        </w:numPr>
        <w:spacing w:after="0"/>
      </w:pPr>
      <w:r>
        <w:t xml:space="preserve">Copyright information including links to the Copyright </w:t>
      </w:r>
      <w:r w:rsidR="00625388">
        <w:t>Licence</w:t>
      </w:r>
      <w:r>
        <w:t xml:space="preserve"> and information about “Library Privilege” </w:t>
      </w:r>
      <w:hyperlink r:id="rId30" w:history="1">
        <w:r w:rsidRPr="00D92A37">
          <w:rPr>
            <w:rStyle w:val="Hyperlink"/>
          </w:rPr>
          <w:t>https://library.hee.nhs.uk/resources/copyright</w:t>
        </w:r>
      </w:hyperlink>
      <w:r>
        <w:t xml:space="preserve"> </w:t>
      </w:r>
    </w:p>
    <w:p w14:paraId="51427A8B" w14:textId="5E8CDE33" w:rsidR="0017423C" w:rsidRDefault="00061BB9" w:rsidP="003E3836">
      <w:pPr>
        <w:pStyle w:val="ListParagraph"/>
        <w:numPr>
          <w:ilvl w:val="0"/>
          <w:numId w:val="13"/>
        </w:numPr>
        <w:spacing w:after="0"/>
      </w:pPr>
      <w:r>
        <w:t xml:space="preserve">Or email the team at </w:t>
      </w:r>
      <w:hyperlink r:id="rId31" w:history="1">
        <w:r w:rsidR="00DD31F1" w:rsidRPr="00DD31F1">
          <w:rPr>
            <w:rStyle w:val="Hyperlink"/>
          </w:rPr>
          <w:t>nhscopyrightqueries@knowledgeforhealthcare.nhs.uk</w:t>
        </w:r>
      </w:hyperlink>
      <w:r>
        <w:t xml:space="preserve"> </w:t>
      </w:r>
    </w:p>
    <w:p w14:paraId="5C8EC0F8" w14:textId="6B8DBF49" w:rsidR="0017423C" w:rsidRDefault="0017423C" w:rsidP="0017423C">
      <w:pPr>
        <w:spacing w:after="0"/>
      </w:pPr>
    </w:p>
    <w:p w14:paraId="37F04184" w14:textId="170E314F" w:rsidR="0017423C" w:rsidRDefault="0017423C" w:rsidP="0017423C">
      <w:pPr>
        <w:spacing w:after="0"/>
      </w:pPr>
    </w:p>
    <w:p w14:paraId="16865AB3" w14:textId="3B5244F1" w:rsidR="0017423C" w:rsidRDefault="0017423C" w:rsidP="0017423C">
      <w:pPr>
        <w:spacing w:after="0"/>
      </w:pPr>
    </w:p>
    <w:p w14:paraId="5E2BA911" w14:textId="4C01D102" w:rsidR="0017423C" w:rsidRDefault="0017423C" w:rsidP="0017423C">
      <w:pPr>
        <w:spacing w:after="0"/>
      </w:pPr>
    </w:p>
    <w:p w14:paraId="7CBC1FC7" w14:textId="581BFE44" w:rsidR="0017423C" w:rsidRDefault="0017423C" w:rsidP="0017423C">
      <w:pPr>
        <w:spacing w:after="0"/>
      </w:pPr>
    </w:p>
    <w:p w14:paraId="44F662F9" w14:textId="3B3FD65B" w:rsidR="0017423C" w:rsidRDefault="0017423C" w:rsidP="0017423C">
      <w:pPr>
        <w:spacing w:after="0"/>
      </w:pPr>
    </w:p>
    <w:p w14:paraId="1B0F2A1E" w14:textId="2FCF7832" w:rsidR="0017423C" w:rsidRDefault="0017423C" w:rsidP="0017423C">
      <w:pPr>
        <w:spacing w:after="0"/>
      </w:pPr>
    </w:p>
    <w:p w14:paraId="4542F1F4" w14:textId="3448E4AC" w:rsidR="0017423C" w:rsidRDefault="0017423C" w:rsidP="0017423C">
      <w:pPr>
        <w:spacing w:after="0"/>
      </w:pPr>
    </w:p>
    <w:p w14:paraId="6B797BD0" w14:textId="2E8FD8E5" w:rsidR="0017423C" w:rsidRDefault="0017423C" w:rsidP="0017423C">
      <w:pPr>
        <w:spacing w:after="0"/>
      </w:pPr>
    </w:p>
    <w:p w14:paraId="5F808642" w14:textId="60AB6D3D" w:rsidR="0017423C" w:rsidRDefault="0017423C" w:rsidP="0017423C">
      <w:pPr>
        <w:spacing w:after="0"/>
      </w:pPr>
    </w:p>
    <w:p w14:paraId="2B8AA024" w14:textId="002E5CE6" w:rsidR="0017423C" w:rsidRDefault="0017423C" w:rsidP="0017423C">
      <w:pPr>
        <w:spacing w:after="0"/>
      </w:pPr>
    </w:p>
    <w:p w14:paraId="0DAE928A" w14:textId="77777777" w:rsidR="0017423C" w:rsidRDefault="0017423C" w:rsidP="0017423C">
      <w:pPr>
        <w:spacing w:after="0"/>
      </w:pPr>
    </w:p>
    <w:p w14:paraId="2DCFA2D0" w14:textId="05EBE529" w:rsidR="0017423C" w:rsidRPr="003E31A0" w:rsidRDefault="0017423C" w:rsidP="0017423C">
      <w:pPr>
        <w:spacing w:after="0"/>
      </w:pPr>
      <w:r w:rsidRPr="0017423C">
        <w:rPr>
          <w:color w:val="17365D" w:themeColor="text2" w:themeShade="BF"/>
        </w:rPr>
        <w:t>Attribution: Presenter clipart taken from Public Domain Vectors</w:t>
      </w:r>
      <w:r w:rsidR="00B2099D">
        <w:rPr>
          <w:color w:val="17365D" w:themeColor="text2" w:themeShade="BF"/>
        </w:rPr>
        <w:t>; P</w:t>
      </w:r>
      <w:r w:rsidRPr="0017423C">
        <w:rPr>
          <w:color w:val="17365D" w:themeColor="text2" w:themeShade="BF"/>
        </w:rPr>
        <w:t xml:space="preserve">ublic Domain, Creative Commons, and Open Government </w:t>
      </w:r>
      <w:r w:rsidR="00625388">
        <w:rPr>
          <w:color w:val="17365D" w:themeColor="text2" w:themeShade="BF"/>
        </w:rPr>
        <w:t>Licence</w:t>
      </w:r>
      <w:r w:rsidRPr="0017423C">
        <w:rPr>
          <w:color w:val="17365D" w:themeColor="text2" w:themeShade="BF"/>
        </w:rPr>
        <w:t xml:space="preserve"> logos from their respective websites</w:t>
      </w:r>
      <w:r w:rsidR="00B2099D">
        <w:rPr>
          <w:color w:val="17365D" w:themeColor="text2" w:themeShade="BF"/>
        </w:rPr>
        <w:t>.</w:t>
      </w:r>
    </w:p>
    <w:sectPr w:rsidR="0017423C" w:rsidRPr="003E31A0" w:rsidSect="00E55CC0">
      <w:headerReference w:type="default" r:id="rId32"/>
      <w:footerReference w:type="default" r:id="rId33"/>
      <w:headerReference w:type="first" r:id="rId34"/>
      <w:footerReference w:type="first" r:id="rId35"/>
      <w:pgSz w:w="11906" w:h="16838"/>
      <w:pgMar w:top="1440" w:right="1440" w:bottom="1440" w:left="1440"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DAB3" w14:textId="77777777" w:rsidR="0080343A" w:rsidRDefault="0080343A" w:rsidP="007B0E68">
      <w:r>
        <w:separator/>
      </w:r>
    </w:p>
  </w:endnote>
  <w:endnote w:type="continuationSeparator" w:id="0">
    <w:p w14:paraId="6B748771" w14:textId="77777777" w:rsidR="0080343A" w:rsidRDefault="0080343A" w:rsidP="007B0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090700"/>
      <w:docPartObj>
        <w:docPartGallery w:val="Page Numbers (Bottom of Page)"/>
        <w:docPartUnique/>
      </w:docPartObj>
    </w:sdtPr>
    <w:sdtEndPr>
      <w:rPr>
        <w:noProof/>
      </w:rPr>
    </w:sdtEndPr>
    <w:sdtContent>
      <w:p w14:paraId="3785E77D" w14:textId="704CE096" w:rsidR="00FA4726" w:rsidRDefault="00FA47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D0ADB" w14:textId="77777777" w:rsidR="008378C2" w:rsidRDefault="008378C2" w:rsidP="007B0E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8FBD" w14:textId="293DF468" w:rsidR="00625388" w:rsidRDefault="00625388">
    <w:pPr>
      <w:pStyle w:val="Footer"/>
      <w:jc w:val="right"/>
    </w:pPr>
  </w:p>
  <w:p w14:paraId="5BEB2F2D" w14:textId="77777777" w:rsidR="00625388" w:rsidRDefault="00625388" w:rsidP="006253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62BD" w14:textId="77777777" w:rsidR="0080343A" w:rsidRDefault="0080343A" w:rsidP="007B0E68">
      <w:r>
        <w:separator/>
      </w:r>
    </w:p>
  </w:footnote>
  <w:footnote w:type="continuationSeparator" w:id="0">
    <w:p w14:paraId="0E716D9A" w14:textId="77777777" w:rsidR="0080343A" w:rsidRDefault="0080343A" w:rsidP="007B0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0AD9" w14:textId="4E54D51E" w:rsidR="00C179FB" w:rsidRDefault="008268D3" w:rsidP="00AD50AD">
    <w:pPr>
      <w:pStyle w:val="Header"/>
      <w:ind w:left="720"/>
      <w:jc w:val="right"/>
    </w:pPr>
    <w:r>
      <w:rPr>
        <w:noProof/>
        <w:lang w:eastAsia="en-GB"/>
      </w:rPr>
      <w:drawing>
        <wp:anchor distT="0" distB="0" distL="114300" distR="114300" simplePos="0" relativeHeight="251662336" behindDoc="0" locked="0" layoutInCell="1" allowOverlap="1" wp14:anchorId="3D71758A" wp14:editId="21B6396A">
          <wp:simplePos x="0" y="0"/>
          <wp:positionH relativeFrom="column">
            <wp:posOffset>3038475</wp:posOffset>
          </wp:positionH>
          <wp:positionV relativeFrom="paragraph">
            <wp:posOffset>143510</wp:posOffset>
          </wp:positionV>
          <wp:extent cx="2721610" cy="584835"/>
          <wp:effectExtent l="0" t="0" r="2540" b="5715"/>
          <wp:wrapSquare wrapText="bothSides"/>
          <wp:docPr id="9" name="Picture" descr="Health Education England logo"/>
          <wp:cNvGraphicFramePr/>
          <a:graphic xmlns:a="http://schemas.openxmlformats.org/drawingml/2006/main">
            <a:graphicData uri="http://schemas.openxmlformats.org/drawingml/2006/picture">
              <pic:pic xmlns:pic="http://schemas.openxmlformats.org/drawingml/2006/picture">
                <pic:nvPicPr>
                  <pic:cNvPr id="9" name="Picture" descr="Health Education England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21610" cy="584835"/>
                  </a:xfrm>
                  <a:prstGeom prst="rect">
                    <a:avLst/>
                  </a:prstGeom>
                </pic:spPr>
              </pic:pic>
            </a:graphicData>
          </a:graphic>
        </wp:anchor>
      </w:drawing>
    </w:r>
    <w:r w:rsidR="00C179F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0ADC" w14:textId="1ACFD8A4" w:rsidR="008378C2" w:rsidRDefault="00E55CC0" w:rsidP="00061BB9">
    <w:pPr>
      <w:pStyle w:val="Header"/>
      <w:ind w:left="-851"/>
    </w:pPr>
    <w:r>
      <w:rPr>
        <w:noProof/>
        <w:lang w:eastAsia="en-GB"/>
      </w:rPr>
      <w:drawing>
        <wp:anchor distT="0" distB="0" distL="114300" distR="114300" simplePos="0" relativeHeight="251664384" behindDoc="0" locked="0" layoutInCell="1" allowOverlap="1" wp14:anchorId="553C2337" wp14:editId="32B6C6C6">
          <wp:simplePos x="0" y="0"/>
          <wp:positionH relativeFrom="margin">
            <wp:align>right</wp:align>
          </wp:positionH>
          <wp:positionV relativeFrom="paragraph">
            <wp:posOffset>191135</wp:posOffset>
          </wp:positionV>
          <wp:extent cx="2721610" cy="584835"/>
          <wp:effectExtent l="0" t="0" r="2540" b="5715"/>
          <wp:wrapSquare wrapText="bothSides"/>
          <wp:docPr id="15" name="Picture" descr="Health Education England logo"/>
          <wp:cNvGraphicFramePr/>
          <a:graphic xmlns:a="http://schemas.openxmlformats.org/drawingml/2006/main">
            <a:graphicData uri="http://schemas.openxmlformats.org/drawingml/2006/picture">
              <pic:pic xmlns:pic="http://schemas.openxmlformats.org/drawingml/2006/picture">
                <pic:nvPicPr>
                  <pic:cNvPr id="15" name="Picture" descr="Health Education England logo"/>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72161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058"/>
    <w:multiLevelType w:val="hybridMultilevel"/>
    <w:tmpl w:val="6A72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5302"/>
    <w:multiLevelType w:val="hybridMultilevel"/>
    <w:tmpl w:val="7DC0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F49E1"/>
    <w:multiLevelType w:val="hybridMultilevel"/>
    <w:tmpl w:val="114E2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B276F"/>
    <w:multiLevelType w:val="hybridMultilevel"/>
    <w:tmpl w:val="1D546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DB5BB1"/>
    <w:multiLevelType w:val="hybridMultilevel"/>
    <w:tmpl w:val="D304C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6275A"/>
    <w:multiLevelType w:val="hybridMultilevel"/>
    <w:tmpl w:val="D5E6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DE18AE"/>
    <w:multiLevelType w:val="hybridMultilevel"/>
    <w:tmpl w:val="0B2C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32E3D"/>
    <w:multiLevelType w:val="hybridMultilevel"/>
    <w:tmpl w:val="454866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BA14C4"/>
    <w:multiLevelType w:val="hybridMultilevel"/>
    <w:tmpl w:val="AB00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E108A"/>
    <w:multiLevelType w:val="hybridMultilevel"/>
    <w:tmpl w:val="2A8EF9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EA1C7D"/>
    <w:multiLevelType w:val="hybridMultilevel"/>
    <w:tmpl w:val="3522C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E403A"/>
    <w:multiLevelType w:val="hybridMultilevel"/>
    <w:tmpl w:val="45486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E90A84"/>
    <w:multiLevelType w:val="hybridMultilevel"/>
    <w:tmpl w:val="3EB8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990331">
    <w:abstractNumId w:val="9"/>
  </w:num>
  <w:num w:numId="2" w16cid:durableId="383524804">
    <w:abstractNumId w:val="11"/>
  </w:num>
  <w:num w:numId="3" w16cid:durableId="555816990">
    <w:abstractNumId w:val="7"/>
  </w:num>
  <w:num w:numId="4" w16cid:durableId="1778481404">
    <w:abstractNumId w:val="6"/>
  </w:num>
  <w:num w:numId="5" w16cid:durableId="689841022">
    <w:abstractNumId w:val="10"/>
  </w:num>
  <w:num w:numId="6" w16cid:durableId="1597446889">
    <w:abstractNumId w:val="12"/>
  </w:num>
  <w:num w:numId="7" w16cid:durableId="479199380">
    <w:abstractNumId w:val="4"/>
  </w:num>
  <w:num w:numId="8" w16cid:durableId="1200241308">
    <w:abstractNumId w:val="8"/>
  </w:num>
  <w:num w:numId="9" w16cid:durableId="1465539971">
    <w:abstractNumId w:val="1"/>
  </w:num>
  <w:num w:numId="10" w16cid:durableId="1924608810">
    <w:abstractNumId w:val="5"/>
  </w:num>
  <w:num w:numId="11" w16cid:durableId="1822844530">
    <w:abstractNumId w:val="3"/>
  </w:num>
  <w:num w:numId="12" w16cid:durableId="1343822266">
    <w:abstractNumId w:val="2"/>
  </w:num>
  <w:num w:numId="13" w16cid:durableId="777793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FB"/>
    <w:rsid w:val="00001F9B"/>
    <w:rsid w:val="00012840"/>
    <w:rsid w:val="00061BB9"/>
    <w:rsid w:val="00064A4A"/>
    <w:rsid w:val="00084BCD"/>
    <w:rsid w:val="000B5F38"/>
    <w:rsid w:val="00142617"/>
    <w:rsid w:val="00156CFA"/>
    <w:rsid w:val="0017423C"/>
    <w:rsid w:val="001E1191"/>
    <w:rsid w:val="001F7E01"/>
    <w:rsid w:val="002004DA"/>
    <w:rsid w:val="0020245D"/>
    <w:rsid w:val="00225E94"/>
    <w:rsid w:val="0023237D"/>
    <w:rsid w:val="00252D2C"/>
    <w:rsid w:val="00257A3D"/>
    <w:rsid w:val="002D1C75"/>
    <w:rsid w:val="002E4514"/>
    <w:rsid w:val="002E69EC"/>
    <w:rsid w:val="0032075B"/>
    <w:rsid w:val="00322476"/>
    <w:rsid w:val="0033229C"/>
    <w:rsid w:val="003467CE"/>
    <w:rsid w:val="003D422E"/>
    <w:rsid w:val="00473DF4"/>
    <w:rsid w:val="004B56ED"/>
    <w:rsid w:val="00513DDC"/>
    <w:rsid w:val="0051686A"/>
    <w:rsid w:val="005310BB"/>
    <w:rsid w:val="00545D07"/>
    <w:rsid w:val="00590AA6"/>
    <w:rsid w:val="005D25E5"/>
    <w:rsid w:val="00625388"/>
    <w:rsid w:val="00641D94"/>
    <w:rsid w:val="0065226F"/>
    <w:rsid w:val="006C01DA"/>
    <w:rsid w:val="00706D60"/>
    <w:rsid w:val="00714985"/>
    <w:rsid w:val="00743F47"/>
    <w:rsid w:val="007B0E68"/>
    <w:rsid w:val="007C5159"/>
    <w:rsid w:val="007D5664"/>
    <w:rsid w:val="007E458E"/>
    <w:rsid w:val="007F0539"/>
    <w:rsid w:val="0080343A"/>
    <w:rsid w:val="008268D3"/>
    <w:rsid w:val="00830FC9"/>
    <w:rsid w:val="00832497"/>
    <w:rsid w:val="008378C2"/>
    <w:rsid w:val="0097788D"/>
    <w:rsid w:val="009827F2"/>
    <w:rsid w:val="009D4561"/>
    <w:rsid w:val="00A01301"/>
    <w:rsid w:val="00A60306"/>
    <w:rsid w:val="00A62B2F"/>
    <w:rsid w:val="00A9466A"/>
    <w:rsid w:val="00A97BF8"/>
    <w:rsid w:val="00AC3219"/>
    <w:rsid w:val="00AC7642"/>
    <w:rsid w:val="00AD50AD"/>
    <w:rsid w:val="00B2099D"/>
    <w:rsid w:val="00B26BDB"/>
    <w:rsid w:val="00B61084"/>
    <w:rsid w:val="00B863C2"/>
    <w:rsid w:val="00B869FE"/>
    <w:rsid w:val="00B97414"/>
    <w:rsid w:val="00BC4B19"/>
    <w:rsid w:val="00BF6CF0"/>
    <w:rsid w:val="00C0170C"/>
    <w:rsid w:val="00C179FB"/>
    <w:rsid w:val="00C25949"/>
    <w:rsid w:val="00C30284"/>
    <w:rsid w:val="00C36962"/>
    <w:rsid w:val="00C52708"/>
    <w:rsid w:val="00C7235B"/>
    <w:rsid w:val="00C9087E"/>
    <w:rsid w:val="00CB2AB6"/>
    <w:rsid w:val="00CE5DA2"/>
    <w:rsid w:val="00CF24A5"/>
    <w:rsid w:val="00D2702F"/>
    <w:rsid w:val="00D8376E"/>
    <w:rsid w:val="00D91CEB"/>
    <w:rsid w:val="00DB2444"/>
    <w:rsid w:val="00DB731B"/>
    <w:rsid w:val="00DD31F1"/>
    <w:rsid w:val="00DD74DB"/>
    <w:rsid w:val="00E036BA"/>
    <w:rsid w:val="00E220AA"/>
    <w:rsid w:val="00E55CC0"/>
    <w:rsid w:val="00E76F41"/>
    <w:rsid w:val="00E853DD"/>
    <w:rsid w:val="00E906BE"/>
    <w:rsid w:val="00E90886"/>
    <w:rsid w:val="00EE4202"/>
    <w:rsid w:val="00F0077D"/>
    <w:rsid w:val="00F25EA5"/>
    <w:rsid w:val="00F27684"/>
    <w:rsid w:val="00F333B8"/>
    <w:rsid w:val="00F3396F"/>
    <w:rsid w:val="00F66905"/>
    <w:rsid w:val="00F67241"/>
    <w:rsid w:val="00F81A39"/>
    <w:rsid w:val="00F930CC"/>
    <w:rsid w:val="00FA1D07"/>
    <w:rsid w:val="00FA4726"/>
    <w:rsid w:val="00FB5B79"/>
    <w:rsid w:val="00FD4CB6"/>
    <w:rsid w:val="00FD5C60"/>
    <w:rsid w:val="00FE3D99"/>
    <w:rsid w:val="00FF2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D0AB3"/>
  <w15:docId w15:val="{AE2B3820-152F-4747-B8CF-27F3C3C47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0E68"/>
    <w:pPr>
      <w:spacing w:after="120" w:line="240" w:lineRule="auto"/>
    </w:pPr>
    <w:rPr>
      <w:rFonts w:ascii="Calibri"/>
    </w:rPr>
  </w:style>
  <w:style w:type="paragraph" w:styleId="Heading1">
    <w:name w:val="heading 1"/>
    <w:basedOn w:val="Normal"/>
    <w:next w:val="Normal"/>
    <w:link w:val="Heading1Char"/>
    <w:uiPriority w:val="9"/>
    <w:qFormat/>
    <w:rsid w:val="00C30284"/>
    <w:pPr>
      <w:outlineLvl w:val="0"/>
    </w:pPr>
    <w:rPr>
      <w:rFonts w:ascii="Arial" w:hAnsi="Arial" w:cs="Arial"/>
      <w:b/>
      <w:color w:val="005EB8"/>
      <w:spacing w:val="-10"/>
      <w:sz w:val="72"/>
      <w:szCs w:val="72"/>
    </w:rPr>
  </w:style>
  <w:style w:type="paragraph" w:styleId="Heading2">
    <w:name w:val="heading 2"/>
    <w:basedOn w:val="Normal"/>
    <w:next w:val="Normal"/>
    <w:link w:val="Heading2Char"/>
    <w:uiPriority w:val="9"/>
    <w:unhideWhenUsed/>
    <w:qFormat/>
    <w:rsid w:val="00C30284"/>
    <w:pPr>
      <w:outlineLvl w:val="1"/>
    </w:pPr>
    <w:rPr>
      <w:rFonts w:ascii="Arial" w:hAnsi="Arial" w:cs="Arial"/>
      <w:b/>
      <w:color w:val="005EB8"/>
      <w:spacing w:val="-10"/>
      <w:sz w:val="32"/>
      <w:szCs w:val="32"/>
    </w:rPr>
  </w:style>
  <w:style w:type="paragraph" w:styleId="Heading3">
    <w:name w:val="heading 3"/>
    <w:basedOn w:val="Heading2"/>
    <w:next w:val="Normal"/>
    <w:link w:val="Heading3Char"/>
    <w:uiPriority w:val="9"/>
    <w:unhideWhenUsed/>
    <w:qFormat/>
    <w:rsid w:val="007B0E68"/>
    <w:pPr>
      <w:outlineLvl w:val="2"/>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9FB"/>
    <w:pPr>
      <w:tabs>
        <w:tab w:val="center" w:pos="4513"/>
        <w:tab w:val="right" w:pos="9026"/>
      </w:tabs>
    </w:pPr>
  </w:style>
  <w:style w:type="character" w:customStyle="1" w:styleId="HeaderChar">
    <w:name w:val="Header Char"/>
    <w:basedOn w:val="DefaultParagraphFont"/>
    <w:link w:val="Header"/>
    <w:uiPriority w:val="99"/>
    <w:rsid w:val="00C179FB"/>
  </w:style>
  <w:style w:type="paragraph" w:styleId="Footer">
    <w:name w:val="footer"/>
    <w:basedOn w:val="Normal"/>
    <w:link w:val="FooterChar"/>
    <w:uiPriority w:val="99"/>
    <w:unhideWhenUsed/>
    <w:rsid w:val="00C179FB"/>
    <w:pPr>
      <w:tabs>
        <w:tab w:val="center" w:pos="4513"/>
        <w:tab w:val="right" w:pos="9026"/>
      </w:tabs>
    </w:pPr>
  </w:style>
  <w:style w:type="character" w:customStyle="1" w:styleId="FooterChar">
    <w:name w:val="Footer Char"/>
    <w:basedOn w:val="DefaultParagraphFont"/>
    <w:link w:val="Footer"/>
    <w:uiPriority w:val="99"/>
    <w:rsid w:val="00C179FB"/>
  </w:style>
  <w:style w:type="paragraph" w:styleId="BalloonText">
    <w:name w:val="Balloon Text"/>
    <w:basedOn w:val="Normal"/>
    <w:link w:val="BalloonTextChar"/>
    <w:uiPriority w:val="99"/>
    <w:semiHidden/>
    <w:unhideWhenUsed/>
    <w:rsid w:val="00C179FB"/>
    <w:rPr>
      <w:rFonts w:ascii="Tahoma" w:hAnsi="Tahoma" w:cs="Tahoma"/>
      <w:sz w:val="16"/>
      <w:szCs w:val="16"/>
    </w:rPr>
  </w:style>
  <w:style w:type="character" w:customStyle="1" w:styleId="BalloonTextChar">
    <w:name w:val="Balloon Text Char"/>
    <w:basedOn w:val="DefaultParagraphFont"/>
    <w:link w:val="BalloonText"/>
    <w:uiPriority w:val="99"/>
    <w:semiHidden/>
    <w:rsid w:val="00C179FB"/>
    <w:rPr>
      <w:rFonts w:ascii="Tahoma" w:hAnsi="Tahoma" w:cs="Tahoma"/>
      <w:sz w:val="16"/>
      <w:szCs w:val="16"/>
    </w:rPr>
  </w:style>
  <w:style w:type="paragraph" w:styleId="BodyText">
    <w:name w:val="Body Text"/>
    <w:basedOn w:val="Normal"/>
    <w:link w:val="BodyTextChar"/>
    <w:uiPriority w:val="1"/>
    <w:qFormat/>
    <w:rsid w:val="00C179FB"/>
    <w:pPr>
      <w:ind w:left="724"/>
    </w:pPr>
    <w:rPr>
      <w:rFonts w:ascii="Arial Black" w:eastAsia="Arial Black" w:hAnsi="Arial Black"/>
      <w:sz w:val="32"/>
      <w:szCs w:val="32"/>
    </w:rPr>
  </w:style>
  <w:style w:type="character" w:customStyle="1" w:styleId="BodyTextChar">
    <w:name w:val="Body Text Char"/>
    <w:basedOn w:val="DefaultParagraphFont"/>
    <w:link w:val="BodyText"/>
    <w:uiPriority w:val="1"/>
    <w:rsid w:val="00C179FB"/>
    <w:rPr>
      <w:rFonts w:ascii="Arial Black" w:eastAsia="Arial Black" w:hAnsi="Arial Black"/>
      <w:sz w:val="32"/>
      <w:szCs w:val="32"/>
      <w:lang w:val="en-US"/>
    </w:rPr>
  </w:style>
  <w:style w:type="paragraph" w:styleId="FootnoteText">
    <w:name w:val="footnote text"/>
    <w:basedOn w:val="Normal"/>
    <w:link w:val="FootnoteTextChar"/>
    <w:uiPriority w:val="99"/>
    <w:semiHidden/>
    <w:unhideWhenUsed/>
    <w:rsid w:val="00012840"/>
    <w:rPr>
      <w:sz w:val="20"/>
      <w:szCs w:val="20"/>
    </w:rPr>
  </w:style>
  <w:style w:type="character" w:customStyle="1" w:styleId="FootnoteTextChar">
    <w:name w:val="Footnote Text Char"/>
    <w:basedOn w:val="DefaultParagraphFont"/>
    <w:link w:val="FootnoteText"/>
    <w:uiPriority w:val="99"/>
    <w:semiHidden/>
    <w:rsid w:val="00012840"/>
    <w:rPr>
      <w:sz w:val="20"/>
      <w:szCs w:val="20"/>
      <w:lang w:val="en-US"/>
    </w:rPr>
  </w:style>
  <w:style w:type="character" w:styleId="FootnoteReference">
    <w:name w:val="footnote reference"/>
    <w:basedOn w:val="DefaultParagraphFont"/>
    <w:uiPriority w:val="99"/>
    <w:semiHidden/>
    <w:unhideWhenUsed/>
    <w:rsid w:val="00012840"/>
    <w:rPr>
      <w:vertAlign w:val="superscript"/>
    </w:rPr>
  </w:style>
  <w:style w:type="character" w:styleId="Hyperlink">
    <w:name w:val="Hyperlink"/>
    <w:basedOn w:val="DefaultParagraphFont"/>
    <w:uiPriority w:val="99"/>
    <w:unhideWhenUsed/>
    <w:rsid w:val="00B61084"/>
    <w:rPr>
      <w:color w:val="0000FF" w:themeColor="hyperlink"/>
      <w:u w:val="single"/>
    </w:rPr>
  </w:style>
  <w:style w:type="paragraph" w:styleId="ListParagraph">
    <w:name w:val="List Paragraph"/>
    <w:basedOn w:val="Normal"/>
    <w:uiPriority w:val="34"/>
    <w:qFormat/>
    <w:rsid w:val="00641D94"/>
    <w:pPr>
      <w:ind w:left="720"/>
      <w:contextualSpacing/>
    </w:pPr>
  </w:style>
  <w:style w:type="table" w:styleId="TableGrid">
    <w:name w:val="Table Grid"/>
    <w:basedOn w:val="TableNormal"/>
    <w:uiPriority w:val="39"/>
    <w:rsid w:val="00FF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284"/>
    <w:rPr>
      <w:rFonts w:ascii="Arial" w:hAnsi="Arial" w:cs="Arial"/>
      <w:b/>
      <w:color w:val="005EB8"/>
      <w:spacing w:val="-10"/>
      <w:sz w:val="72"/>
      <w:szCs w:val="72"/>
      <w:lang w:val="en-US"/>
    </w:rPr>
  </w:style>
  <w:style w:type="character" w:customStyle="1" w:styleId="Heading2Char">
    <w:name w:val="Heading 2 Char"/>
    <w:basedOn w:val="DefaultParagraphFont"/>
    <w:link w:val="Heading2"/>
    <w:uiPriority w:val="9"/>
    <w:rsid w:val="00C30284"/>
    <w:rPr>
      <w:rFonts w:ascii="Arial" w:hAnsi="Arial" w:cs="Arial"/>
      <w:b/>
      <w:color w:val="005EB8"/>
      <w:spacing w:val="-10"/>
      <w:sz w:val="32"/>
      <w:szCs w:val="32"/>
    </w:rPr>
  </w:style>
  <w:style w:type="character" w:customStyle="1" w:styleId="Heading3Char">
    <w:name w:val="Heading 3 Char"/>
    <w:basedOn w:val="DefaultParagraphFont"/>
    <w:link w:val="Heading3"/>
    <w:uiPriority w:val="9"/>
    <w:rsid w:val="007B0E68"/>
    <w:rPr>
      <w:rFonts w:ascii="Arial" w:hAnsi="Arial" w:cs="Arial"/>
      <w:bCs/>
      <w:color w:val="005EB8"/>
      <w:spacing w:val="-10"/>
      <w:sz w:val="24"/>
      <w:szCs w:val="24"/>
    </w:rPr>
  </w:style>
  <w:style w:type="character" w:styleId="UnresolvedMention">
    <w:name w:val="Unresolved Mention"/>
    <w:basedOn w:val="DefaultParagraphFont"/>
    <w:uiPriority w:val="99"/>
    <w:semiHidden/>
    <w:unhideWhenUsed/>
    <w:rsid w:val="007B0E68"/>
    <w:rPr>
      <w:color w:val="605E5C"/>
      <w:shd w:val="clear" w:color="auto" w:fill="E1DFDD"/>
    </w:rPr>
  </w:style>
  <w:style w:type="paragraph" w:styleId="Quote">
    <w:name w:val="Quote"/>
    <w:basedOn w:val="Normal"/>
    <w:next w:val="Normal"/>
    <w:link w:val="QuoteChar"/>
    <w:uiPriority w:val="29"/>
    <w:qFormat/>
    <w:rsid w:val="00714985"/>
    <w:pPr>
      <w:ind w:left="709"/>
    </w:pPr>
    <w:rPr>
      <w:rFonts w:asciiTheme="minorHAnsi" w:cstheme="minorHAnsi"/>
      <w:i/>
      <w:iCs/>
      <w:color w:val="365F91" w:themeColor="accent1" w:themeShade="BF"/>
    </w:rPr>
  </w:style>
  <w:style w:type="character" w:customStyle="1" w:styleId="QuoteChar">
    <w:name w:val="Quote Char"/>
    <w:basedOn w:val="DefaultParagraphFont"/>
    <w:link w:val="Quote"/>
    <w:uiPriority w:val="29"/>
    <w:rsid w:val="00714985"/>
    <w:rPr>
      <w:rFonts w:cstheme="minorHAnsi"/>
      <w:i/>
      <w:iCs/>
      <w:color w:val="365F91" w:themeColor="accent1" w:themeShade="BF"/>
    </w:rPr>
  </w:style>
  <w:style w:type="paragraph" w:styleId="TOCHeading">
    <w:name w:val="TOC Heading"/>
    <w:basedOn w:val="Heading1"/>
    <w:next w:val="Normal"/>
    <w:uiPriority w:val="39"/>
    <w:unhideWhenUsed/>
    <w:qFormat/>
    <w:rsid w:val="00625388"/>
    <w:pPr>
      <w:keepNext/>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en-US"/>
    </w:rPr>
  </w:style>
  <w:style w:type="paragraph" w:styleId="TOC1">
    <w:name w:val="toc 1"/>
    <w:basedOn w:val="Normal"/>
    <w:next w:val="Normal"/>
    <w:autoRedefine/>
    <w:uiPriority w:val="39"/>
    <w:unhideWhenUsed/>
    <w:rsid w:val="00625388"/>
    <w:pPr>
      <w:spacing w:after="100"/>
    </w:pPr>
  </w:style>
  <w:style w:type="paragraph" w:styleId="TOC2">
    <w:name w:val="toc 2"/>
    <w:basedOn w:val="Normal"/>
    <w:next w:val="Normal"/>
    <w:autoRedefine/>
    <w:uiPriority w:val="39"/>
    <w:unhideWhenUsed/>
    <w:rsid w:val="00625388"/>
    <w:pPr>
      <w:spacing w:after="100"/>
      <w:ind w:left="220"/>
    </w:pPr>
  </w:style>
  <w:style w:type="paragraph" w:styleId="TOC3">
    <w:name w:val="toc 3"/>
    <w:basedOn w:val="Normal"/>
    <w:next w:val="Normal"/>
    <w:autoRedefine/>
    <w:uiPriority w:val="39"/>
    <w:unhideWhenUsed/>
    <w:rsid w:val="00625388"/>
    <w:pPr>
      <w:spacing w:after="100"/>
      <w:ind w:left="440"/>
    </w:pPr>
  </w:style>
  <w:style w:type="paragraph" w:styleId="Revision">
    <w:name w:val="Revision"/>
    <w:hidden/>
    <w:uiPriority w:val="99"/>
    <w:semiHidden/>
    <w:rsid w:val="00DD31F1"/>
    <w:pPr>
      <w:spacing w:after="0" w:line="240" w:lineRule="auto"/>
    </w:pPr>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7.svg"/><Relationship Id="rId26" Type="http://schemas.openxmlformats.org/officeDocument/2006/relationships/image" Target="media/image8.png"/><Relationship Id="rId21" Type="http://schemas.openxmlformats.org/officeDocument/2006/relationships/hyperlink" Target="https://images.nimh.nih.gov/public_il/"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publicdomainvectors.or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yperlink" Target="https://commons.wikimedia.org/wiki/Main_Page" TargetMode="External"/><Relationship Id="rId29" Type="http://schemas.openxmlformats.org/officeDocument/2006/relationships/hyperlink" Target="https://www.gov.uk/guidance/content-design/imag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pixabay.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unsplash.com/images/stock/public-domain" TargetMode="External"/><Relationship Id="rId28" Type="http://schemas.openxmlformats.org/officeDocument/2006/relationships/hyperlink" Target="https://www.nationalarchives.gov.uk/doc/open-government-licence/version/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eativecommons.org/" TargetMode="External"/><Relationship Id="rId31" Type="http://schemas.openxmlformats.org/officeDocument/2006/relationships/hyperlink" Target="mailto:nhscopyrightqueries@knowledgeforhealthcare.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co.uk/nhs-england-licence" TargetMode="External"/><Relationship Id="rId22" Type="http://schemas.openxmlformats.org/officeDocument/2006/relationships/hyperlink" Target="https://libguides.uams.edu/open-access-medical-images" TargetMode="External"/><Relationship Id="rId27" Type="http://schemas.openxmlformats.org/officeDocument/2006/relationships/image" Target="media/image9.svg"/><Relationship Id="rId30" Type="http://schemas.openxmlformats.org/officeDocument/2006/relationships/hyperlink" Target="https://library.hee.nhs.uk/resources/copyright"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96CC6-95BC-46F2-A481-87384DF17152}">
  <ds:schemaRefs>
    <ds:schemaRef ds:uri="http://purl.org/dc/dcmitype/"/>
    <ds:schemaRef ds:uri="http://www.w3.org/XML/1998/namespace"/>
    <ds:schemaRef ds:uri="http://purl.org/dc/elements/1.1/"/>
    <ds:schemaRef ds:uri="382045dd-ef42-47a5-a0c9-61db8b65d320"/>
    <ds:schemaRef ds:uri="http://schemas.microsoft.com/office/2006/documentManagement/types"/>
    <ds:schemaRef ds:uri="http://schemas.microsoft.com/office/infopath/2007/PartnerControls"/>
    <ds:schemaRef ds:uri="http://schemas.openxmlformats.org/package/2006/metadata/core-properties"/>
    <ds:schemaRef ds:uri="d2389ad0-4628-4ca4-babd-a5e1ca1fc43d"/>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3C58C349-E433-4735-B3AD-52449CA4130E}">
  <ds:schemaRefs>
    <ds:schemaRef ds:uri="http://schemas.microsoft.com/sharepoint/v3/contenttype/forms"/>
  </ds:schemaRefs>
</ds:datastoreItem>
</file>

<file path=customXml/itemProps3.xml><?xml version="1.0" encoding="utf-8"?>
<ds:datastoreItem xmlns:ds="http://schemas.openxmlformats.org/officeDocument/2006/customXml" ds:itemID="{E6B90438-E655-48E7-AB1F-D79057722E9E}">
  <ds:schemaRefs>
    <ds:schemaRef ds:uri="http://schemas.openxmlformats.org/officeDocument/2006/bibliography"/>
  </ds:schemaRefs>
</ds:datastoreItem>
</file>

<file path=customXml/itemProps4.xml><?xml version="1.0" encoding="utf-8"?>
<ds:datastoreItem xmlns:ds="http://schemas.openxmlformats.org/officeDocument/2006/customXml" ds:itemID="{80D1B93E-5CCE-4236-A01F-3191680B3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6</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SercoASP</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Holden</dc:creator>
  <cp:lastModifiedBy>Helen Bingham</cp:lastModifiedBy>
  <cp:revision>12</cp:revision>
  <cp:lastPrinted>2021-08-29T20:40:00Z</cp:lastPrinted>
  <dcterms:created xsi:type="dcterms:W3CDTF">2021-08-28T16:49:00Z</dcterms:created>
  <dcterms:modified xsi:type="dcterms:W3CDTF">2022-08-15T12:31:00Z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