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FC" w:rsidRDefault="00C074FC" w:rsidP="00A31956">
            <w:pPr>
              <w:rPr>
                <w:rFonts w:ascii="Arial" w:hAnsi="Arial" w:cs="Arial"/>
              </w:rPr>
            </w:pPr>
          </w:p>
          <w:p w:rsidR="00E854E1" w:rsidRPr="00961AA8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CB6167">
              <w:rPr>
                <w:rFonts w:ascii="Arial" w:hAnsi="Arial" w:cs="Arial"/>
              </w:rPr>
              <w:t xml:space="preserve"> </w:t>
            </w:r>
            <w:r w:rsidR="00CB6167" w:rsidRPr="00961AA8">
              <w:rPr>
                <w:rFonts w:ascii="Arial" w:hAnsi="Arial" w:cs="Arial"/>
              </w:rPr>
              <w:t>Brighton and Sussex NHS Library and Knowledge Service</w:t>
            </w:r>
          </w:p>
          <w:p w:rsidR="009C6154" w:rsidRDefault="009C6154" w:rsidP="00E854E1">
            <w:pPr>
              <w:rPr>
                <w:rFonts w:ascii="Arial" w:hAnsi="Arial" w:cs="Arial"/>
              </w:rPr>
            </w:pPr>
          </w:p>
          <w:p w:rsidR="00ED41F3" w:rsidRPr="00592C42" w:rsidRDefault="00C074FC" w:rsidP="00ED41F3">
            <w:pPr>
              <w:rPr>
                <w:rFonts w:ascii="Arial" w:hAnsi="Arial" w:cs="Arial"/>
                <w:b/>
                <w:i/>
                <w:color w:val="000000"/>
                <w:lang w:eastAsia="en-GB"/>
              </w:rPr>
            </w:pPr>
            <w:r w:rsidRPr="00961AA8">
              <w:rPr>
                <w:rFonts w:ascii="Arial" w:hAnsi="Arial" w:cs="Arial"/>
              </w:rPr>
              <w:t xml:space="preserve">Name of </w:t>
            </w:r>
            <w:r w:rsidR="00312083" w:rsidRPr="00961AA8">
              <w:rPr>
                <w:rFonts w:ascii="Arial" w:hAnsi="Arial" w:cs="Arial"/>
              </w:rPr>
              <w:t xml:space="preserve">case </w:t>
            </w:r>
            <w:r w:rsidRPr="00DE72EE">
              <w:rPr>
                <w:rFonts w:ascii="Arial" w:hAnsi="Arial" w:cs="Arial"/>
              </w:rPr>
              <w:t>study:</w:t>
            </w:r>
            <w:r w:rsidR="00281B62" w:rsidRPr="00DE72EE">
              <w:rPr>
                <w:rFonts w:ascii="Arial" w:hAnsi="Arial" w:cs="Arial"/>
              </w:rPr>
              <w:t xml:space="preserve"> </w:t>
            </w:r>
            <w:r w:rsidR="00862480" w:rsidRPr="00862480">
              <w:rPr>
                <w:rFonts w:ascii="Arial" w:hAnsi="Arial" w:cs="Arial"/>
                <w:color w:val="000000"/>
                <w:lang w:eastAsia="en-GB"/>
              </w:rPr>
              <w:t>Family reunification after a mother has murdered a child during a psychotic episode</w:t>
            </w:r>
          </w:p>
          <w:p w:rsidR="009C6154" w:rsidRPr="00416950" w:rsidRDefault="009C6154" w:rsidP="009C6154">
            <w:pPr>
              <w:rPr>
                <w:rFonts w:ascii="Arial" w:hAnsi="Arial" w:cs="Arial"/>
                <w:b/>
                <w:i/>
                <w:lang w:eastAsia="en-GB"/>
              </w:rPr>
            </w:pPr>
          </w:p>
          <w:p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</w:p>
          <w:p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862480">
              <w:rPr>
                <w:rFonts w:ascii="Arial" w:hAnsi="Arial" w:cs="Arial"/>
                <w:iCs/>
              </w:rPr>
              <w:t>Clinical Psychologist</w:t>
            </w:r>
          </w:p>
          <w:p w:rsidR="00381B4B" w:rsidRPr="00013C85" w:rsidRDefault="00A04886" w:rsidP="00381B4B">
            <w:pPr>
              <w:rPr>
                <w:rFonts w:ascii="Arial" w:hAnsi="Arial" w:cs="Arial"/>
                <w:b/>
                <w:noProof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862480">
              <w:rPr>
                <w:rFonts w:ascii="Arial" w:hAnsi="Arial" w:cs="Arial"/>
                <w:noProof/>
              </w:rPr>
              <w:t>Sussex Partnership NHS Foundation Trust</w:t>
            </w:r>
          </w:p>
          <w:p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:rsidR="00A04886" w:rsidRDefault="00A04886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:rsid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545770" w:rsidRPr="00A04886" w:rsidRDefault="00545770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770" w:rsidRPr="00862480" w:rsidRDefault="00862480" w:rsidP="00EB74D7">
            <w:pPr>
              <w:rPr>
                <w:rFonts w:ascii="Arial" w:hAnsi="Arial" w:cs="Arial"/>
              </w:rPr>
            </w:pPr>
            <w:r w:rsidRPr="00862480">
              <w:rPr>
                <w:rFonts w:ascii="Arial" w:hAnsi="Arial" w:cs="Arial"/>
                <w:color w:val="000000"/>
                <w:lang w:eastAsia="en-GB"/>
              </w:rPr>
              <w:t>A woman was admitted who had killed her child during a psychotic episode.  We needed to work towards family reunification, understand future risks and inform staff working with the family.</w:t>
            </w: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C3C" w:rsidRPr="00344C3C" w:rsidRDefault="0079678B" w:rsidP="00796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have a specialist librarian working with us through the Forensic Mental Health Clinical Academic Group to develop pathways for the Trust and I was able to ask for a</w:t>
            </w:r>
            <w:r w:rsidR="00792F34">
              <w:rPr>
                <w:rFonts w:ascii="Arial" w:hAnsi="Arial" w:cs="Arial"/>
              </w:rPr>
              <w:t xml:space="preserve">n evidence search </w:t>
            </w:r>
            <w:r>
              <w:rPr>
                <w:rFonts w:ascii="Arial" w:hAnsi="Arial" w:cs="Arial"/>
              </w:rPr>
              <w:t>on this topic.  She sent me a report that included</w:t>
            </w:r>
            <w:r w:rsidR="00792F34">
              <w:rPr>
                <w:rFonts w:ascii="Arial" w:hAnsi="Arial" w:cs="Arial"/>
              </w:rPr>
              <w:t xml:space="preserve"> a range of </w:t>
            </w:r>
            <w:r w:rsidR="00862480">
              <w:rPr>
                <w:rFonts w:ascii="Arial" w:hAnsi="Arial" w:cs="Arial"/>
              </w:rPr>
              <w:t>institutional publications</w:t>
            </w:r>
            <w:r w:rsidR="00381B4B">
              <w:rPr>
                <w:rFonts w:ascii="Arial" w:hAnsi="Arial" w:cs="Arial"/>
              </w:rPr>
              <w:t xml:space="preserve"> </w:t>
            </w:r>
            <w:r w:rsidR="00792F34">
              <w:rPr>
                <w:rFonts w:ascii="Arial" w:hAnsi="Arial" w:cs="Arial"/>
              </w:rPr>
              <w:t>and original research</w:t>
            </w:r>
            <w:r>
              <w:rPr>
                <w:rFonts w:ascii="Arial" w:hAnsi="Arial" w:cs="Arial"/>
              </w:rPr>
              <w:t xml:space="preserve"> that was helpful.</w:t>
            </w:r>
            <w:bookmarkStart w:id="1" w:name="_GoBack"/>
            <w:bookmarkEnd w:id="1"/>
          </w:p>
        </w:tc>
      </w:tr>
    </w:tbl>
    <w:p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41B" w:rsidRPr="00862480" w:rsidRDefault="00862480" w:rsidP="00381B4B">
            <w:pPr>
              <w:rPr>
                <w:rFonts w:ascii="Arial" w:hAnsi="Arial" w:cs="Arial"/>
              </w:rPr>
            </w:pPr>
            <w:r w:rsidRPr="00862480">
              <w:rPr>
                <w:rFonts w:ascii="Arial" w:hAnsi="Arial" w:cs="Arial"/>
              </w:rPr>
              <w:t xml:space="preserve">The evidence </w:t>
            </w:r>
            <w:r w:rsidRPr="00862480">
              <w:rPr>
                <w:rFonts w:ascii="Arial" w:hAnsi="Arial" w:cs="Arial"/>
                <w:lang w:eastAsia="en-GB"/>
              </w:rPr>
              <w:t xml:space="preserve">informed </w:t>
            </w:r>
            <w:r w:rsidR="00A32A74">
              <w:rPr>
                <w:rFonts w:ascii="Arial" w:hAnsi="Arial" w:cs="Arial"/>
                <w:lang w:eastAsia="en-GB"/>
              </w:rPr>
              <w:t xml:space="preserve">community teams working with the family and </w:t>
            </w:r>
            <w:r w:rsidRPr="00862480">
              <w:rPr>
                <w:rFonts w:ascii="Arial" w:hAnsi="Arial" w:cs="Arial"/>
                <w:lang w:eastAsia="en-GB"/>
              </w:rPr>
              <w:t>reports prepared for child protection meetings and the family court.</w:t>
            </w:r>
          </w:p>
          <w:p w:rsidR="00381B4B" w:rsidRPr="0092341B" w:rsidRDefault="00381B4B" w:rsidP="00381B4B">
            <w:pPr>
              <w:rPr>
                <w:rFonts w:ascii="Arial" w:hAnsi="Arial" w:cs="Arial"/>
              </w:rPr>
            </w:pPr>
          </w:p>
        </w:tc>
      </w:tr>
      <w:tr w:rsidR="008A6A55" w:rsidRPr="00281F64" w:rsidTr="000B2830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A74" w:rsidRPr="00A32A74" w:rsidRDefault="00A32A74" w:rsidP="00A32A74">
            <w:pPr>
              <w:rPr>
                <w:rFonts w:ascii="Arial" w:hAnsi="Arial" w:cs="Arial"/>
                <w:color w:val="000000"/>
                <w:lang w:eastAsia="en-GB"/>
              </w:rPr>
            </w:pPr>
            <w:r w:rsidRPr="00A32A74">
              <w:rPr>
                <w:rFonts w:ascii="Arial" w:hAnsi="Arial" w:cs="Arial"/>
                <w:color w:val="000000"/>
                <w:lang w:eastAsia="en-GB"/>
              </w:rPr>
              <w:t xml:space="preserve">“I had done a preliminary scan of the literature but the evidence you provided helped understand the likelihood of reoccurrence of the offending behaviour, the role of the extended family as a protective factor, and theoretical perspectives on understanding filicide. </w:t>
            </w:r>
          </w:p>
          <w:p w:rsidR="00A32A74" w:rsidRPr="00A32A74" w:rsidRDefault="00A32A74" w:rsidP="00A32A74">
            <w:pPr>
              <w:rPr>
                <w:rFonts w:ascii="Arial" w:hAnsi="Arial" w:cs="Arial"/>
                <w:lang w:eastAsia="en-GB"/>
              </w:rPr>
            </w:pPr>
            <w:r w:rsidRPr="00A32A74">
              <w:rPr>
                <w:rFonts w:ascii="Arial" w:hAnsi="Arial" w:cs="Arial"/>
                <w:lang w:eastAsia="en-GB"/>
              </w:rPr>
              <w:t xml:space="preserve">I shared this with the community team working with the family and the information helped to challenge other agencies that had a less informed understanding of the situation, which negatively affected care planning.  The evidence also informed reports </w:t>
            </w:r>
            <w:r w:rsidRPr="00A32A74">
              <w:rPr>
                <w:rFonts w:ascii="Arial" w:hAnsi="Arial" w:cs="Arial"/>
                <w:lang w:eastAsia="en-GB"/>
              </w:rPr>
              <w:lastRenderedPageBreak/>
              <w:t>prepared for child protection meetings and the family court.”</w:t>
            </w:r>
          </w:p>
          <w:p w:rsidR="008A6A55" w:rsidRPr="009D6559" w:rsidRDefault="008A6A55" w:rsidP="00A32A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6A55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Pr="00344C3C" w:rsidRDefault="008A6A55" w:rsidP="00B868C5">
            <w:pPr>
              <w:rPr>
                <w:rFonts w:ascii="Arial" w:hAnsi="Arial" w:cs="Arial"/>
              </w:rPr>
            </w:pPr>
          </w:p>
        </w:tc>
      </w:tr>
    </w:tbl>
    <w:p w:rsidR="00281F64" w:rsidRPr="00281F64" w:rsidRDefault="00281F64" w:rsidP="005F1698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80" w:rsidRDefault="00862480">
      <w:r>
        <w:separator/>
      </w:r>
    </w:p>
  </w:endnote>
  <w:endnote w:type="continuationSeparator" w:id="0">
    <w:p w:rsidR="00862480" w:rsidRDefault="0086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80" w:rsidRDefault="00862480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2480" w:rsidRDefault="00862480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80" w:rsidRPr="005531C8" w:rsidRDefault="00862480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80" w:rsidRDefault="00862480">
      <w:r>
        <w:separator/>
      </w:r>
    </w:p>
  </w:footnote>
  <w:footnote w:type="continuationSeparator" w:id="0">
    <w:p w:rsidR="00862480" w:rsidRDefault="00862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80" w:rsidRPr="006E799A" w:rsidRDefault="00862480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:rsidR="00862480" w:rsidRDefault="00862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A2"/>
    <w:rsid w:val="00015D49"/>
    <w:rsid w:val="00032B2F"/>
    <w:rsid w:val="00070E50"/>
    <w:rsid w:val="000A7767"/>
    <w:rsid w:val="000B2830"/>
    <w:rsid w:val="000E7684"/>
    <w:rsid w:val="0014457C"/>
    <w:rsid w:val="002279EB"/>
    <w:rsid w:val="00260E57"/>
    <w:rsid w:val="00281B62"/>
    <w:rsid w:val="00281F64"/>
    <w:rsid w:val="00312083"/>
    <w:rsid w:val="00324D83"/>
    <w:rsid w:val="00344C3C"/>
    <w:rsid w:val="00381B4B"/>
    <w:rsid w:val="0039113A"/>
    <w:rsid w:val="003C0260"/>
    <w:rsid w:val="003C3BC4"/>
    <w:rsid w:val="004061A0"/>
    <w:rsid w:val="00424398"/>
    <w:rsid w:val="00442B4B"/>
    <w:rsid w:val="0044518E"/>
    <w:rsid w:val="00461033"/>
    <w:rsid w:val="004A4E89"/>
    <w:rsid w:val="004D268B"/>
    <w:rsid w:val="004F0790"/>
    <w:rsid w:val="004F650A"/>
    <w:rsid w:val="0050318B"/>
    <w:rsid w:val="00545770"/>
    <w:rsid w:val="005531C8"/>
    <w:rsid w:val="00565CF3"/>
    <w:rsid w:val="00580342"/>
    <w:rsid w:val="005A3B5F"/>
    <w:rsid w:val="005F1698"/>
    <w:rsid w:val="00605B22"/>
    <w:rsid w:val="00667BD3"/>
    <w:rsid w:val="006E799A"/>
    <w:rsid w:val="00716DAA"/>
    <w:rsid w:val="00717801"/>
    <w:rsid w:val="00785861"/>
    <w:rsid w:val="00792F34"/>
    <w:rsid w:val="0079678B"/>
    <w:rsid w:val="007E669C"/>
    <w:rsid w:val="007F7B2A"/>
    <w:rsid w:val="00862480"/>
    <w:rsid w:val="00865315"/>
    <w:rsid w:val="008A6A55"/>
    <w:rsid w:val="008B40EC"/>
    <w:rsid w:val="00922BA9"/>
    <w:rsid w:val="0092341B"/>
    <w:rsid w:val="00961AA8"/>
    <w:rsid w:val="009B4BC4"/>
    <w:rsid w:val="009C6154"/>
    <w:rsid w:val="009D6559"/>
    <w:rsid w:val="009E0BF3"/>
    <w:rsid w:val="009E52A3"/>
    <w:rsid w:val="00A04886"/>
    <w:rsid w:val="00A11FC9"/>
    <w:rsid w:val="00A31956"/>
    <w:rsid w:val="00A32A74"/>
    <w:rsid w:val="00A47367"/>
    <w:rsid w:val="00A511B7"/>
    <w:rsid w:val="00AC3414"/>
    <w:rsid w:val="00AC75A3"/>
    <w:rsid w:val="00AE1E1D"/>
    <w:rsid w:val="00B41FF8"/>
    <w:rsid w:val="00B536C9"/>
    <w:rsid w:val="00B543A1"/>
    <w:rsid w:val="00B76CFF"/>
    <w:rsid w:val="00B868C5"/>
    <w:rsid w:val="00B974E7"/>
    <w:rsid w:val="00BB4BE9"/>
    <w:rsid w:val="00C074FC"/>
    <w:rsid w:val="00C10166"/>
    <w:rsid w:val="00C53E55"/>
    <w:rsid w:val="00CB6167"/>
    <w:rsid w:val="00CD2DCC"/>
    <w:rsid w:val="00CD5257"/>
    <w:rsid w:val="00D32121"/>
    <w:rsid w:val="00DA1086"/>
    <w:rsid w:val="00DB7BF4"/>
    <w:rsid w:val="00DE72EE"/>
    <w:rsid w:val="00E23D34"/>
    <w:rsid w:val="00E53FA2"/>
    <w:rsid w:val="00E854E1"/>
    <w:rsid w:val="00EB74D7"/>
    <w:rsid w:val="00ED41F3"/>
    <w:rsid w:val="00F3657C"/>
    <w:rsid w:val="00F841A0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Ben Skinner</cp:lastModifiedBy>
  <cp:revision>4</cp:revision>
  <dcterms:created xsi:type="dcterms:W3CDTF">2019-10-07T16:30:00Z</dcterms:created>
  <dcterms:modified xsi:type="dcterms:W3CDTF">2020-02-14T17:02:00Z</dcterms:modified>
</cp:coreProperties>
</file>