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D3917" w14:textId="77777777" w:rsidR="00167C1A" w:rsidRDefault="00025D29" w:rsidP="00025D29">
      <w:pPr>
        <w:jc w:val="right"/>
        <w:rPr>
          <w:rFonts w:ascii="Arial" w:hAnsi="Arial" w:cs="Arial"/>
        </w:rPr>
      </w:pPr>
      <w:bookmarkStart w:id="0" w:name="_GoBack"/>
      <w:bookmarkEnd w:id="0"/>
      <w:r>
        <w:rPr>
          <w:noProof/>
        </w:rPr>
        <w:drawing>
          <wp:inline distT="0" distB="0" distL="0" distR="0" wp14:anchorId="0C4D3963" wp14:editId="0C4D3964">
            <wp:extent cx="26670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781050"/>
                    </a:xfrm>
                    <a:prstGeom prst="rect">
                      <a:avLst/>
                    </a:prstGeom>
                    <a:noFill/>
                    <a:ln>
                      <a:noFill/>
                    </a:ln>
                  </pic:spPr>
                </pic:pic>
              </a:graphicData>
            </a:graphic>
          </wp:inline>
        </w:drawing>
      </w:r>
    </w:p>
    <w:p w14:paraId="0C4D3918" w14:textId="77777777" w:rsidR="00025D29" w:rsidRDefault="00025D29" w:rsidP="00025D29">
      <w:pPr>
        <w:jc w:val="right"/>
        <w:rPr>
          <w:rFonts w:ascii="Arial" w:hAnsi="Arial" w:cs="Arial"/>
        </w:rPr>
      </w:pPr>
    </w:p>
    <w:p w14:paraId="0C4D3919" w14:textId="4D656673" w:rsidR="00025D29" w:rsidRPr="00025D29" w:rsidRDefault="00025D29" w:rsidP="00025D29">
      <w:pPr>
        <w:jc w:val="center"/>
        <w:rPr>
          <w:rFonts w:ascii="Arial" w:hAnsi="Arial" w:cs="Arial"/>
          <w:b/>
        </w:rPr>
      </w:pPr>
      <w:r w:rsidRPr="00025D29">
        <w:rPr>
          <w:rFonts w:ascii="Helvetica" w:hAnsi="Helvetica" w:cs="Helvetica"/>
          <w:b/>
          <w:sz w:val="27"/>
          <w:szCs w:val="27"/>
          <w:shd w:val="clear" w:color="auto" w:fill="FFFFFF"/>
        </w:rPr>
        <w:t>Libraries and Knowledge Services Impact Case Study 201</w:t>
      </w:r>
      <w:r w:rsidR="0038481C">
        <w:rPr>
          <w:rFonts w:ascii="Helvetica" w:hAnsi="Helvetica" w:cs="Helvetica"/>
          <w:b/>
          <w:sz w:val="27"/>
          <w:szCs w:val="27"/>
          <w:shd w:val="clear" w:color="auto" w:fill="FFFFFF"/>
        </w:rPr>
        <w:t>8</w:t>
      </w:r>
      <w:r w:rsidRPr="00025D29">
        <w:rPr>
          <w:rFonts w:ascii="Helvetica" w:hAnsi="Helvetica" w:cs="Helvetica"/>
          <w:b/>
          <w:sz w:val="27"/>
          <w:szCs w:val="27"/>
          <w:shd w:val="clear" w:color="auto" w:fill="FFFFFF"/>
        </w:rPr>
        <w:t>-201</w:t>
      </w:r>
      <w:r w:rsidR="0038481C">
        <w:rPr>
          <w:rFonts w:ascii="Helvetica" w:hAnsi="Helvetica" w:cs="Helvetica"/>
          <w:b/>
          <w:sz w:val="27"/>
          <w:szCs w:val="27"/>
          <w:shd w:val="clear" w:color="auto" w:fill="FFFFFF"/>
        </w:rPr>
        <w:t>9</w:t>
      </w:r>
    </w:p>
    <w:p w14:paraId="0C4D391A" w14:textId="77777777" w:rsidR="00025D29" w:rsidRPr="00025D29" w:rsidRDefault="00025D29" w:rsidP="00025D29">
      <w:pPr>
        <w:jc w:val="right"/>
        <w:rPr>
          <w:rFonts w:ascii="Arial" w:hAnsi="Arial" w:cs="Arial"/>
          <w:sz w:val="16"/>
          <w:szCs w:val="16"/>
        </w:rPr>
      </w:pPr>
    </w:p>
    <w:tbl>
      <w:tblPr>
        <w:tblStyle w:val="TableGrid"/>
        <w:tblW w:w="0" w:type="auto"/>
        <w:tblLook w:val="04A0" w:firstRow="1" w:lastRow="0" w:firstColumn="1" w:lastColumn="0" w:noHBand="0" w:noVBand="1"/>
      </w:tblPr>
      <w:tblGrid>
        <w:gridCol w:w="3256"/>
        <w:gridCol w:w="6712"/>
      </w:tblGrid>
      <w:tr w:rsidR="00F03E74" w:rsidRPr="00025D29" w14:paraId="1C0BF557" w14:textId="77777777" w:rsidTr="00F03E74">
        <w:trPr>
          <w:trHeight w:val="285"/>
        </w:trPr>
        <w:tc>
          <w:tcPr>
            <w:tcW w:w="3256" w:type="dxa"/>
            <w:shd w:val="clear" w:color="auto" w:fill="FFFFFF" w:themeFill="background1"/>
          </w:tcPr>
          <w:p w14:paraId="16BCF965" w14:textId="678111D0" w:rsidR="00F03E74" w:rsidRPr="00025D29" w:rsidRDefault="00F03E74" w:rsidP="00F03E74">
            <w:pPr>
              <w:rPr>
                <w:rFonts w:ascii="Arial" w:hAnsi="Arial" w:cs="Arial"/>
                <w:b/>
              </w:rPr>
            </w:pPr>
            <w:r>
              <w:rPr>
                <w:rFonts w:ascii="Arial" w:hAnsi="Arial" w:cs="Arial"/>
                <w:b/>
              </w:rPr>
              <w:t>Library concerned</w:t>
            </w:r>
          </w:p>
        </w:tc>
        <w:tc>
          <w:tcPr>
            <w:tcW w:w="6712" w:type="dxa"/>
            <w:shd w:val="clear" w:color="auto" w:fill="FFFFFF" w:themeFill="background1"/>
          </w:tcPr>
          <w:p w14:paraId="31FB983C" w14:textId="63C47F63" w:rsidR="00F03E74" w:rsidRPr="00F03E74" w:rsidRDefault="00F03E74" w:rsidP="00F03E74">
            <w:pPr>
              <w:rPr>
                <w:rFonts w:ascii="Arial" w:hAnsi="Arial" w:cs="Arial"/>
              </w:rPr>
            </w:pPr>
            <w:r w:rsidRPr="00F03E74">
              <w:rPr>
                <w:rFonts w:ascii="Arial" w:hAnsi="Arial" w:cs="Arial"/>
              </w:rPr>
              <w:t>Duncan Macmillan Staff Library</w:t>
            </w:r>
          </w:p>
        </w:tc>
      </w:tr>
      <w:tr w:rsidR="00F03E74" w:rsidRPr="00025D29" w14:paraId="3CA4E180" w14:textId="77777777" w:rsidTr="00F03E74">
        <w:trPr>
          <w:trHeight w:val="285"/>
        </w:trPr>
        <w:tc>
          <w:tcPr>
            <w:tcW w:w="3256" w:type="dxa"/>
            <w:shd w:val="clear" w:color="auto" w:fill="FFFFFF" w:themeFill="background1"/>
          </w:tcPr>
          <w:p w14:paraId="4B4C8CE6" w14:textId="066030D0" w:rsidR="00F03E74" w:rsidRPr="00025D29" w:rsidRDefault="00F03E74" w:rsidP="00F03E74">
            <w:pPr>
              <w:rPr>
                <w:rFonts w:ascii="Arial" w:hAnsi="Arial" w:cs="Arial"/>
                <w:b/>
              </w:rPr>
            </w:pPr>
            <w:r>
              <w:rPr>
                <w:rFonts w:ascii="Arial" w:hAnsi="Arial" w:cs="Arial"/>
                <w:b/>
              </w:rPr>
              <w:t>Name of case study</w:t>
            </w:r>
          </w:p>
        </w:tc>
        <w:tc>
          <w:tcPr>
            <w:tcW w:w="6712" w:type="dxa"/>
            <w:shd w:val="clear" w:color="auto" w:fill="FFFFFF" w:themeFill="background1"/>
          </w:tcPr>
          <w:p w14:paraId="6F9EDD83" w14:textId="43DC7437" w:rsidR="00F03E74" w:rsidRPr="00F03E74" w:rsidRDefault="00162C30" w:rsidP="00F03E74">
            <w:pPr>
              <w:rPr>
                <w:rFonts w:ascii="Arial" w:hAnsi="Arial" w:cs="Arial"/>
              </w:rPr>
            </w:pPr>
            <w:r>
              <w:rPr>
                <w:rFonts w:ascii="Arial" w:hAnsi="Arial" w:cs="Arial"/>
              </w:rPr>
              <w:t>CaseStudy9_JHigman</w:t>
            </w:r>
          </w:p>
        </w:tc>
      </w:tr>
      <w:tr w:rsidR="00025D29" w:rsidRPr="00025D29" w14:paraId="0C4D391C" w14:textId="77777777" w:rsidTr="00F03E74">
        <w:tc>
          <w:tcPr>
            <w:tcW w:w="9968" w:type="dxa"/>
            <w:gridSpan w:val="2"/>
            <w:shd w:val="clear" w:color="auto" w:fill="D9D9D9" w:themeFill="background1" w:themeFillShade="D9"/>
          </w:tcPr>
          <w:p w14:paraId="0C4D391B" w14:textId="77777777" w:rsidR="00025D29" w:rsidRPr="00025D29" w:rsidRDefault="00025D29" w:rsidP="00025D29">
            <w:pPr>
              <w:jc w:val="center"/>
              <w:rPr>
                <w:rFonts w:ascii="Arial" w:hAnsi="Arial" w:cs="Arial"/>
                <w:b/>
              </w:rPr>
            </w:pPr>
            <w:r w:rsidRPr="00025D29">
              <w:rPr>
                <w:rFonts w:ascii="Arial" w:hAnsi="Arial" w:cs="Arial"/>
                <w:b/>
              </w:rPr>
              <w:t>Personal details</w:t>
            </w:r>
          </w:p>
        </w:tc>
      </w:tr>
      <w:tr w:rsidR="00025D29" w:rsidRPr="00025D29" w14:paraId="0C4D391F" w14:textId="77777777" w:rsidTr="00F03E74">
        <w:tc>
          <w:tcPr>
            <w:tcW w:w="3256" w:type="dxa"/>
          </w:tcPr>
          <w:p w14:paraId="0C4D391D" w14:textId="77777777" w:rsidR="00025D29" w:rsidRPr="00025D29" w:rsidRDefault="00025D29" w:rsidP="00130180">
            <w:pPr>
              <w:rPr>
                <w:rFonts w:ascii="Arial" w:hAnsi="Arial" w:cs="Arial"/>
                <w:b/>
              </w:rPr>
            </w:pPr>
            <w:r w:rsidRPr="00025D29">
              <w:rPr>
                <w:rFonts w:ascii="Arial" w:hAnsi="Arial" w:cs="Arial"/>
                <w:b/>
              </w:rPr>
              <w:t>Date case study completed</w:t>
            </w:r>
          </w:p>
        </w:tc>
        <w:tc>
          <w:tcPr>
            <w:tcW w:w="6712" w:type="dxa"/>
          </w:tcPr>
          <w:p w14:paraId="0C4D391E" w14:textId="7F319F7C" w:rsidR="00025D29" w:rsidRPr="00025D29" w:rsidRDefault="00025D29" w:rsidP="00130180">
            <w:pPr>
              <w:rPr>
                <w:rFonts w:ascii="Arial" w:hAnsi="Arial" w:cs="Arial"/>
              </w:rPr>
            </w:pPr>
          </w:p>
        </w:tc>
      </w:tr>
      <w:tr w:rsidR="00025D29" w:rsidRPr="00025D29" w14:paraId="0C4D3922" w14:textId="77777777" w:rsidTr="00F03E74">
        <w:tc>
          <w:tcPr>
            <w:tcW w:w="3256" w:type="dxa"/>
          </w:tcPr>
          <w:p w14:paraId="0C4D3920" w14:textId="77777777" w:rsidR="00025D29" w:rsidRPr="00025D29" w:rsidRDefault="00025D29" w:rsidP="00130180">
            <w:pPr>
              <w:rPr>
                <w:rFonts w:ascii="Arial" w:hAnsi="Arial" w:cs="Arial"/>
                <w:b/>
              </w:rPr>
            </w:pPr>
            <w:r w:rsidRPr="00025D29">
              <w:rPr>
                <w:rFonts w:ascii="Arial" w:hAnsi="Arial" w:cs="Arial"/>
                <w:b/>
              </w:rPr>
              <w:t>Name</w:t>
            </w:r>
          </w:p>
        </w:tc>
        <w:tc>
          <w:tcPr>
            <w:tcW w:w="6712" w:type="dxa"/>
          </w:tcPr>
          <w:p w14:paraId="0C4D3921" w14:textId="5F67E8DD" w:rsidR="00025D29" w:rsidRPr="00025D29" w:rsidRDefault="00162C30" w:rsidP="00130180">
            <w:pPr>
              <w:rPr>
                <w:rFonts w:ascii="Arial" w:hAnsi="Arial" w:cs="Arial"/>
              </w:rPr>
            </w:pPr>
            <w:r>
              <w:rPr>
                <w:rFonts w:ascii="Arial" w:hAnsi="Arial" w:cs="Arial"/>
              </w:rPr>
              <w:t>Jo Higman</w:t>
            </w:r>
          </w:p>
        </w:tc>
      </w:tr>
      <w:tr w:rsidR="00025D29" w:rsidRPr="00025D29" w14:paraId="0C4D3925" w14:textId="77777777" w:rsidTr="00F03E74">
        <w:tc>
          <w:tcPr>
            <w:tcW w:w="3256" w:type="dxa"/>
          </w:tcPr>
          <w:p w14:paraId="0C4D3923" w14:textId="77777777" w:rsidR="00025D29" w:rsidRPr="00025D29" w:rsidRDefault="00025D29" w:rsidP="00130180">
            <w:pPr>
              <w:rPr>
                <w:rFonts w:ascii="Arial" w:hAnsi="Arial" w:cs="Arial"/>
                <w:b/>
              </w:rPr>
            </w:pPr>
            <w:r w:rsidRPr="00025D29">
              <w:rPr>
                <w:rFonts w:ascii="Arial" w:hAnsi="Arial" w:cs="Arial"/>
                <w:b/>
              </w:rPr>
              <w:t>Job title</w:t>
            </w:r>
          </w:p>
        </w:tc>
        <w:tc>
          <w:tcPr>
            <w:tcW w:w="6712" w:type="dxa"/>
          </w:tcPr>
          <w:p w14:paraId="0C4D3924" w14:textId="0A0A8F7C" w:rsidR="00025D29" w:rsidRPr="00025D29" w:rsidRDefault="00162C30" w:rsidP="00130180">
            <w:pPr>
              <w:rPr>
                <w:rFonts w:ascii="Arial" w:hAnsi="Arial" w:cs="Arial"/>
              </w:rPr>
            </w:pPr>
            <w:r>
              <w:rPr>
                <w:rFonts w:ascii="Arial" w:hAnsi="Arial" w:cs="Arial"/>
              </w:rPr>
              <w:t>Research</w:t>
            </w:r>
            <w:r w:rsidR="00684A50">
              <w:rPr>
                <w:rFonts w:ascii="Arial" w:hAnsi="Arial" w:cs="Arial"/>
              </w:rPr>
              <w:t xml:space="preserve"> Delivery Nurse</w:t>
            </w:r>
          </w:p>
        </w:tc>
      </w:tr>
      <w:tr w:rsidR="00025D29" w:rsidRPr="00025D29" w14:paraId="0C4D3928" w14:textId="77777777" w:rsidTr="00F03E74">
        <w:tc>
          <w:tcPr>
            <w:tcW w:w="3256" w:type="dxa"/>
          </w:tcPr>
          <w:p w14:paraId="0C4D3926" w14:textId="77777777" w:rsidR="00025D29" w:rsidRPr="00025D29" w:rsidRDefault="00025D29" w:rsidP="00130180">
            <w:pPr>
              <w:rPr>
                <w:rFonts w:ascii="Arial" w:hAnsi="Arial" w:cs="Arial"/>
                <w:b/>
              </w:rPr>
            </w:pPr>
            <w:r w:rsidRPr="00025D29">
              <w:rPr>
                <w:rFonts w:ascii="Arial" w:hAnsi="Arial" w:cs="Arial"/>
                <w:b/>
              </w:rPr>
              <w:t>Trust/Employing body</w:t>
            </w:r>
          </w:p>
        </w:tc>
        <w:tc>
          <w:tcPr>
            <w:tcW w:w="6712" w:type="dxa"/>
          </w:tcPr>
          <w:p w14:paraId="0C4D3927" w14:textId="36C8EF39" w:rsidR="00025D29" w:rsidRPr="00025D29" w:rsidRDefault="00D31832" w:rsidP="00130180">
            <w:pPr>
              <w:rPr>
                <w:rFonts w:ascii="Arial" w:hAnsi="Arial" w:cs="Arial"/>
              </w:rPr>
            </w:pPr>
            <w:r>
              <w:rPr>
                <w:rFonts w:ascii="Arial" w:hAnsi="Arial" w:cs="Arial"/>
              </w:rPr>
              <w:t>Nottinghamshire Healthcare NHS Foundation Trust</w:t>
            </w:r>
          </w:p>
        </w:tc>
      </w:tr>
      <w:tr w:rsidR="00025D29" w:rsidRPr="00025D29" w14:paraId="0C4D392B" w14:textId="77777777" w:rsidTr="00F03E74">
        <w:tc>
          <w:tcPr>
            <w:tcW w:w="3256" w:type="dxa"/>
          </w:tcPr>
          <w:p w14:paraId="0C4D3929" w14:textId="77777777" w:rsidR="00025D29" w:rsidRPr="00025D29" w:rsidRDefault="00025D29" w:rsidP="00130180">
            <w:pPr>
              <w:rPr>
                <w:rFonts w:ascii="Arial" w:hAnsi="Arial" w:cs="Arial"/>
                <w:b/>
              </w:rPr>
            </w:pPr>
            <w:r w:rsidRPr="00025D29">
              <w:rPr>
                <w:rFonts w:ascii="Arial" w:hAnsi="Arial" w:cs="Arial"/>
                <w:b/>
              </w:rPr>
              <w:t>Email address</w:t>
            </w:r>
          </w:p>
        </w:tc>
        <w:tc>
          <w:tcPr>
            <w:tcW w:w="6712" w:type="dxa"/>
          </w:tcPr>
          <w:p w14:paraId="0C4D392A" w14:textId="08271AFF" w:rsidR="00025D29" w:rsidRPr="00025D29" w:rsidRDefault="003F0E14" w:rsidP="00130180">
            <w:pPr>
              <w:rPr>
                <w:rFonts w:ascii="Arial" w:hAnsi="Arial" w:cs="Arial"/>
              </w:rPr>
            </w:pPr>
            <w:hyperlink r:id="rId8" w:history="1">
              <w:r w:rsidR="00162C30" w:rsidRPr="00BB0604">
                <w:rPr>
                  <w:rStyle w:val="Hyperlink"/>
                  <w:rFonts w:ascii="Arial" w:hAnsi="Arial" w:cs="Arial"/>
                </w:rPr>
                <w:t>Jo.higman@nottshc.nhs.uk</w:t>
              </w:r>
            </w:hyperlink>
          </w:p>
        </w:tc>
      </w:tr>
      <w:tr w:rsidR="00025D29" w:rsidRPr="00025D29" w14:paraId="0C4D392E" w14:textId="77777777" w:rsidTr="00F03E74">
        <w:tc>
          <w:tcPr>
            <w:tcW w:w="3256" w:type="dxa"/>
          </w:tcPr>
          <w:p w14:paraId="0C4D392C" w14:textId="77777777" w:rsidR="00025D29" w:rsidRPr="00025D29" w:rsidRDefault="00025D29" w:rsidP="00130180">
            <w:pPr>
              <w:rPr>
                <w:rFonts w:ascii="Arial" w:hAnsi="Arial" w:cs="Arial"/>
                <w:b/>
              </w:rPr>
            </w:pPr>
            <w:r w:rsidRPr="00025D29">
              <w:rPr>
                <w:rFonts w:ascii="Arial" w:hAnsi="Arial" w:cs="Arial"/>
                <w:b/>
              </w:rPr>
              <w:t>Telephone number</w:t>
            </w:r>
          </w:p>
        </w:tc>
        <w:tc>
          <w:tcPr>
            <w:tcW w:w="6712" w:type="dxa"/>
          </w:tcPr>
          <w:p w14:paraId="0C4D392D" w14:textId="522F2D49" w:rsidR="00025D29" w:rsidRPr="00025D29" w:rsidRDefault="00684A50" w:rsidP="00130180">
            <w:pPr>
              <w:rPr>
                <w:rFonts w:ascii="Arial" w:hAnsi="Arial" w:cs="Arial"/>
              </w:rPr>
            </w:pPr>
            <w:r>
              <w:rPr>
                <w:rFonts w:ascii="Arial" w:hAnsi="Arial" w:cs="Arial"/>
              </w:rPr>
              <w:t>07920453729</w:t>
            </w:r>
          </w:p>
        </w:tc>
      </w:tr>
      <w:tr w:rsidR="00025D29" w:rsidRPr="00025D29" w14:paraId="0C4D3930" w14:textId="77777777" w:rsidTr="00F03E74">
        <w:tc>
          <w:tcPr>
            <w:tcW w:w="9968" w:type="dxa"/>
            <w:gridSpan w:val="2"/>
            <w:shd w:val="clear" w:color="auto" w:fill="D9D9D9" w:themeFill="background1" w:themeFillShade="D9"/>
          </w:tcPr>
          <w:p w14:paraId="0C4D392F" w14:textId="77777777" w:rsidR="00025D29" w:rsidRPr="00025D29" w:rsidRDefault="00025D29" w:rsidP="00025D29">
            <w:pPr>
              <w:jc w:val="center"/>
              <w:rPr>
                <w:rFonts w:ascii="Arial" w:hAnsi="Arial" w:cs="Arial"/>
                <w:b/>
              </w:rPr>
            </w:pPr>
            <w:r w:rsidRPr="00025D29">
              <w:rPr>
                <w:rFonts w:ascii="Arial" w:hAnsi="Arial" w:cs="Arial"/>
                <w:b/>
              </w:rPr>
              <w:t>Outline of the problem or enquiry</w:t>
            </w:r>
          </w:p>
        </w:tc>
      </w:tr>
      <w:tr w:rsidR="00025D29" w:rsidRPr="00025D29" w14:paraId="0C4D3932" w14:textId="77777777" w:rsidTr="00F03E74">
        <w:tc>
          <w:tcPr>
            <w:tcW w:w="9968" w:type="dxa"/>
            <w:gridSpan w:val="2"/>
          </w:tcPr>
          <w:p w14:paraId="0C4D3931" w14:textId="2DA62358" w:rsidR="00025D29" w:rsidRPr="00025D29" w:rsidRDefault="0058418F" w:rsidP="0058418F">
            <w:pPr>
              <w:rPr>
                <w:rFonts w:ascii="Arial" w:hAnsi="Arial" w:cs="Arial"/>
                <w:b/>
              </w:rPr>
            </w:pPr>
            <w:r>
              <w:rPr>
                <w:rFonts w:ascii="Arial" w:hAnsi="Arial" w:cs="Arial"/>
                <w:b/>
              </w:rPr>
              <w:t>Summary of problem/</w:t>
            </w:r>
            <w:r w:rsidR="00025D29" w:rsidRPr="00025D29">
              <w:rPr>
                <w:rFonts w:ascii="Arial" w:hAnsi="Arial" w:cs="Arial"/>
                <w:b/>
              </w:rPr>
              <w:t>reason for enquiry</w:t>
            </w:r>
            <w:r>
              <w:rPr>
                <w:rFonts w:ascii="Arial" w:hAnsi="Arial" w:cs="Arial"/>
                <w:b/>
              </w:rPr>
              <w:t xml:space="preserve"> (why was the library's help required?)</w:t>
            </w:r>
          </w:p>
        </w:tc>
      </w:tr>
      <w:tr w:rsidR="00025D29" w:rsidRPr="00025D29" w14:paraId="0C4D3936" w14:textId="77777777" w:rsidTr="00F03E74">
        <w:tc>
          <w:tcPr>
            <w:tcW w:w="9968" w:type="dxa"/>
            <w:gridSpan w:val="2"/>
          </w:tcPr>
          <w:p w14:paraId="6A3A6F8D" w14:textId="696DC9AB" w:rsidR="00D76217" w:rsidRDefault="00162C30" w:rsidP="00D76217">
            <w:pPr>
              <w:rPr>
                <w:rFonts w:ascii="Arial" w:hAnsi="Arial" w:cs="Arial"/>
              </w:rPr>
            </w:pPr>
            <w:r>
              <w:rPr>
                <w:rFonts w:ascii="Arial" w:hAnsi="Arial" w:cs="Arial"/>
              </w:rPr>
              <w:t>The library service were approached to conduct a literature search as Jo and her team were "carrying out a service evaluation regarding the readability of patient information sheets in mental health research".  This project was being run in collaboration with the Trust's Recovery College, and the results of the literature search and their own interviews with service users will determine if they go on to conduct a piece of empirical research to improve readability.</w:t>
            </w:r>
            <w:r w:rsidR="00DB0507">
              <w:rPr>
                <w:rFonts w:ascii="Arial" w:hAnsi="Arial" w:cs="Arial"/>
              </w:rPr>
              <w:t xml:space="preserve">  The Library Service also provided information about a Health Literacy course being run by Health Education England in various locations around the UK.</w:t>
            </w:r>
          </w:p>
          <w:p w14:paraId="0C4D3935" w14:textId="39AF80B2" w:rsidR="008C19DD" w:rsidRPr="00025D29" w:rsidRDefault="008C19DD" w:rsidP="00D76217">
            <w:pPr>
              <w:rPr>
                <w:rFonts w:ascii="Arial" w:hAnsi="Arial" w:cs="Arial"/>
              </w:rPr>
            </w:pPr>
          </w:p>
        </w:tc>
      </w:tr>
      <w:tr w:rsidR="00025D29" w:rsidRPr="00025D29" w14:paraId="0C4D393F" w14:textId="77777777" w:rsidTr="00F03E74">
        <w:tc>
          <w:tcPr>
            <w:tcW w:w="9968" w:type="dxa"/>
            <w:gridSpan w:val="2"/>
          </w:tcPr>
          <w:p w14:paraId="0C4D393E" w14:textId="77777777" w:rsidR="00025D29" w:rsidRPr="00025D29" w:rsidRDefault="00025D29" w:rsidP="00130180">
            <w:pPr>
              <w:rPr>
                <w:rFonts w:ascii="Arial" w:hAnsi="Arial" w:cs="Arial"/>
                <w:b/>
              </w:rPr>
            </w:pPr>
            <w:r w:rsidRPr="00025D29">
              <w:rPr>
                <w:rFonts w:ascii="Arial" w:hAnsi="Arial" w:cs="Arial"/>
                <w:b/>
              </w:rPr>
              <w:t>Brief description of the information found/service provided</w:t>
            </w:r>
          </w:p>
        </w:tc>
      </w:tr>
      <w:tr w:rsidR="00025D29" w:rsidRPr="00025D29" w14:paraId="0C4D3944" w14:textId="77777777" w:rsidTr="00F03E74">
        <w:tc>
          <w:tcPr>
            <w:tcW w:w="9968" w:type="dxa"/>
            <w:gridSpan w:val="2"/>
          </w:tcPr>
          <w:p w14:paraId="5455FFB4" w14:textId="36D0829A" w:rsidR="008C19DD" w:rsidRDefault="00162C30" w:rsidP="008C19DD">
            <w:pPr>
              <w:rPr>
                <w:rFonts w:ascii="Arial" w:hAnsi="Arial" w:cs="Arial"/>
              </w:rPr>
            </w:pPr>
            <w:r>
              <w:rPr>
                <w:rFonts w:ascii="Arial" w:hAnsi="Arial" w:cs="Arial"/>
              </w:rPr>
              <w:t>A literature search on the topic: "Are participation information sheets in mental health research too difficult to read? Are there issues with readability in this client group?"</w:t>
            </w:r>
          </w:p>
          <w:p w14:paraId="0C4D3943" w14:textId="6A639D36" w:rsidR="0038481C" w:rsidRPr="00025D29" w:rsidRDefault="0038481C" w:rsidP="008C19DD">
            <w:pPr>
              <w:rPr>
                <w:rFonts w:ascii="Arial" w:hAnsi="Arial" w:cs="Arial"/>
              </w:rPr>
            </w:pPr>
          </w:p>
        </w:tc>
      </w:tr>
      <w:tr w:rsidR="00025D29" w:rsidRPr="00025D29" w14:paraId="0C4D3946" w14:textId="77777777" w:rsidTr="00F03E74">
        <w:tc>
          <w:tcPr>
            <w:tcW w:w="9968" w:type="dxa"/>
            <w:gridSpan w:val="2"/>
            <w:shd w:val="clear" w:color="auto" w:fill="D9D9D9" w:themeFill="background1" w:themeFillShade="D9"/>
          </w:tcPr>
          <w:p w14:paraId="0C4D3945" w14:textId="77777777" w:rsidR="00025D29" w:rsidRPr="00025D29" w:rsidRDefault="00025D29" w:rsidP="00025D29">
            <w:pPr>
              <w:jc w:val="center"/>
              <w:rPr>
                <w:rFonts w:ascii="Arial" w:hAnsi="Arial" w:cs="Arial"/>
                <w:b/>
              </w:rPr>
            </w:pPr>
            <w:r w:rsidRPr="00025D29">
              <w:rPr>
                <w:rFonts w:ascii="Arial" w:hAnsi="Arial" w:cs="Arial"/>
                <w:b/>
              </w:rPr>
              <w:t>Outcome and impact</w:t>
            </w:r>
          </w:p>
        </w:tc>
      </w:tr>
      <w:tr w:rsidR="00025D29" w:rsidRPr="00025D29" w14:paraId="0C4D3948" w14:textId="77777777" w:rsidTr="00F03E74">
        <w:tc>
          <w:tcPr>
            <w:tcW w:w="9968" w:type="dxa"/>
            <w:gridSpan w:val="2"/>
          </w:tcPr>
          <w:p w14:paraId="0C4D3947" w14:textId="59A6C2E8" w:rsidR="00025D29" w:rsidRPr="00025D29" w:rsidRDefault="00025D29" w:rsidP="00130180">
            <w:pPr>
              <w:rPr>
                <w:rFonts w:ascii="Arial" w:hAnsi="Arial" w:cs="Arial"/>
                <w:b/>
              </w:rPr>
            </w:pPr>
            <w:r w:rsidRPr="00025D29">
              <w:rPr>
                <w:rFonts w:ascii="Arial" w:hAnsi="Arial" w:cs="Arial"/>
                <w:b/>
              </w:rPr>
              <w:t>Summary of outcome and impact</w:t>
            </w:r>
            <w:r w:rsidR="0058418F">
              <w:rPr>
                <w:rFonts w:ascii="Arial" w:hAnsi="Arial" w:cs="Arial"/>
                <w:b/>
              </w:rPr>
              <w:t xml:space="preserve"> (Publication? Informing service or patient care? Supporting your role in the Trust?</w:t>
            </w:r>
          </w:p>
        </w:tc>
      </w:tr>
      <w:tr w:rsidR="00025D29" w:rsidRPr="00025D29" w14:paraId="0C4D394D" w14:textId="77777777" w:rsidTr="00F03E74">
        <w:tc>
          <w:tcPr>
            <w:tcW w:w="9968" w:type="dxa"/>
            <w:gridSpan w:val="2"/>
          </w:tcPr>
          <w:p w14:paraId="5ED66F07" w14:textId="315DDF31" w:rsidR="00673A24" w:rsidRDefault="001329DF" w:rsidP="00903931">
            <w:pPr>
              <w:rPr>
                <w:rFonts w:ascii="Arial" w:hAnsi="Arial" w:cs="Arial"/>
              </w:rPr>
            </w:pPr>
            <w:r>
              <w:rPr>
                <w:rFonts w:ascii="Arial" w:hAnsi="Arial" w:cs="Arial"/>
              </w:rPr>
              <w:t>This literature search informed our</w:t>
            </w:r>
            <w:r w:rsidR="00260C67">
              <w:rPr>
                <w:rFonts w:ascii="Arial" w:hAnsi="Arial" w:cs="Arial"/>
              </w:rPr>
              <w:t xml:space="preserve"> application to conduct a</w:t>
            </w:r>
            <w:r>
              <w:rPr>
                <w:rFonts w:ascii="Arial" w:hAnsi="Arial" w:cs="Arial"/>
              </w:rPr>
              <w:t xml:space="preserve"> service evaluation </w:t>
            </w:r>
            <w:r w:rsidR="00260C67">
              <w:rPr>
                <w:rFonts w:ascii="Arial" w:hAnsi="Arial" w:cs="Arial"/>
              </w:rPr>
              <w:t>of an aspect of research delivery in the Trust. It supported our case for involving service users in evaluating the readability of participant information sheets (PIS) in mental health research. A thematic analysis came up with simple recommendations for improving the PIS and strengthening informed consent in research.  This has since been presented at a regional research conference and is currently being written up for publication.</w:t>
            </w:r>
            <w:r w:rsidR="00F55C2F">
              <w:rPr>
                <w:rFonts w:ascii="Arial" w:hAnsi="Arial" w:cs="Arial"/>
              </w:rPr>
              <w:t xml:space="preserve"> It is hoped this will form the basis of further research into the topic.</w:t>
            </w:r>
          </w:p>
          <w:p w14:paraId="0C4D394C" w14:textId="31218641" w:rsidR="008C19DD" w:rsidRPr="00025D29" w:rsidRDefault="008C19DD" w:rsidP="00260C67">
            <w:pPr>
              <w:rPr>
                <w:rFonts w:ascii="Arial" w:hAnsi="Arial" w:cs="Arial"/>
              </w:rPr>
            </w:pPr>
          </w:p>
        </w:tc>
      </w:tr>
      <w:tr w:rsidR="00025D29" w:rsidRPr="00025D29" w14:paraId="0C4D394F" w14:textId="77777777" w:rsidTr="00F03E74">
        <w:tc>
          <w:tcPr>
            <w:tcW w:w="9968" w:type="dxa"/>
            <w:gridSpan w:val="2"/>
          </w:tcPr>
          <w:p w14:paraId="0C4D394E" w14:textId="77777777" w:rsidR="00025D29" w:rsidRPr="00025D29" w:rsidRDefault="00025D29" w:rsidP="00130180">
            <w:pPr>
              <w:rPr>
                <w:rFonts w:ascii="Arial" w:hAnsi="Arial" w:cs="Arial"/>
                <w:b/>
              </w:rPr>
            </w:pPr>
            <w:r w:rsidRPr="00025D29">
              <w:rPr>
                <w:rFonts w:ascii="Arial" w:hAnsi="Arial" w:cs="Arial"/>
                <w:b/>
              </w:rPr>
              <w:t>Immediate impact (including quotes)</w:t>
            </w:r>
          </w:p>
        </w:tc>
      </w:tr>
      <w:tr w:rsidR="00025D29" w:rsidRPr="00025D29" w14:paraId="0C4D3954" w14:textId="77777777" w:rsidTr="00F03E74">
        <w:tc>
          <w:tcPr>
            <w:tcW w:w="9968" w:type="dxa"/>
            <w:gridSpan w:val="2"/>
          </w:tcPr>
          <w:p w14:paraId="636E5494" w14:textId="61D34C5A" w:rsidR="00025D29" w:rsidRDefault="00F55C2F" w:rsidP="00673A24">
            <w:pPr>
              <w:rPr>
                <w:rFonts w:ascii="Arial" w:hAnsi="Arial" w:cs="Arial"/>
              </w:rPr>
            </w:pPr>
            <w:r>
              <w:rPr>
                <w:rFonts w:ascii="Arial" w:hAnsi="Arial" w:cs="Arial"/>
              </w:rPr>
              <w:t>We can take immediate action from the findings of our service evaluation. For example, our focus group of service-users suggested offering the PIS in alternative formats. We will now ask prior to interview if this is required.</w:t>
            </w:r>
          </w:p>
          <w:p w14:paraId="0C4D3953" w14:textId="6E283A23" w:rsidR="008C19DD" w:rsidRPr="00025D29" w:rsidRDefault="008C19DD" w:rsidP="00673A24">
            <w:pPr>
              <w:rPr>
                <w:rFonts w:ascii="Arial" w:hAnsi="Arial" w:cs="Arial"/>
              </w:rPr>
            </w:pPr>
          </w:p>
        </w:tc>
      </w:tr>
      <w:tr w:rsidR="00025D29" w:rsidRPr="00025D29" w14:paraId="0C4D3956" w14:textId="77777777" w:rsidTr="00F03E74">
        <w:tc>
          <w:tcPr>
            <w:tcW w:w="9968" w:type="dxa"/>
            <w:gridSpan w:val="2"/>
          </w:tcPr>
          <w:p w14:paraId="0C4D3955" w14:textId="77777777" w:rsidR="00025D29" w:rsidRPr="00025D29" w:rsidRDefault="00025D29" w:rsidP="00130180">
            <w:pPr>
              <w:rPr>
                <w:rFonts w:ascii="Arial" w:hAnsi="Arial" w:cs="Arial"/>
                <w:b/>
              </w:rPr>
            </w:pPr>
            <w:r w:rsidRPr="00025D29">
              <w:rPr>
                <w:rFonts w:ascii="Arial" w:hAnsi="Arial" w:cs="Arial"/>
                <w:b/>
              </w:rPr>
              <w:t>Probable future impact (including quotes)</w:t>
            </w:r>
          </w:p>
        </w:tc>
      </w:tr>
      <w:tr w:rsidR="00025D29" w:rsidRPr="00025D29" w14:paraId="0C4D395B" w14:textId="77777777" w:rsidTr="00F03E74">
        <w:tc>
          <w:tcPr>
            <w:tcW w:w="9968" w:type="dxa"/>
            <w:gridSpan w:val="2"/>
          </w:tcPr>
          <w:p w14:paraId="1AAFA755" w14:textId="58E113BC" w:rsidR="00025D29" w:rsidRDefault="00F55C2F" w:rsidP="00673A24">
            <w:pPr>
              <w:rPr>
                <w:rFonts w:ascii="Arial" w:hAnsi="Arial" w:cs="Arial"/>
              </w:rPr>
            </w:pPr>
            <w:r>
              <w:rPr>
                <w:rFonts w:ascii="Arial" w:hAnsi="Arial" w:cs="Arial"/>
              </w:rPr>
              <w:t xml:space="preserve">By publishing our </w:t>
            </w:r>
            <w:proofErr w:type="gramStart"/>
            <w:r>
              <w:rPr>
                <w:rFonts w:ascii="Arial" w:hAnsi="Arial" w:cs="Arial"/>
              </w:rPr>
              <w:t>findings</w:t>
            </w:r>
            <w:proofErr w:type="gramEnd"/>
            <w:r>
              <w:rPr>
                <w:rFonts w:ascii="Arial" w:hAnsi="Arial" w:cs="Arial"/>
              </w:rPr>
              <w:t xml:space="preserve"> we hope to influence clinicians and academics who produce information sheets and improve readability and comprehension for service users.</w:t>
            </w:r>
          </w:p>
          <w:p w14:paraId="0C4D395A" w14:textId="184B3858" w:rsidR="008C19DD" w:rsidRPr="00025D29" w:rsidRDefault="008C19DD" w:rsidP="00673A24">
            <w:pPr>
              <w:rPr>
                <w:rFonts w:ascii="Arial" w:hAnsi="Arial" w:cs="Arial"/>
              </w:rPr>
            </w:pPr>
          </w:p>
        </w:tc>
      </w:tr>
      <w:tr w:rsidR="0058418F" w:rsidRPr="00025D29" w14:paraId="02E060FE" w14:textId="77777777" w:rsidTr="00F03E74">
        <w:tc>
          <w:tcPr>
            <w:tcW w:w="9968" w:type="dxa"/>
            <w:gridSpan w:val="2"/>
            <w:shd w:val="clear" w:color="auto" w:fill="FFFFFF" w:themeFill="background1"/>
          </w:tcPr>
          <w:p w14:paraId="477C33EA" w14:textId="74F5A099" w:rsidR="0058418F" w:rsidRPr="00025D29" w:rsidRDefault="0058418F" w:rsidP="0058418F">
            <w:pPr>
              <w:rPr>
                <w:rFonts w:ascii="Arial" w:hAnsi="Arial" w:cs="Arial"/>
                <w:b/>
              </w:rPr>
            </w:pPr>
            <w:r>
              <w:rPr>
                <w:rFonts w:ascii="Arial" w:hAnsi="Arial" w:cs="Arial"/>
                <w:b/>
              </w:rPr>
              <w:t>What (if any) benefits to the Trust are there from what you found?</w:t>
            </w:r>
          </w:p>
        </w:tc>
      </w:tr>
      <w:tr w:rsidR="0058418F" w:rsidRPr="00025D29" w14:paraId="58067D65" w14:textId="77777777" w:rsidTr="00F03E74">
        <w:tc>
          <w:tcPr>
            <w:tcW w:w="9968" w:type="dxa"/>
            <w:gridSpan w:val="2"/>
            <w:shd w:val="clear" w:color="auto" w:fill="FFFFFF" w:themeFill="background1"/>
          </w:tcPr>
          <w:p w14:paraId="25F671CF" w14:textId="486A724F" w:rsidR="0058418F" w:rsidRDefault="00BE3159" w:rsidP="0058418F">
            <w:pPr>
              <w:rPr>
                <w:rFonts w:ascii="Arial" w:hAnsi="Arial" w:cs="Arial"/>
              </w:rPr>
            </w:pPr>
            <w:r>
              <w:rPr>
                <w:rFonts w:ascii="Arial" w:hAnsi="Arial" w:cs="Arial"/>
              </w:rPr>
              <w:t>We collaborated with the Recovery College on this project, strengthening our links to the local community in delivering research.</w:t>
            </w:r>
          </w:p>
          <w:p w14:paraId="6013E123" w14:textId="75B0E2AA" w:rsidR="00BE3159" w:rsidRDefault="00BE3159" w:rsidP="0058418F">
            <w:pPr>
              <w:rPr>
                <w:rFonts w:ascii="Arial" w:hAnsi="Arial" w:cs="Arial"/>
              </w:rPr>
            </w:pPr>
            <w:r>
              <w:rPr>
                <w:rFonts w:ascii="Arial" w:hAnsi="Arial" w:cs="Arial"/>
              </w:rPr>
              <w:lastRenderedPageBreak/>
              <w:t xml:space="preserve">We strive to work with local services and the community in delivering research efficiently and in a way that is meaningful to the public. </w:t>
            </w:r>
          </w:p>
          <w:p w14:paraId="1DF483A1" w14:textId="36B00ABB" w:rsidR="00BE3159" w:rsidRDefault="00BE3159" w:rsidP="0058418F">
            <w:pPr>
              <w:rPr>
                <w:rFonts w:ascii="Arial" w:hAnsi="Arial" w:cs="Arial"/>
              </w:rPr>
            </w:pPr>
            <w:r>
              <w:rPr>
                <w:rFonts w:ascii="Arial" w:hAnsi="Arial" w:cs="Arial"/>
              </w:rPr>
              <w:t xml:space="preserve">This service </w:t>
            </w:r>
            <w:proofErr w:type="spellStart"/>
            <w:r>
              <w:rPr>
                <w:rFonts w:ascii="Arial" w:hAnsi="Arial" w:cs="Arial"/>
              </w:rPr>
              <w:t>evaluatin</w:t>
            </w:r>
            <w:proofErr w:type="spellEnd"/>
            <w:r>
              <w:rPr>
                <w:rFonts w:ascii="Arial" w:hAnsi="Arial" w:cs="Arial"/>
              </w:rPr>
              <w:t xml:space="preserve"> is one of the ways we aim to improve our service and raise the profile of the Trust in the field of clinical research.</w:t>
            </w:r>
          </w:p>
          <w:p w14:paraId="4B3F5757" w14:textId="77777777" w:rsidR="0058418F" w:rsidRPr="0058418F" w:rsidRDefault="0058418F" w:rsidP="0058418F">
            <w:pPr>
              <w:rPr>
                <w:rFonts w:ascii="Arial" w:hAnsi="Arial" w:cs="Arial"/>
              </w:rPr>
            </w:pPr>
          </w:p>
        </w:tc>
      </w:tr>
      <w:tr w:rsidR="00025D29" w:rsidRPr="00025D29" w14:paraId="0C4D395D" w14:textId="77777777" w:rsidTr="00F03E74">
        <w:tc>
          <w:tcPr>
            <w:tcW w:w="9968" w:type="dxa"/>
            <w:gridSpan w:val="2"/>
            <w:shd w:val="clear" w:color="auto" w:fill="D9D9D9" w:themeFill="background1" w:themeFillShade="D9"/>
          </w:tcPr>
          <w:p w14:paraId="0C4D395C" w14:textId="77777777" w:rsidR="00025D29" w:rsidRPr="00025D29" w:rsidRDefault="00025D29" w:rsidP="00025D29">
            <w:pPr>
              <w:jc w:val="center"/>
              <w:rPr>
                <w:rFonts w:ascii="Arial" w:hAnsi="Arial" w:cs="Arial"/>
                <w:b/>
              </w:rPr>
            </w:pPr>
            <w:r w:rsidRPr="00025D29">
              <w:rPr>
                <w:rFonts w:ascii="Arial" w:hAnsi="Arial" w:cs="Arial"/>
                <w:b/>
              </w:rPr>
              <w:lastRenderedPageBreak/>
              <w:t>Any other comments</w:t>
            </w:r>
          </w:p>
        </w:tc>
      </w:tr>
      <w:tr w:rsidR="00025D29" w:rsidRPr="00025D29" w14:paraId="0C4D3961" w14:textId="77777777" w:rsidTr="00F03E74">
        <w:tc>
          <w:tcPr>
            <w:tcW w:w="9968" w:type="dxa"/>
            <w:gridSpan w:val="2"/>
          </w:tcPr>
          <w:p w14:paraId="5FB31B21" w14:textId="4F753C67" w:rsidR="00673A24" w:rsidRDefault="00BE3159" w:rsidP="00673A24">
            <w:pPr>
              <w:rPr>
                <w:rFonts w:ascii="Arial" w:hAnsi="Arial" w:cs="Arial"/>
              </w:rPr>
            </w:pPr>
            <w:r>
              <w:rPr>
                <w:rFonts w:ascii="Arial" w:hAnsi="Arial" w:cs="Arial"/>
              </w:rPr>
              <w:t>Emma conducted an excellent literature search, which I would never have had the time or skills to do myself. She gave clear reasons for the topics she searched for and presented everything in a clear and easy to understand format. It was brilliant and contained just the information I was looking for.</w:t>
            </w:r>
          </w:p>
          <w:p w14:paraId="32B1B2DD" w14:textId="662796F5" w:rsidR="00BE3159" w:rsidRDefault="00BE3159" w:rsidP="00673A24">
            <w:pPr>
              <w:rPr>
                <w:rFonts w:ascii="Arial" w:hAnsi="Arial" w:cs="Arial"/>
              </w:rPr>
            </w:pPr>
          </w:p>
          <w:p w14:paraId="3075FC81" w14:textId="70F811D1" w:rsidR="00BE3159" w:rsidRDefault="00BE3159" w:rsidP="00673A24">
            <w:pPr>
              <w:rPr>
                <w:rFonts w:ascii="Arial" w:hAnsi="Arial" w:cs="Arial"/>
              </w:rPr>
            </w:pPr>
            <w:r>
              <w:rPr>
                <w:rFonts w:ascii="Arial" w:hAnsi="Arial" w:cs="Arial"/>
              </w:rPr>
              <w:t>This is a fantastic service offered by the library and I would like to extend my gratitude to Emma for her work. I will of course acknowledge her and the library for your contribution.</w:t>
            </w:r>
          </w:p>
          <w:p w14:paraId="77D080B3" w14:textId="77777777" w:rsidR="00BE3159" w:rsidRDefault="00BE3159" w:rsidP="00673A24">
            <w:pPr>
              <w:rPr>
                <w:rFonts w:ascii="Arial" w:hAnsi="Arial" w:cs="Arial"/>
              </w:rPr>
            </w:pPr>
          </w:p>
          <w:p w14:paraId="60C96A90" w14:textId="3DF3DD15" w:rsidR="00BE3159" w:rsidRDefault="00BE3159" w:rsidP="00673A24">
            <w:pPr>
              <w:rPr>
                <w:rFonts w:ascii="Arial" w:hAnsi="Arial" w:cs="Arial"/>
              </w:rPr>
            </w:pPr>
            <w:r>
              <w:rPr>
                <w:rFonts w:ascii="Arial" w:hAnsi="Arial" w:cs="Arial"/>
              </w:rPr>
              <w:t>Thank you.</w:t>
            </w:r>
          </w:p>
          <w:p w14:paraId="0C4D3960" w14:textId="18BD438A" w:rsidR="008C19DD" w:rsidRPr="00025D29" w:rsidRDefault="008C19DD" w:rsidP="00673A24">
            <w:pPr>
              <w:rPr>
                <w:rFonts w:ascii="Arial" w:hAnsi="Arial" w:cs="Arial"/>
              </w:rPr>
            </w:pPr>
          </w:p>
        </w:tc>
      </w:tr>
    </w:tbl>
    <w:p w14:paraId="0C4D3962" w14:textId="77777777" w:rsidR="00167C1A" w:rsidRDefault="00167C1A" w:rsidP="00167C1A">
      <w:pPr>
        <w:rPr>
          <w:rFonts w:ascii="Arial" w:hAnsi="Arial" w:cs="Arial"/>
        </w:rPr>
      </w:pPr>
    </w:p>
    <w:p w14:paraId="7938703D" w14:textId="243B7D00" w:rsidR="00903931" w:rsidRPr="00EF3150" w:rsidRDefault="00903931" w:rsidP="00167C1A">
      <w:pPr>
        <w:rPr>
          <w:rFonts w:ascii="Arial" w:hAnsi="Arial" w:cs="Arial"/>
          <w:b/>
        </w:rPr>
      </w:pPr>
      <w:r w:rsidRPr="00EF3150">
        <w:rPr>
          <w:rFonts w:ascii="Arial" w:hAnsi="Arial" w:cs="Arial"/>
          <w:b/>
        </w:rPr>
        <w:t>Did the information or library service provided help:</w:t>
      </w:r>
    </w:p>
    <w:p w14:paraId="0536D950" w14:textId="504139BA" w:rsidR="00903931" w:rsidRDefault="003F0E14" w:rsidP="00167C1A">
      <w:pPr>
        <w:rPr>
          <w:rFonts w:ascii="Arial" w:hAnsi="Arial" w:cs="Arial"/>
        </w:rPr>
      </w:pPr>
      <w:sdt>
        <w:sdtPr>
          <w:rPr>
            <w:rFonts w:ascii="Arial" w:hAnsi="Arial" w:cs="Arial"/>
          </w:rPr>
          <w:id w:val="-787436785"/>
          <w14:checkbox>
            <w14:checked w14:val="1"/>
            <w14:checkedState w14:val="2612" w14:font="MS Gothic"/>
            <w14:uncheckedState w14:val="2610" w14:font="MS Gothic"/>
          </w14:checkbox>
        </w:sdtPr>
        <w:sdtEndPr/>
        <w:sdtContent>
          <w:r w:rsidR="00684A50">
            <w:rPr>
              <w:rFonts w:ascii="MS Gothic" w:eastAsia="MS Gothic" w:hAnsi="MS Gothic" w:cs="Arial" w:hint="eastAsia"/>
            </w:rPr>
            <w:t>☒</w:t>
          </w:r>
        </w:sdtContent>
      </w:sdt>
      <w:r w:rsidR="00673A24">
        <w:rPr>
          <w:rFonts w:ascii="Arial" w:hAnsi="Arial" w:cs="Arial"/>
        </w:rPr>
        <w:t xml:space="preserve"> Confirm prior knowledge or refresh your memory </w:t>
      </w:r>
    </w:p>
    <w:p w14:paraId="565A8798" w14:textId="352CE961" w:rsidR="00903931" w:rsidRDefault="003F0E14" w:rsidP="00167C1A">
      <w:pPr>
        <w:rPr>
          <w:rFonts w:ascii="Arial" w:hAnsi="Arial" w:cs="Arial"/>
        </w:rPr>
      </w:pPr>
      <w:sdt>
        <w:sdtPr>
          <w:rPr>
            <w:rFonts w:ascii="Arial" w:hAnsi="Arial" w:cs="Arial"/>
          </w:rPr>
          <w:id w:val="-849952065"/>
          <w14:checkbox>
            <w14:checked w14:val="1"/>
            <w14:checkedState w14:val="2612" w14:font="MS Gothic"/>
            <w14:uncheckedState w14:val="2610" w14:font="MS Gothic"/>
          </w14:checkbox>
        </w:sdtPr>
        <w:sdtEndPr/>
        <w:sdtContent>
          <w:r w:rsidR="00684A50">
            <w:rPr>
              <w:rFonts w:ascii="MS Gothic" w:eastAsia="MS Gothic" w:hAnsi="MS Gothic" w:cs="Arial" w:hint="eastAsia"/>
            </w:rPr>
            <w:t>☒</w:t>
          </w:r>
        </w:sdtContent>
      </w:sdt>
      <w:r w:rsidR="00673A24">
        <w:rPr>
          <w:rFonts w:ascii="Arial" w:hAnsi="Arial" w:cs="Arial"/>
        </w:rPr>
        <w:t xml:space="preserve"> Gain new knowledge </w:t>
      </w:r>
    </w:p>
    <w:p w14:paraId="72AF4581" w14:textId="3C688EC4" w:rsidR="00903931" w:rsidRDefault="003F0E14" w:rsidP="00167C1A">
      <w:pPr>
        <w:rPr>
          <w:rFonts w:ascii="Arial" w:hAnsi="Arial" w:cs="Arial"/>
        </w:rPr>
      </w:pPr>
      <w:sdt>
        <w:sdtPr>
          <w:rPr>
            <w:rFonts w:ascii="Arial" w:hAnsi="Arial" w:cs="Arial"/>
          </w:rPr>
          <w:id w:val="-865901765"/>
          <w14:checkbox>
            <w14:checked w14:val="0"/>
            <w14:checkedState w14:val="2612" w14:font="MS Gothic"/>
            <w14:uncheckedState w14:val="2610" w14:font="MS Gothic"/>
          </w14:checkbox>
        </w:sdtPr>
        <w:sdtEndPr/>
        <w:sdtContent>
          <w:r w:rsidR="008C19DD">
            <w:rPr>
              <w:rFonts w:ascii="MS Gothic" w:eastAsia="MS Gothic" w:hAnsi="MS Gothic" w:cs="Arial" w:hint="eastAsia"/>
            </w:rPr>
            <w:t>☐</w:t>
          </w:r>
        </w:sdtContent>
      </w:sdt>
      <w:r w:rsidR="00673A24">
        <w:rPr>
          <w:rFonts w:ascii="Arial" w:hAnsi="Arial" w:cs="Arial"/>
        </w:rPr>
        <w:t xml:space="preserve"> Generate new ideas </w:t>
      </w:r>
    </w:p>
    <w:p w14:paraId="495BAC69" w14:textId="67084948" w:rsidR="00673A24" w:rsidRDefault="003F0E14" w:rsidP="00167C1A">
      <w:pPr>
        <w:rPr>
          <w:rFonts w:ascii="Arial" w:hAnsi="Arial" w:cs="Arial"/>
        </w:rPr>
      </w:pPr>
      <w:sdt>
        <w:sdtPr>
          <w:rPr>
            <w:rFonts w:ascii="Arial" w:hAnsi="Arial" w:cs="Arial"/>
          </w:rPr>
          <w:id w:val="246550589"/>
          <w14:checkbox>
            <w14:checked w14:val="0"/>
            <w14:checkedState w14:val="2612" w14:font="MS Gothic"/>
            <w14:uncheckedState w14:val="2610" w14:font="MS Gothic"/>
          </w14:checkbox>
        </w:sdtPr>
        <w:sdtEndPr/>
        <w:sdtContent>
          <w:r w:rsidR="008C19DD">
            <w:rPr>
              <w:rFonts w:ascii="MS Gothic" w:eastAsia="MS Gothic" w:hAnsi="MS Gothic" w:cs="Arial" w:hint="eastAsia"/>
            </w:rPr>
            <w:t>☐</w:t>
          </w:r>
        </w:sdtContent>
      </w:sdt>
      <w:r w:rsidR="00673A24">
        <w:rPr>
          <w:rFonts w:ascii="Arial" w:hAnsi="Arial" w:cs="Arial"/>
        </w:rPr>
        <w:t xml:space="preserve"> Update skills</w:t>
      </w:r>
    </w:p>
    <w:p w14:paraId="5CF21428" w14:textId="750A4F20" w:rsidR="00673A24" w:rsidRDefault="003F0E14" w:rsidP="00167C1A">
      <w:pPr>
        <w:rPr>
          <w:rFonts w:ascii="Arial" w:hAnsi="Arial" w:cs="Arial"/>
        </w:rPr>
      </w:pPr>
      <w:sdt>
        <w:sdtPr>
          <w:rPr>
            <w:rFonts w:ascii="Arial" w:hAnsi="Arial" w:cs="Arial"/>
          </w:rPr>
          <w:id w:val="1711139602"/>
          <w14:checkbox>
            <w14:checked w14:val="0"/>
            <w14:checkedState w14:val="2612" w14:font="MS Gothic"/>
            <w14:uncheckedState w14:val="2610" w14:font="MS Gothic"/>
          </w14:checkbox>
        </w:sdtPr>
        <w:sdtEndPr/>
        <w:sdtContent>
          <w:r w:rsidR="008C19DD">
            <w:rPr>
              <w:rFonts w:ascii="MS Gothic" w:eastAsia="MS Gothic" w:hAnsi="MS Gothic" w:cs="Arial" w:hint="eastAsia"/>
            </w:rPr>
            <w:t>☐</w:t>
          </w:r>
        </w:sdtContent>
      </w:sdt>
      <w:r w:rsidR="00673A24">
        <w:rPr>
          <w:rFonts w:ascii="Arial" w:hAnsi="Arial" w:cs="Arial"/>
        </w:rPr>
        <w:t xml:space="preserve"> Gain new skills</w:t>
      </w:r>
    </w:p>
    <w:p w14:paraId="4DFC1E78" w14:textId="065026DB" w:rsidR="00673A24" w:rsidRDefault="003F0E14" w:rsidP="00167C1A">
      <w:pPr>
        <w:rPr>
          <w:rFonts w:ascii="Arial" w:hAnsi="Arial" w:cs="Arial"/>
        </w:rPr>
      </w:pPr>
      <w:sdt>
        <w:sdtPr>
          <w:rPr>
            <w:rFonts w:ascii="Arial" w:hAnsi="Arial" w:cs="Arial"/>
          </w:rPr>
          <w:id w:val="-401299526"/>
          <w14:checkbox>
            <w14:checked w14:val="0"/>
            <w14:checkedState w14:val="2612" w14:font="MS Gothic"/>
            <w14:uncheckedState w14:val="2610" w14:font="MS Gothic"/>
          </w14:checkbox>
        </w:sdtPr>
        <w:sdtEndPr/>
        <w:sdtContent>
          <w:r w:rsidR="008C19DD">
            <w:rPr>
              <w:rFonts w:ascii="MS Gothic" w:eastAsia="MS Gothic" w:hAnsi="MS Gothic" w:cs="Arial" w:hint="eastAsia"/>
            </w:rPr>
            <w:t>☐</w:t>
          </w:r>
        </w:sdtContent>
      </w:sdt>
      <w:r w:rsidR="00673A24">
        <w:rPr>
          <w:rFonts w:ascii="Arial" w:hAnsi="Arial" w:cs="Arial"/>
        </w:rPr>
        <w:t xml:space="preserve"> Improve your confidence</w:t>
      </w:r>
    </w:p>
    <w:p w14:paraId="5C29B690" w14:textId="41BDD2CE" w:rsidR="00673A24" w:rsidRDefault="003F0E14" w:rsidP="00167C1A">
      <w:pPr>
        <w:rPr>
          <w:rFonts w:ascii="Arial" w:hAnsi="Arial" w:cs="Arial"/>
        </w:rPr>
      </w:pPr>
      <w:sdt>
        <w:sdtPr>
          <w:rPr>
            <w:rFonts w:ascii="Arial" w:hAnsi="Arial" w:cs="Arial"/>
          </w:rPr>
          <w:id w:val="990221169"/>
          <w14:checkbox>
            <w14:checked w14:val="1"/>
            <w14:checkedState w14:val="2612" w14:font="MS Gothic"/>
            <w14:uncheckedState w14:val="2610" w14:font="MS Gothic"/>
          </w14:checkbox>
        </w:sdtPr>
        <w:sdtEndPr/>
        <w:sdtContent>
          <w:r w:rsidR="00684A50">
            <w:rPr>
              <w:rFonts w:ascii="MS Gothic" w:eastAsia="MS Gothic" w:hAnsi="MS Gothic" w:cs="Arial" w:hint="eastAsia"/>
            </w:rPr>
            <w:t>☒</w:t>
          </w:r>
        </w:sdtContent>
      </w:sdt>
      <w:r w:rsidR="00673A24">
        <w:rPr>
          <w:rFonts w:ascii="Arial" w:hAnsi="Arial" w:cs="Arial"/>
        </w:rPr>
        <w:t xml:space="preserve"> Save your time</w:t>
      </w:r>
    </w:p>
    <w:p w14:paraId="474D8B67" w14:textId="27D752B6" w:rsidR="00673A24" w:rsidRDefault="003F0E14" w:rsidP="00167C1A">
      <w:pPr>
        <w:rPr>
          <w:rFonts w:ascii="Arial" w:hAnsi="Arial" w:cs="Arial"/>
        </w:rPr>
      </w:pPr>
      <w:sdt>
        <w:sdtPr>
          <w:rPr>
            <w:rFonts w:ascii="Arial" w:hAnsi="Arial" w:cs="Arial"/>
          </w:rPr>
          <w:id w:val="1764106280"/>
          <w14:checkbox>
            <w14:checked w14:val="0"/>
            <w14:checkedState w14:val="2612" w14:font="MS Gothic"/>
            <w14:uncheckedState w14:val="2610" w14:font="MS Gothic"/>
          </w14:checkbox>
        </w:sdtPr>
        <w:sdtEndPr/>
        <w:sdtContent>
          <w:r w:rsidR="00673A24">
            <w:rPr>
              <w:rFonts w:ascii="MS Gothic" w:eastAsia="MS Gothic" w:hAnsi="MS Gothic" w:cs="Arial" w:hint="eastAsia"/>
            </w:rPr>
            <w:t>☐</w:t>
          </w:r>
        </w:sdtContent>
      </w:sdt>
      <w:r w:rsidR="00673A24">
        <w:rPr>
          <w:rFonts w:ascii="Arial" w:hAnsi="Arial" w:cs="Arial"/>
        </w:rPr>
        <w:t xml:space="preserve"> None of the above</w:t>
      </w:r>
    </w:p>
    <w:sectPr w:rsidR="00673A24" w:rsidSect="004C19D9">
      <w:pgSz w:w="11906" w:h="16838"/>
      <w:pgMar w:top="426"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C1A"/>
    <w:rsid w:val="00025D29"/>
    <w:rsid w:val="00130180"/>
    <w:rsid w:val="001329DF"/>
    <w:rsid w:val="00162C30"/>
    <w:rsid w:val="00167C1A"/>
    <w:rsid w:val="001A198B"/>
    <w:rsid w:val="00260C67"/>
    <w:rsid w:val="002A2147"/>
    <w:rsid w:val="0038481C"/>
    <w:rsid w:val="003F0E14"/>
    <w:rsid w:val="004C19D9"/>
    <w:rsid w:val="0058418F"/>
    <w:rsid w:val="006050C1"/>
    <w:rsid w:val="00650ADF"/>
    <w:rsid w:val="00673A24"/>
    <w:rsid w:val="00684A50"/>
    <w:rsid w:val="00773A76"/>
    <w:rsid w:val="007A009C"/>
    <w:rsid w:val="008C19DD"/>
    <w:rsid w:val="00903931"/>
    <w:rsid w:val="00AB29FB"/>
    <w:rsid w:val="00BE3159"/>
    <w:rsid w:val="00D31832"/>
    <w:rsid w:val="00D76217"/>
    <w:rsid w:val="00DB0507"/>
    <w:rsid w:val="00E64D03"/>
    <w:rsid w:val="00EF3150"/>
    <w:rsid w:val="00F03E74"/>
    <w:rsid w:val="00F55C2F"/>
    <w:rsid w:val="00F90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D3917"/>
  <w15:docId w15:val="{2388F791-1FED-4153-89BB-E33E9D0D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C1A"/>
    <w:rPr>
      <w:color w:val="0000FF" w:themeColor="hyperlink"/>
      <w:u w:val="single"/>
    </w:rPr>
  </w:style>
  <w:style w:type="paragraph" w:styleId="BalloonText">
    <w:name w:val="Balloon Text"/>
    <w:basedOn w:val="Normal"/>
    <w:link w:val="BalloonTextChar"/>
    <w:rsid w:val="00025D29"/>
    <w:rPr>
      <w:rFonts w:ascii="Tahoma" w:hAnsi="Tahoma" w:cs="Tahoma"/>
      <w:sz w:val="16"/>
      <w:szCs w:val="16"/>
    </w:rPr>
  </w:style>
  <w:style w:type="character" w:customStyle="1" w:styleId="BalloonTextChar">
    <w:name w:val="Balloon Text Char"/>
    <w:basedOn w:val="DefaultParagraphFont"/>
    <w:link w:val="BalloonText"/>
    <w:rsid w:val="00025D29"/>
    <w:rPr>
      <w:rFonts w:ascii="Tahoma" w:hAnsi="Tahoma" w:cs="Tahoma"/>
      <w:sz w:val="16"/>
      <w:szCs w:val="16"/>
    </w:rPr>
  </w:style>
  <w:style w:type="table" w:styleId="TableGrid">
    <w:name w:val="Table Grid"/>
    <w:basedOn w:val="TableNormal"/>
    <w:rsid w:val="00025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2602">
      <w:bodyDiv w:val="1"/>
      <w:marLeft w:val="0"/>
      <w:marRight w:val="0"/>
      <w:marTop w:val="0"/>
      <w:marBottom w:val="0"/>
      <w:divBdr>
        <w:top w:val="none" w:sz="0" w:space="0" w:color="auto"/>
        <w:left w:val="none" w:sz="0" w:space="0" w:color="auto"/>
        <w:bottom w:val="none" w:sz="0" w:space="0" w:color="auto"/>
        <w:right w:val="none" w:sz="0" w:space="0" w:color="auto"/>
      </w:divBdr>
    </w:div>
    <w:div w:id="15466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igman@nottshc.nhs.uk"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99894D-1E4D-482E-AD94-63396D3FE955}">
  <ds:schemaRefs>
    <ds:schemaRef ds:uri="http://schemas.microsoft.com/sharepoint/v3/fields"/>
    <ds:schemaRef ds:uri="http://schemas.microsoft.com/office/2006/documentManagement/types"/>
    <ds:schemaRef ds:uri="http://purl.org/dc/dcmitype/"/>
    <ds:schemaRef ds:uri="http://schemas.openxmlformats.org/package/2006/metadata/core-properties"/>
    <ds:schemaRef ds:uri="http://purl.org/dc/elements/1.1/"/>
    <ds:schemaRef ds:uri="http://www.w3.org/XML/1998/namespace"/>
    <ds:schemaRef ds:uri="http://purl.org/dc/terms/"/>
    <ds:schemaRef ds:uri="http://schemas.microsoft.com/office/infopath/2007/PartnerControls"/>
    <ds:schemaRef ds:uri="72684c3f-89f6-4811-a7b3-91a2aad5ff75"/>
    <ds:schemaRef ds:uri="http://schemas.microsoft.com/office/2006/metadata/properties"/>
  </ds:schemaRefs>
</ds:datastoreItem>
</file>

<file path=customXml/itemProps2.xml><?xml version="1.0" encoding="utf-8"?>
<ds:datastoreItem xmlns:ds="http://schemas.openxmlformats.org/officeDocument/2006/customXml" ds:itemID="{DFF36161-B552-4339-ACDF-56A22575609D}"/>
</file>

<file path=customXml/itemProps3.xml><?xml version="1.0" encoding="utf-8"?>
<ds:datastoreItem xmlns:ds="http://schemas.openxmlformats.org/officeDocument/2006/customXml" ds:itemID="{F8FF56B5-EB73-468D-809F-69C233EAE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Libraries and Knowledge Services Impact Case Study 2017-2018</vt:lpstr>
    </vt:vector>
  </TitlesOfParts>
  <Company>Nottinghamshire Healthcare NHS Trust</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Libraries and Knowledge Services Impact Case Study 2017-2018</dc:title>
  <dc:creator>admin</dc:creator>
  <cp:lastModifiedBy>Jayne Lees</cp:lastModifiedBy>
  <cp:revision>2</cp:revision>
  <dcterms:created xsi:type="dcterms:W3CDTF">2019-11-22T14:48:00Z</dcterms:created>
  <dcterms:modified xsi:type="dcterms:W3CDTF">2019-11-22T14:48:00Z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